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632" w:type="dxa"/>
        <w:tblInd w:w="-998" w:type="dxa"/>
        <w:tblLayout w:type="fixed"/>
        <w:tblLook w:val="04A0" w:firstRow="1" w:lastRow="0" w:firstColumn="1" w:lastColumn="0" w:noHBand="0" w:noVBand="1"/>
      </w:tblPr>
      <w:tblGrid>
        <w:gridCol w:w="988"/>
        <w:gridCol w:w="1701"/>
        <w:gridCol w:w="1559"/>
        <w:gridCol w:w="6384"/>
      </w:tblGrid>
      <w:tr w:rsidR="008D48B6" w:rsidRPr="00A23353" w:rsidTr="009477EF">
        <w:tc>
          <w:tcPr>
            <w:tcW w:w="988" w:type="dxa"/>
          </w:tcPr>
          <w:p w:rsidR="00E522F1" w:rsidRPr="00A23353" w:rsidRDefault="00A23353">
            <w:pPr>
              <w:rPr>
                <w:rFonts w:ascii="Times New Roman" w:hAnsi="Times New Roman" w:cs="Times New Roman"/>
              </w:rPr>
            </w:pPr>
            <w:r w:rsidRPr="00A23353">
              <w:rPr>
                <w:rFonts w:ascii="Times New Roman" w:hAnsi="Times New Roman" w:cs="Times New Roman"/>
              </w:rPr>
              <w:t>П</w:t>
            </w:r>
            <w:r w:rsidR="00E522F1" w:rsidRPr="00A23353">
              <w:rPr>
                <w:rFonts w:ascii="Times New Roman" w:hAnsi="Times New Roman" w:cs="Times New Roman"/>
              </w:rPr>
              <w:t>ериод</w:t>
            </w:r>
            <w:r>
              <w:rPr>
                <w:rFonts w:ascii="Times New Roman" w:hAnsi="Times New Roman" w:cs="Times New Roman"/>
              </w:rPr>
              <w:t xml:space="preserve"> </w:t>
            </w:r>
          </w:p>
        </w:tc>
        <w:tc>
          <w:tcPr>
            <w:tcW w:w="1701" w:type="dxa"/>
          </w:tcPr>
          <w:p w:rsidR="00E522F1" w:rsidRPr="00A23353" w:rsidRDefault="00E522F1">
            <w:pPr>
              <w:rPr>
                <w:rFonts w:ascii="Times New Roman" w:hAnsi="Times New Roman" w:cs="Times New Roman"/>
              </w:rPr>
            </w:pPr>
            <w:r w:rsidRPr="00A23353">
              <w:rPr>
                <w:rFonts w:ascii="Times New Roman" w:hAnsi="Times New Roman" w:cs="Times New Roman"/>
              </w:rPr>
              <w:t xml:space="preserve">Автор </w:t>
            </w:r>
          </w:p>
        </w:tc>
        <w:tc>
          <w:tcPr>
            <w:tcW w:w="1559" w:type="dxa"/>
          </w:tcPr>
          <w:p w:rsidR="00E522F1" w:rsidRPr="00A23353" w:rsidRDefault="00E522F1">
            <w:pPr>
              <w:rPr>
                <w:rFonts w:ascii="Times New Roman" w:hAnsi="Times New Roman" w:cs="Times New Roman"/>
              </w:rPr>
            </w:pPr>
            <w:r w:rsidRPr="00A23353">
              <w:rPr>
                <w:rFonts w:ascii="Times New Roman" w:hAnsi="Times New Roman" w:cs="Times New Roman"/>
              </w:rPr>
              <w:t>Название труда</w:t>
            </w:r>
          </w:p>
        </w:tc>
        <w:tc>
          <w:tcPr>
            <w:tcW w:w="6384" w:type="dxa"/>
          </w:tcPr>
          <w:p w:rsidR="00E522F1" w:rsidRPr="00A23353" w:rsidRDefault="00E522F1">
            <w:pPr>
              <w:rPr>
                <w:rFonts w:ascii="Times New Roman" w:hAnsi="Times New Roman" w:cs="Times New Roman"/>
              </w:rPr>
            </w:pPr>
            <w:r w:rsidRPr="00A23353">
              <w:rPr>
                <w:rFonts w:ascii="Times New Roman" w:hAnsi="Times New Roman" w:cs="Times New Roman"/>
              </w:rPr>
              <w:t>Содержание точки зрения</w:t>
            </w:r>
          </w:p>
        </w:tc>
      </w:tr>
      <w:tr w:rsidR="008D48B6" w:rsidRPr="00A23353" w:rsidTr="009477EF">
        <w:tc>
          <w:tcPr>
            <w:tcW w:w="988" w:type="dxa"/>
          </w:tcPr>
          <w:p w:rsidR="00E522F1" w:rsidRPr="00A23353" w:rsidRDefault="00A23353">
            <w:pPr>
              <w:rPr>
                <w:rFonts w:ascii="Times New Roman" w:hAnsi="Times New Roman" w:cs="Times New Roman"/>
              </w:rPr>
            </w:pPr>
            <w:r w:rsidRPr="00A23353">
              <w:rPr>
                <w:rFonts w:ascii="Times New Roman" w:hAnsi="Times New Roman" w:cs="Times New Roman"/>
              </w:rPr>
              <w:t>Д</w:t>
            </w:r>
            <w:r w:rsidR="00E522F1" w:rsidRPr="00A23353">
              <w:rPr>
                <w:rFonts w:ascii="Times New Roman" w:hAnsi="Times New Roman" w:cs="Times New Roman"/>
              </w:rPr>
              <w:t>ореволюционные</w:t>
            </w:r>
            <w:r>
              <w:rPr>
                <w:rFonts w:ascii="Times New Roman" w:hAnsi="Times New Roman" w:cs="Times New Roman"/>
              </w:rPr>
              <w:t xml:space="preserve"> историки</w:t>
            </w:r>
          </w:p>
        </w:tc>
        <w:tc>
          <w:tcPr>
            <w:tcW w:w="1701" w:type="dxa"/>
          </w:tcPr>
          <w:p w:rsidR="00A23353" w:rsidRPr="00A23353" w:rsidRDefault="00A23353" w:rsidP="00A23353">
            <w:pPr>
              <w:rPr>
                <w:rFonts w:ascii="Times New Roman" w:eastAsia="Calibri"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Модест Иванович</w:t>
            </w:r>
          </w:p>
          <w:p w:rsidR="00E522F1" w:rsidRPr="00A23353" w:rsidRDefault="008D48B6" w:rsidP="00A23353">
            <w:pPr>
              <w:rPr>
                <w:rFonts w:ascii="Times New Roman" w:hAnsi="Times New Roman" w:cs="Times New Roman"/>
              </w:rPr>
            </w:pPr>
            <w:r w:rsidRPr="00A23353">
              <w:rPr>
                <w:rFonts w:ascii="Times New Roman" w:eastAsia="Calibri" w:hAnsi="Times New Roman" w:cs="Times New Roman"/>
                <w:color w:val="000000"/>
                <w:shd w:val="clear" w:color="auto" w:fill="FFFFFF"/>
              </w:rPr>
              <w:t xml:space="preserve">Богданович  </w:t>
            </w:r>
          </w:p>
        </w:tc>
        <w:tc>
          <w:tcPr>
            <w:tcW w:w="1559" w:type="dxa"/>
          </w:tcPr>
          <w:p w:rsidR="00E522F1" w:rsidRDefault="00A23353" w:rsidP="00A23353">
            <w:pPr>
              <w:rPr>
                <w:rFonts w:ascii="Times New Roman" w:hAnsi="Times New Roman" w:cs="Times New Roman"/>
              </w:rPr>
            </w:pPr>
            <w:hyperlink r:id="rId4" w:history="1">
              <w:r w:rsidRPr="00A23353">
                <w:rPr>
                  <w:rStyle w:val="a4"/>
                  <w:rFonts w:ascii="Times New Roman" w:hAnsi="Times New Roman" w:cs="Times New Roman"/>
                  <w:color w:val="auto"/>
                  <w:u w:val="none"/>
                </w:rPr>
                <w:t>Истори</w:t>
              </w:r>
              <w:r>
                <w:rPr>
                  <w:rStyle w:val="a4"/>
                  <w:rFonts w:ascii="Times New Roman" w:hAnsi="Times New Roman" w:cs="Times New Roman"/>
                  <w:color w:val="auto"/>
                  <w:u w:val="none"/>
                </w:rPr>
                <w:t>я Отечественной войны 1812 года</w:t>
              </w:r>
            </w:hyperlink>
            <w:r>
              <w:rPr>
                <w:rFonts w:ascii="Times New Roman" w:hAnsi="Times New Roman" w:cs="Times New Roman"/>
              </w:rPr>
              <w:t>.</w:t>
            </w:r>
          </w:p>
          <w:p w:rsidR="00A23353" w:rsidRDefault="00A23353" w:rsidP="00A23353">
            <w:pPr>
              <w:rPr>
                <w:rFonts w:ascii="Times New Roman" w:hAnsi="Times New Roman" w:cs="Times New Roman"/>
              </w:rPr>
            </w:pPr>
          </w:p>
          <w:p w:rsidR="00A23353" w:rsidRPr="00A23353" w:rsidRDefault="00A23353" w:rsidP="00A23353">
            <w:pPr>
              <w:rPr>
                <w:rFonts w:ascii="Times New Roman" w:hAnsi="Times New Roman" w:cs="Times New Roman"/>
              </w:rPr>
            </w:pPr>
            <w:hyperlink r:id="rId5" w:history="1">
              <w:r w:rsidRPr="00A23353">
                <w:rPr>
                  <w:rStyle w:val="a4"/>
                  <w:rFonts w:ascii="Times New Roman" w:hAnsi="Times New Roman" w:cs="Times New Roman"/>
                  <w:color w:val="auto"/>
                  <w:u w:val="none"/>
                </w:rPr>
                <w:t>Восточная война 1853</w:t>
              </w:r>
              <w:r>
                <w:rPr>
                  <w:rStyle w:val="a4"/>
                  <w:rFonts w:ascii="Times New Roman" w:hAnsi="Times New Roman" w:cs="Times New Roman"/>
                  <w:color w:val="auto"/>
                  <w:u w:val="none"/>
                </w:rPr>
                <w:t>-</w:t>
              </w:r>
              <w:r w:rsidRPr="00A23353">
                <w:rPr>
                  <w:rStyle w:val="a4"/>
                  <w:rFonts w:ascii="Times New Roman" w:hAnsi="Times New Roman" w:cs="Times New Roman"/>
                  <w:color w:val="auto"/>
                  <w:u w:val="none"/>
                </w:rPr>
                <w:t>1856 гг.</w:t>
              </w:r>
            </w:hyperlink>
          </w:p>
        </w:tc>
        <w:tc>
          <w:tcPr>
            <w:tcW w:w="6384" w:type="dxa"/>
          </w:tcPr>
          <w:p w:rsidR="00A23353" w:rsidRDefault="008D48B6" w:rsidP="00A23353">
            <w:pPr>
              <w:rPr>
                <w:rFonts w:ascii="Times New Roman" w:eastAsia="Calibri"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 xml:space="preserve">Богданович был сторонником субъективно-идеалистического подхода. Для него личность Александра I была главным двигателем истории, а внутренняя политика России рассматривалась через призму биографии императора. В представлении М. И. Богдановича Александр I хотел водворить в стране господство справедливости и общего спокойствия. По словам историка, царь, будучи свидетелем «злоупотреблений администрации» своей бабки, а потом и отца, проникся идеалами законности; ненавидя деспотизм, он стремился «навсегда охранить от произвола права всех и каждого». </w:t>
            </w:r>
          </w:p>
          <w:p w:rsidR="00E522F1" w:rsidRPr="00A23353" w:rsidRDefault="00A23353" w:rsidP="00A23353">
            <w:pPr>
              <w:rPr>
                <w:rFonts w:ascii="Times New Roman" w:hAnsi="Times New Roman" w:cs="Times New Roman"/>
              </w:rPr>
            </w:pPr>
            <w:r>
              <w:rPr>
                <w:rFonts w:ascii="Times New Roman" w:eastAsia="Calibri" w:hAnsi="Times New Roman" w:cs="Times New Roman"/>
                <w:color w:val="000000"/>
                <w:shd w:val="clear" w:color="auto" w:fill="FFFFFF"/>
              </w:rPr>
              <w:t>С</w:t>
            </w:r>
            <w:r w:rsidR="008D48B6" w:rsidRPr="00A23353">
              <w:rPr>
                <w:rFonts w:ascii="Times New Roman" w:eastAsia="Calibri" w:hAnsi="Times New Roman" w:cs="Times New Roman"/>
                <w:color w:val="000000"/>
                <w:shd w:val="clear" w:color="auto" w:fill="FFFFFF"/>
              </w:rPr>
              <w:t>читал, что Александр I задумал провести не только частичные реформы, но и осуществить коренную перестройку государственного здания. Однако противоречивые результаты деятельности Негласного комитета, по мнению историка, открыли простор еще большему произволу. Члены Негласного комитета, не видя пользы от своих нововведений, пали духом, их реформаторский пыл остыл, а царь был отвлечен от внутренних проблем внешнеполитическими событиями</w:t>
            </w:r>
          </w:p>
        </w:tc>
      </w:tr>
      <w:tr w:rsidR="008D48B6" w:rsidRPr="00A23353" w:rsidTr="009477EF">
        <w:tc>
          <w:tcPr>
            <w:tcW w:w="988" w:type="dxa"/>
          </w:tcPr>
          <w:p w:rsidR="00E522F1" w:rsidRPr="00A23353" w:rsidRDefault="00E522F1">
            <w:pPr>
              <w:rPr>
                <w:rFonts w:ascii="Times New Roman" w:hAnsi="Times New Roman" w:cs="Times New Roman"/>
              </w:rPr>
            </w:pPr>
          </w:p>
        </w:tc>
        <w:tc>
          <w:tcPr>
            <w:tcW w:w="1701" w:type="dxa"/>
          </w:tcPr>
          <w:p w:rsidR="00A23353" w:rsidRPr="00A23353" w:rsidRDefault="00A23353" w:rsidP="00A23353">
            <w:pPr>
              <w:rPr>
                <w:rFonts w:ascii="Times New Roman" w:eastAsia="Calibri"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Николай Карлович</w:t>
            </w:r>
          </w:p>
          <w:p w:rsidR="00A23353" w:rsidRPr="00A23353" w:rsidRDefault="008D48B6" w:rsidP="00A23353">
            <w:pPr>
              <w:rPr>
                <w:rFonts w:ascii="Times New Roman" w:eastAsia="Calibri" w:hAnsi="Times New Roman" w:cs="Times New Roman"/>
                <w:color w:val="000000"/>
                <w:shd w:val="clear" w:color="auto" w:fill="FFFFFF"/>
              </w:rPr>
            </w:pPr>
            <w:proofErr w:type="spellStart"/>
            <w:r w:rsidRPr="00A23353">
              <w:rPr>
                <w:rFonts w:ascii="Times New Roman" w:eastAsia="Calibri" w:hAnsi="Times New Roman" w:cs="Times New Roman"/>
                <w:color w:val="000000"/>
                <w:shd w:val="clear" w:color="auto" w:fill="FFFFFF"/>
              </w:rPr>
              <w:t>Шильдер</w:t>
            </w:r>
            <w:proofErr w:type="spellEnd"/>
            <w:r w:rsidR="00A23353" w:rsidRPr="00A23353">
              <w:rPr>
                <w:rFonts w:ascii="Times New Roman" w:eastAsia="Calibri" w:hAnsi="Times New Roman" w:cs="Times New Roman"/>
                <w:color w:val="000000"/>
                <w:shd w:val="clear" w:color="auto" w:fill="FFFFFF"/>
              </w:rPr>
              <w:t xml:space="preserve"> </w:t>
            </w:r>
          </w:p>
          <w:p w:rsidR="00E522F1" w:rsidRPr="00A23353" w:rsidRDefault="008D48B6">
            <w:pPr>
              <w:rPr>
                <w:rFonts w:ascii="Times New Roman" w:hAnsi="Times New Roman" w:cs="Times New Roman"/>
              </w:rPr>
            </w:pPr>
            <w:r w:rsidRPr="00A23353">
              <w:rPr>
                <w:rFonts w:ascii="Times New Roman" w:eastAsia="Calibri" w:hAnsi="Times New Roman" w:cs="Times New Roman"/>
                <w:color w:val="000000"/>
                <w:shd w:val="clear" w:color="auto" w:fill="FFFFFF"/>
              </w:rPr>
              <w:t>(1842—1902)</w:t>
            </w:r>
          </w:p>
        </w:tc>
        <w:tc>
          <w:tcPr>
            <w:tcW w:w="1559" w:type="dxa"/>
          </w:tcPr>
          <w:p w:rsidR="00E522F1" w:rsidRPr="00A23353" w:rsidRDefault="00A23353">
            <w:pPr>
              <w:rPr>
                <w:rFonts w:ascii="Times New Roman" w:hAnsi="Times New Roman" w:cs="Times New Roman"/>
              </w:rPr>
            </w:pPr>
            <w:hyperlink r:id="rId6" w:anchor="yf=1897&amp;yt=1898&amp;digitalAvail=digitized&amp;q=%D0%A8%D0%B8%D0%BB%D1%8C%D0%B4%D0%B5%D1%80%2C%20%D0%9D%D0%B8%D0%BA%D0%BE%D0%BB%D0%B0%D0%B9%20%D0%9A%D0%B0%D1%80%D0%BB%D0%BE%D0%B2%D0%B8%D1%87%20(1842-1902).%20%D0%98%D0%BC%D0%BF%D0%B5%D1%80%D0%B0%D1%82%D0%BE%D1%80%20%D0%90%D0%BB%D0%B5%D0%BA%D1%81%D0%B0%D0%BD%D0%B4%D1%80%20%D0%9F%D0%B5%D1%80%D0%B2%D1%8B%D0%B9.%20%D0%95%D0%B3%D0%BE%20%D0%B6%D0%B8%D0%B7%D0%BD%D1%8C%20%D0%B8%20%D1%86%D0%B0%D1%80%D1%81%D1%82%D0%B2%D0%BE%D0%B2%D0%B0%D0%BD%D0%B8%D0%B5" w:history="1">
              <w:r w:rsidRPr="00A23353">
                <w:rPr>
                  <w:rStyle w:val="a4"/>
                  <w:rFonts w:ascii="Times New Roman" w:hAnsi="Times New Roman" w:cs="Times New Roman"/>
                  <w:color w:val="auto"/>
                  <w:u w:val="none"/>
                </w:rPr>
                <w:t>Император Александр Первый. Его жизнь и царствование</w:t>
              </w:r>
            </w:hyperlink>
            <w:r w:rsidRPr="00A23353">
              <w:rPr>
                <w:rFonts w:ascii="Times New Roman" w:hAnsi="Times New Roman" w:cs="Times New Roman"/>
              </w:rPr>
              <w:t>.</w:t>
            </w:r>
          </w:p>
          <w:p w:rsidR="00A23353" w:rsidRPr="00A23353" w:rsidRDefault="00A23353">
            <w:pPr>
              <w:rPr>
                <w:rFonts w:ascii="Times New Roman" w:hAnsi="Times New Roman" w:cs="Times New Roman"/>
              </w:rPr>
            </w:pPr>
            <w:r w:rsidRPr="00A23353">
              <w:rPr>
                <w:rFonts w:ascii="Times New Roman" w:hAnsi="Times New Roman" w:cs="Times New Roman"/>
              </w:rPr>
              <w:t>Император Николай Первый, его жизнь и царствование</w:t>
            </w:r>
          </w:p>
        </w:tc>
        <w:tc>
          <w:tcPr>
            <w:tcW w:w="6384" w:type="dxa"/>
          </w:tcPr>
          <w:p w:rsidR="00E522F1" w:rsidRPr="00A23353" w:rsidRDefault="008D48B6" w:rsidP="00A23353">
            <w:pPr>
              <w:rPr>
                <w:rFonts w:ascii="Times New Roman" w:hAnsi="Times New Roman" w:cs="Times New Roman"/>
              </w:rPr>
            </w:pPr>
            <w:r w:rsidRPr="00A23353">
              <w:rPr>
                <w:rFonts w:ascii="Times New Roman" w:hAnsi="Times New Roman" w:cs="Times New Roman"/>
                <w:color w:val="000000"/>
                <w:shd w:val="clear" w:color="auto" w:fill="FFFFFF"/>
              </w:rPr>
              <w:t xml:space="preserve">царствование Александра I можно разделить на два этапа — реформаторский (1801—1810 гг.) и реакционный (1816—1825 гг. — «последнее десятилетие»), а между ними (1810—1815 гг.) </w:t>
            </w:r>
            <w:r w:rsidR="00A23353">
              <w:rPr>
                <w:rFonts w:ascii="Times New Roman" w:hAnsi="Times New Roman" w:cs="Times New Roman"/>
                <w:color w:val="000000"/>
                <w:shd w:val="clear" w:color="auto" w:fill="FFFFFF"/>
              </w:rPr>
              <w:t>-</w:t>
            </w:r>
            <w:r w:rsidRPr="00A23353">
              <w:rPr>
                <w:rFonts w:ascii="Times New Roman" w:hAnsi="Times New Roman" w:cs="Times New Roman"/>
                <w:color w:val="000000"/>
                <w:shd w:val="clear" w:color="auto" w:fill="FFFFFF"/>
              </w:rPr>
              <w:t xml:space="preserve"> «борьба с Наполеоном». До 1812 г., считал историк, Александру удалось провести преобразования, со</w:t>
            </w:r>
            <w:r w:rsidR="00A23353">
              <w:rPr>
                <w:rFonts w:ascii="Times New Roman" w:hAnsi="Times New Roman" w:cs="Times New Roman"/>
                <w:color w:val="000000"/>
                <w:shd w:val="clear" w:color="auto" w:fill="FFFFFF"/>
              </w:rPr>
              <w:t>вокупность которых позволяют</w:t>
            </w:r>
            <w:r w:rsidRPr="00A23353">
              <w:rPr>
                <w:rFonts w:ascii="Times New Roman" w:hAnsi="Times New Roman" w:cs="Times New Roman"/>
                <w:color w:val="000000"/>
                <w:shd w:val="clear" w:color="auto" w:fill="FFFFFF"/>
              </w:rPr>
              <w:t xml:space="preserve"> оценить его деятельность в то время как либеральную. Позднее в Александре I произошел перелом, и последнее десятилетие, с 1816 по 1825 г., следует называть «периодом реакции». Одним из первых в историографии он написал об убийстве Павла I и причастности к этому его сына Александра: «В общей сложности все эти печальные явления привели к 14-му декабря, а в далеком будущем — к крымскому погрому». </w:t>
            </w:r>
            <w:proofErr w:type="spellStart"/>
            <w:r w:rsidRPr="00A23353">
              <w:rPr>
                <w:rFonts w:ascii="Times New Roman" w:hAnsi="Times New Roman" w:cs="Times New Roman"/>
                <w:color w:val="000000"/>
                <w:shd w:val="clear" w:color="auto" w:fill="FFFFFF"/>
              </w:rPr>
              <w:t>Шильдер</w:t>
            </w:r>
            <w:proofErr w:type="spellEnd"/>
            <w:r w:rsidRPr="00A23353">
              <w:rPr>
                <w:rFonts w:ascii="Times New Roman" w:hAnsi="Times New Roman" w:cs="Times New Roman"/>
                <w:color w:val="000000"/>
                <w:shd w:val="clear" w:color="auto" w:fill="FFFFFF"/>
              </w:rPr>
              <w:t xml:space="preserve"> говорил о неприспособленности Александра I к нуждам России и задачам, которые должен был решать император. Отсюда вытекали и отрицательные результаты его царствования. </w:t>
            </w:r>
            <w:proofErr w:type="spellStart"/>
            <w:r w:rsidRPr="00A23353">
              <w:rPr>
                <w:rFonts w:ascii="Times New Roman" w:hAnsi="Times New Roman" w:cs="Times New Roman"/>
                <w:color w:val="000000"/>
                <w:shd w:val="clear" w:color="auto" w:fill="FFFFFF"/>
              </w:rPr>
              <w:t>Шильдер</w:t>
            </w:r>
            <w:proofErr w:type="spellEnd"/>
            <w:r w:rsidRPr="00A23353">
              <w:rPr>
                <w:rFonts w:ascii="Times New Roman" w:hAnsi="Times New Roman" w:cs="Times New Roman"/>
                <w:color w:val="000000"/>
                <w:shd w:val="clear" w:color="auto" w:fill="FFFFFF"/>
              </w:rPr>
              <w:t xml:space="preserve"> считал политику Александра I и его лично не только виновником восстания декабристов, но и исходной причиной поражения в Крымской войне.</w:t>
            </w:r>
          </w:p>
        </w:tc>
      </w:tr>
      <w:tr w:rsidR="008D48B6" w:rsidRPr="00A23353" w:rsidTr="009477EF">
        <w:tc>
          <w:tcPr>
            <w:tcW w:w="988" w:type="dxa"/>
          </w:tcPr>
          <w:p w:rsidR="00E522F1" w:rsidRPr="00A23353" w:rsidRDefault="00E522F1">
            <w:pPr>
              <w:rPr>
                <w:rFonts w:ascii="Times New Roman" w:hAnsi="Times New Roman" w:cs="Times New Roman"/>
              </w:rPr>
            </w:pPr>
          </w:p>
        </w:tc>
        <w:tc>
          <w:tcPr>
            <w:tcW w:w="1701" w:type="dxa"/>
            <w:shd w:val="clear" w:color="auto" w:fill="auto"/>
          </w:tcPr>
          <w:p w:rsidR="005C792A" w:rsidRPr="005C792A" w:rsidRDefault="00A23353" w:rsidP="008D48B6">
            <w:pPr>
              <w:rPr>
                <w:rFonts w:ascii="Times New Roman" w:hAnsi="Times New Roman" w:cs="Times New Roman"/>
                <w:color w:val="000000"/>
                <w:shd w:val="clear" w:color="auto" w:fill="FFFFFF"/>
              </w:rPr>
            </w:pPr>
            <w:r w:rsidRPr="005C792A">
              <w:rPr>
                <w:rFonts w:ascii="Times New Roman" w:hAnsi="Times New Roman" w:cs="Times New Roman"/>
                <w:bCs/>
                <w:color w:val="000000"/>
                <w:shd w:val="clear" w:color="auto" w:fill="FFFFFF"/>
              </w:rPr>
              <w:t>Василий Осипович </w:t>
            </w:r>
            <w:r w:rsidRPr="005C792A">
              <w:rPr>
                <w:rFonts w:ascii="Times New Roman" w:hAnsi="Times New Roman" w:cs="Times New Roman"/>
                <w:color w:val="000000"/>
                <w:shd w:val="clear" w:color="auto" w:fill="FFFFFF"/>
              </w:rPr>
              <w:t xml:space="preserve"> </w:t>
            </w:r>
          </w:p>
          <w:p w:rsidR="00E522F1" w:rsidRPr="00A23353" w:rsidRDefault="008D48B6" w:rsidP="008D48B6">
            <w:pPr>
              <w:rPr>
                <w:rFonts w:ascii="Times New Roman" w:hAnsi="Times New Roman" w:cs="Times New Roman"/>
              </w:rPr>
            </w:pPr>
            <w:r w:rsidRPr="00A23353">
              <w:rPr>
                <w:rFonts w:ascii="Times New Roman" w:hAnsi="Times New Roman" w:cs="Times New Roman"/>
                <w:color w:val="000000"/>
                <w:shd w:val="clear" w:color="auto" w:fill="FFFFFF"/>
              </w:rPr>
              <w:t xml:space="preserve">Ключевский, </w:t>
            </w:r>
          </w:p>
        </w:tc>
        <w:tc>
          <w:tcPr>
            <w:tcW w:w="1559" w:type="dxa"/>
          </w:tcPr>
          <w:p w:rsidR="00E522F1" w:rsidRPr="00A23353" w:rsidRDefault="005C792A">
            <w:pPr>
              <w:rPr>
                <w:rFonts w:ascii="Times New Roman" w:hAnsi="Times New Roman" w:cs="Times New Roman"/>
              </w:rPr>
            </w:pPr>
            <w:r w:rsidRPr="005C792A">
              <w:rPr>
                <w:rFonts w:ascii="Times New Roman" w:hAnsi="Times New Roman" w:cs="Times New Roman"/>
              </w:rPr>
              <w:t>Курс русской истории</w:t>
            </w:r>
          </w:p>
        </w:tc>
        <w:tc>
          <w:tcPr>
            <w:tcW w:w="6384" w:type="dxa"/>
          </w:tcPr>
          <w:p w:rsidR="00E522F1" w:rsidRPr="00A23353" w:rsidRDefault="008D48B6">
            <w:pPr>
              <w:rPr>
                <w:rFonts w:ascii="Times New Roman" w:hAnsi="Times New Roman" w:cs="Times New Roman"/>
              </w:rPr>
            </w:pPr>
            <w:r w:rsidRPr="00A23353">
              <w:rPr>
                <w:rFonts w:ascii="Times New Roman" w:eastAsia="Calibri" w:hAnsi="Times New Roman" w:cs="Times New Roman"/>
                <w:color w:val="000000"/>
                <w:shd w:val="clear" w:color="auto" w:fill="FFFFFF"/>
              </w:rPr>
              <w:t>указывал на два основных стремления, которые составляли содержание внутренней политики Александра I: 1) «уравнение сословий перед законом» и 2) «введение их в совместную дружную государственную деятельность». Однако Ключевский видел Александра I «роскошным цветком, который завял перед трудностями». Он выявил скрытный, двуличный характер воспитания императора. А реформаторская деятельность Александра, по его мнению, ничего не дала ни стране, ни се народу: напротив, в итоге «правительство и общество разошлись, как никогда не расходились прежде».</w:t>
            </w:r>
          </w:p>
        </w:tc>
      </w:tr>
      <w:tr w:rsidR="008D48B6" w:rsidRPr="00A23353" w:rsidTr="009477EF">
        <w:tc>
          <w:tcPr>
            <w:tcW w:w="988" w:type="dxa"/>
          </w:tcPr>
          <w:p w:rsidR="00E522F1" w:rsidRPr="00A23353" w:rsidRDefault="00E522F1">
            <w:pPr>
              <w:rPr>
                <w:rFonts w:ascii="Times New Roman" w:hAnsi="Times New Roman" w:cs="Times New Roman"/>
              </w:rPr>
            </w:pPr>
          </w:p>
        </w:tc>
        <w:tc>
          <w:tcPr>
            <w:tcW w:w="1701" w:type="dxa"/>
          </w:tcPr>
          <w:p w:rsidR="005C792A" w:rsidRPr="005C792A" w:rsidRDefault="005C792A" w:rsidP="005C792A">
            <w:pPr>
              <w:rPr>
                <w:rFonts w:ascii="Times New Roman" w:hAnsi="Times New Roman" w:cs="Times New Roman"/>
                <w:color w:val="000000"/>
                <w:shd w:val="clear" w:color="auto" w:fill="FFFFFF"/>
              </w:rPr>
            </w:pPr>
            <w:r w:rsidRPr="005C792A">
              <w:rPr>
                <w:rFonts w:ascii="Times New Roman" w:hAnsi="Times New Roman" w:cs="Times New Roman"/>
                <w:color w:val="000000"/>
                <w:shd w:val="clear" w:color="auto" w:fill="FFFFFF"/>
              </w:rPr>
              <w:t>Сергей Михайлович</w:t>
            </w:r>
          </w:p>
          <w:p w:rsidR="00E522F1" w:rsidRPr="00A23353" w:rsidRDefault="008D48B6">
            <w:pPr>
              <w:rPr>
                <w:rFonts w:ascii="Times New Roman" w:hAnsi="Times New Roman" w:cs="Times New Roman"/>
              </w:rPr>
            </w:pPr>
            <w:r w:rsidRPr="00A23353">
              <w:rPr>
                <w:rFonts w:ascii="Times New Roman" w:hAnsi="Times New Roman" w:cs="Times New Roman"/>
                <w:color w:val="000000"/>
                <w:shd w:val="clear" w:color="auto" w:fill="FFFFFF"/>
              </w:rPr>
              <w:t>Соловьев</w:t>
            </w:r>
          </w:p>
        </w:tc>
        <w:tc>
          <w:tcPr>
            <w:tcW w:w="1559" w:type="dxa"/>
          </w:tcPr>
          <w:p w:rsidR="00E522F1" w:rsidRPr="005C792A" w:rsidRDefault="005C792A">
            <w:pPr>
              <w:rPr>
                <w:rFonts w:ascii="Times New Roman" w:hAnsi="Times New Roman" w:cs="Times New Roman"/>
              </w:rPr>
            </w:pPr>
            <w:r w:rsidRPr="005C792A">
              <w:rPr>
                <w:rFonts w:ascii="Times New Roman" w:hAnsi="Times New Roman" w:cs="Times New Roman"/>
              </w:rPr>
              <w:t>История России с древнейших времён</w:t>
            </w:r>
          </w:p>
          <w:p w:rsidR="005C792A" w:rsidRPr="005C792A" w:rsidRDefault="005C792A">
            <w:pPr>
              <w:rPr>
                <w:rFonts w:ascii="Times New Roman" w:hAnsi="Times New Roman" w:cs="Times New Roman"/>
              </w:rPr>
            </w:pPr>
          </w:p>
          <w:p w:rsidR="005C792A" w:rsidRPr="005C792A" w:rsidRDefault="005C792A">
            <w:pPr>
              <w:rPr>
                <w:rFonts w:ascii="Times New Roman" w:hAnsi="Times New Roman" w:cs="Times New Roman"/>
              </w:rPr>
            </w:pPr>
            <w:hyperlink r:id="rId7" w:history="1">
              <w:r w:rsidRPr="005C792A">
                <w:rPr>
                  <w:rStyle w:val="a4"/>
                  <w:rFonts w:ascii="Times New Roman" w:hAnsi="Times New Roman" w:cs="Times New Roman"/>
                  <w:color w:val="auto"/>
                  <w:u w:val="none"/>
                </w:rPr>
                <w:t xml:space="preserve">Император Александр Первый. </w:t>
              </w:r>
              <w:r w:rsidRPr="005C792A">
                <w:rPr>
                  <w:rStyle w:val="a4"/>
                  <w:rFonts w:ascii="Times New Roman" w:hAnsi="Times New Roman" w:cs="Times New Roman"/>
                  <w:color w:val="auto"/>
                  <w:u w:val="none"/>
                </w:rPr>
                <w:lastRenderedPageBreak/>
                <w:t>Политика, Дипломатия»</w:t>
              </w:r>
            </w:hyperlink>
          </w:p>
        </w:tc>
        <w:tc>
          <w:tcPr>
            <w:tcW w:w="6384" w:type="dxa"/>
          </w:tcPr>
          <w:p w:rsidR="00E522F1" w:rsidRPr="00A23353" w:rsidRDefault="008D48B6">
            <w:pPr>
              <w:rPr>
                <w:rFonts w:ascii="Times New Roman" w:hAnsi="Times New Roman" w:cs="Times New Roman"/>
              </w:rPr>
            </w:pPr>
            <w:r w:rsidRPr="00A23353">
              <w:rPr>
                <w:rFonts w:ascii="Times New Roman" w:eastAsia="Calibri" w:hAnsi="Times New Roman" w:cs="Times New Roman"/>
                <w:color w:val="000000"/>
                <w:shd w:val="clear" w:color="auto" w:fill="FFFFFF"/>
              </w:rPr>
              <w:lastRenderedPageBreak/>
              <w:t>Александр I имел свой собственный отчетливо выраженный принцип во внутренней политике: избегать крайностей. По мнению историка, в характере Александра не было ничего загадочного — он был убежденным сторонником модернизации России. Благодаря этому Россия избежала революционного взрыва.</w:t>
            </w:r>
          </w:p>
        </w:tc>
      </w:tr>
      <w:tr w:rsidR="008D48B6" w:rsidRPr="00A23353" w:rsidTr="009477EF">
        <w:tc>
          <w:tcPr>
            <w:tcW w:w="988" w:type="dxa"/>
          </w:tcPr>
          <w:p w:rsidR="00E522F1" w:rsidRPr="00A23353" w:rsidRDefault="00E522F1">
            <w:pPr>
              <w:rPr>
                <w:rFonts w:ascii="Times New Roman" w:hAnsi="Times New Roman" w:cs="Times New Roman"/>
              </w:rPr>
            </w:pPr>
          </w:p>
        </w:tc>
        <w:tc>
          <w:tcPr>
            <w:tcW w:w="1701" w:type="dxa"/>
          </w:tcPr>
          <w:p w:rsidR="005C792A" w:rsidRDefault="005C792A" w:rsidP="008D48B6">
            <w:pPr>
              <w:rPr>
                <w:rFonts w:ascii="Times New Roman" w:hAnsi="Times New Roman" w:cs="Times New Roman"/>
                <w:color w:val="000000"/>
                <w:shd w:val="clear" w:color="auto" w:fill="FFFFFF"/>
              </w:rPr>
            </w:pPr>
            <w:r w:rsidRPr="005C792A">
              <w:rPr>
                <w:rFonts w:ascii="Times New Roman" w:hAnsi="Times New Roman" w:cs="Times New Roman"/>
                <w:color w:val="000000"/>
                <w:shd w:val="clear" w:color="auto" w:fill="FFFFFF"/>
              </w:rPr>
              <w:t>Александр Александрович</w:t>
            </w:r>
          </w:p>
          <w:p w:rsidR="00E522F1" w:rsidRPr="00A23353" w:rsidRDefault="008D48B6" w:rsidP="008D48B6">
            <w:pPr>
              <w:rPr>
                <w:rFonts w:ascii="Times New Roman" w:hAnsi="Times New Roman" w:cs="Times New Roman"/>
              </w:rPr>
            </w:pPr>
            <w:r w:rsidRPr="00A23353">
              <w:rPr>
                <w:rFonts w:ascii="Times New Roman" w:hAnsi="Times New Roman" w:cs="Times New Roman"/>
                <w:color w:val="000000"/>
                <w:shd w:val="clear" w:color="auto" w:fill="FFFFFF"/>
              </w:rPr>
              <w:t>Корнилов</w:t>
            </w:r>
          </w:p>
        </w:tc>
        <w:tc>
          <w:tcPr>
            <w:tcW w:w="1559" w:type="dxa"/>
          </w:tcPr>
          <w:p w:rsidR="00E522F1" w:rsidRPr="00A23353" w:rsidRDefault="006F42F7">
            <w:pPr>
              <w:rPr>
                <w:rFonts w:ascii="Times New Roman" w:hAnsi="Times New Roman" w:cs="Times New Roman"/>
              </w:rPr>
            </w:pPr>
            <w:r w:rsidRPr="00A23353">
              <w:rPr>
                <w:rFonts w:ascii="Times New Roman" w:eastAsia="Calibri" w:hAnsi="Times New Roman" w:cs="Times New Roman"/>
                <w:color w:val="000000"/>
                <w:shd w:val="clear" w:color="auto" w:fill="FFFFFF"/>
              </w:rPr>
              <w:t>«Курсе истории России XIX в.»</w:t>
            </w:r>
          </w:p>
        </w:tc>
        <w:tc>
          <w:tcPr>
            <w:tcW w:w="6384" w:type="dxa"/>
          </w:tcPr>
          <w:p w:rsidR="00E522F1" w:rsidRPr="00A23353" w:rsidRDefault="006F42F7">
            <w:pPr>
              <w:rPr>
                <w:rFonts w:ascii="Times New Roman" w:hAnsi="Times New Roman" w:cs="Times New Roman"/>
              </w:rPr>
            </w:pPr>
            <w:r w:rsidRPr="00A23353">
              <w:rPr>
                <w:rFonts w:ascii="Times New Roman" w:eastAsia="Calibri" w:hAnsi="Times New Roman" w:cs="Times New Roman"/>
                <w:color w:val="000000"/>
                <w:shd w:val="clear" w:color="auto" w:fill="FFFFFF"/>
              </w:rPr>
              <w:t>подчеркивал, насколько сложным и даже загадочным был характер Александра I, который, в свою очередь, определялся его воспитанием.</w:t>
            </w:r>
          </w:p>
        </w:tc>
      </w:tr>
      <w:tr w:rsidR="008D48B6" w:rsidRPr="00A23353" w:rsidTr="009477EF">
        <w:tc>
          <w:tcPr>
            <w:tcW w:w="988" w:type="dxa"/>
          </w:tcPr>
          <w:p w:rsidR="008D48B6" w:rsidRPr="00A23353" w:rsidRDefault="008D48B6">
            <w:pPr>
              <w:rPr>
                <w:rFonts w:ascii="Times New Roman" w:hAnsi="Times New Roman" w:cs="Times New Roman"/>
              </w:rPr>
            </w:pPr>
          </w:p>
        </w:tc>
        <w:tc>
          <w:tcPr>
            <w:tcW w:w="1701" w:type="dxa"/>
          </w:tcPr>
          <w:p w:rsidR="005C792A" w:rsidRPr="005C792A" w:rsidRDefault="005C792A" w:rsidP="005C792A">
            <w:pPr>
              <w:rPr>
                <w:rFonts w:ascii="Times New Roman" w:hAnsi="Times New Roman" w:cs="Times New Roman"/>
                <w:color w:val="000000"/>
                <w:shd w:val="clear" w:color="auto" w:fill="FFFFFF"/>
              </w:rPr>
            </w:pPr>
            <w:r w:rsidRPr="005C792A">
              <w:rPr>
                <w:rFonts w:ascii="Times New Roman" w:hAnsi="Times New Roman" w:cs="Times New Roman"/>
                <w:color w:val="000000"/>
                <w:shd w:val="clear" w:color="auto" w:fill="FFFFFF"/>
              </w:rPr>
              <w:t>Александр Александрович</w:t>
            </w:r>
          </w:p>
          <w:p w:rsidR="008D48B6" w:rsidRPr="00A23353" w:rsidRDefault="008D48B6">
            <w:pPr>
              <w:rPr>
                <w:rFonts w:ascii="Times New Roman" w:hAnsi="Times New Roman" w:cs="Times New Roman"/>
                <w:color w:val="000000"/>
                <w:shd w:val="clear" w:color="auto" w:fill="FFFFFF"/>
              </w:rPr>
            </w:pPr>
            <w:proofErr w:type="spellStart"/>
            <w:r w:rsidRPr="00A23353">
              <w:rPr>
                <w:rFonts w:ascii="Times New Roman" w:hAnsi="Times New Roman" w:cs="Times New Roman"/>
                <w:color w:val="000000"/>
                <w:shd w:val="clear" w:color="auto" w:fill="FFFFFF"/>
              </w:rPr>
              <w:t>Кизеветтер</w:t>
            </w:r>
            <w:proofErr w:type="spellEnd"/>
          </w:p>
        </w:tc>
        <w:tc>
          <w:tcPr>
            <w:tcW w:w="1559" w:type="dxa"/>
          </w:tcPr>
          <w:p w:rsidR="008D48B6" w:rsidRPr="005C792A" w:rsidRDefault="005C792A">
            <w:pPr>
              <w:rPr>
                <w:rFonts w:ascii="Times New Roman" w:hAnsi="Times New Roman" w:cs="Times New Roman"/>
              </w:rPr>
            </w:pPr>
            <w:r w:rsidRPr="005C792A">
              <w:rPr>
                <w:rFonts w:ascii="Arial" w:hAnsi="Arial" w:cs="Arial"/>
                <w:color w:val="202122"/>
                <w:sz w:val="21"/>
                <w:szCs w:val="21"/>
                <w:shd w:val="clear" w:color="auto" w:fill="FFFFFF"/>
              </w:rPr>
              <w:t> </w:t>
            </w:r>
            <w:hyperlink r:id="rId8" w:history="1">
              <w:r w:rsidRPr="005C792A">
                <w:rPr>
                  <w:rFonts w:ascii="Times New Roman" w:hAnsi="Times New Roman" w:cs="Times New Roman"/>
                  <w:sz w:val="21"/>
                  <w:szCs w:val="21"/>
                </w:rPr>
                <w:t>История России в XIX веке</w:t>
              </w:r>
            </w:hyperlink>
            <w:r>
              <w:rPr>
                <w:rFonts w:ascii="Times New Roman" w:hAnsi="Times New Roman" w:cs="Times New Roman"/>
              </w:rPr>
              <w:t xml:space="preserve"> (лекции)</w:t>
            </w:r>
          </w:p>
        </w:tc>
        <w:tc>
          <w:tcPr>
            <w:tcW w:w="6384" w:type="dxa"/>
          </w:tcPr>
          <w:p w:rsidR="008D48B6" w:rsidRPr="00A23353" w:rsidRDefault="008D48B6" w:rsidP="006F42F7">
            <w:pPr>
              <w:rPr>
                <w:rFonts w:ascii="Times New Roman" w:hAnsi="Times New Roman" w:cs="Times New Roman"/>
              </w:rPr>
            </w:pPr>
            <w:r w:rsidRPr="00A23353">
              <w:rPr>
                <w:rFonts w:ascii="Times New Roman" w:eastAsia="Calibri" w:hAnsi="Times New Roman" w:cs="Times New Roman"/>
                <w:color w:val="000000"/>
                <w:shd w:val="clear" w:color="auto" w:fill="FFFFFF"/>
              </w:rPr>
              <w:t>о неспособности императора к целенаправленной систематической практической работе и стремлении переложить ее тяжесть</w:t>
            </w:r>
            <w:r w:rsidR="006F42F7" w:rsidRPr="00A23353">
              <w:rPr>
                <w:rFonts w:ascii="Times New Roman" w:eastAsia="Calibri" w:hAnsi="Times New Roman" w:cs="Times New Roman"/>
                <w:color w:val="000000"/>
                <w:shd w:val="clear" w:color="auto" w:fill="FFFFFF"/>
              </w:rPr>
              <w:t xml:space="preserve"> н</w:t>
            </w:r>
            <w:r w:rsidR="006F42F7" w:rsidRPr="00A23353">
              <w:rPr>
                <w:rFonts w:ascii="Times New Roman" w:eastAsia="Calibri" w:hAnsi="Times New Roman" w:cs="Times New Roman"/>
                <w:color w:val="000000"/>
                <w:shd w:val="clear" w:color="auto" w:fill="FFFFFF"/>
              </w:rPr>
              <w:t>а плечи других</w:t>
            </w:r>
          </w:p>
        </w:tc>
      </w:tr>
      <w:tr w:rsidR="008D48B6" w:rsidRPr="00A23353" w:rsidTr="009477EF">
        <w:tc>
          <w:tcPr>
            <w:tcW w:w="988" w:type="dxa"/>
          </w:tcPr>
          <w:p w:rsidR="008D48B6" w:rsidRPr="00A23353" w:rsidRDefault="008D48B6">
            <w:pPr>
              <w:rPr>
                <w:rFonts w:ascii="Times New Roman" w:hAnsi="Times New Roman" w:cs="Times New Roman"/>
              </w:rPr>
            </w:pPr>
          </w:p>
        </w:tc>
        <w:tc>
          <w:tcPr>
            <w:tcW w:w="1701" w:type="dxa"/>
          </w:tcPr>
          <w:p w:rsidR="008D48B6" w:rsidRPr="00A23353" w:rsidRDefault="006F42F7">
            <w:pPr>
              <w:rPr>
                <w:rFonts w:ascii="Times New Roman"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Великий князь Николай Михайлович Романов (1859— 1919)</w:t>
            </w:r>
          </w:p>
        </w:tc>
        <w:tc>
          <w:tcPr>
            <w:tcW w:w="1559" w:type="dxa"/>
          </w:tcPr>
          <w:p w:rsidR="008D48B6" w:rsidRPr="00A23353" w:rsidRDefault="008D48B6">
            <w:pPr>
              <w:rPr>
                <w:rFonts w:ascii="Times New Roman" w:hAnsi="Times New Roman" w:cs="Times New Roman"/>
              </w:rPr>
            </w:pPr>
          </w:p>
        </w:tc>
        <w:tc>
          <w:tcPr>
            <w:tcW w:w="6384" w:type="dxa"/>
          </w:tcPr>
          <w:p w:rsidR="008D48B6" w:rsidRPr="00A23353" w:rsidRDefault="006F42F7">
            <w:pPr>
              <w:rPr>
                <w:rFonts w:ascii="Times New Roman" w:hAnsi="Times New Roman" w:cs="Times New Roman"/>
              </w:rPr>
            </w:pPr>
            <w:r w:rsidRPr="00A23353">
              <w:rPr>
                <w:rFonts w:ascii="Times New Roman" w:eastAsia="Calibri" w:hAnsi="Times New Roman" w:cs="Times New Roman"/>
                <w:color w:val="000000"/>
                <w:shd w:val="clear" w:color="auto" w:fill="FFFFFF"/>
              </w:rPr>
              <w:t>Новизна, внесенная великим князем в исследование, начиналась с его периодизации царствования Александра I. В ней Николай Михайлович выделил пять периодов, каждому из которых дал характеристику: 1) 1801—1807 гг. — «эпоха колебаний»; 2) 1807—1812 гг. — время «союза с Наполеоном», который носил унизительный для Александра I характер; 3) 1812—1815 гг. — период «великой борьбы с Наполеоном»; 4) 1816—1822 гг. — «эпоха конгрессов, мистицизм, военные поселения»; 5) 1822—1825 гг. —«эпоха общего разочарования». Николай Михайлович подчеркивал роковую роль Александра I в судьбе своего отца. «Наследник престола знал все подробности заговора, ничего не сделал, чтобы предотвратить его, а напротив того, дал свое обдуманное согласие на действия злоумышленников». Назвав личность Александра I сложной, Н. М. Романов счел возможным дать ей положительную оценку только для «годины Отечественной войны». В другие же периоды 24-летнего царствования, по его словам, «интересы России, к сожалению, отходили на второй план» в сознании императора. Что касается реформ, то и «молодые друзья», и М. М. Сперанский в глазах Н. М. Романова были носителями реформационных идей. Александр I же, по словам историка, никогда не был реформатором, а в первые годы своего царствования «он был консерватор более всех окружавших его советников». 1812 год, как полагал Н. М. Романов, «сблизил Царя с народом». Но в 1813—1815 гг. император совершает цепь политических ошибок: заграничные походы (заглушившие чувство патриотизма), заключение Священного союза, мистицизм и «аракчеевщина». Следствием всех этих явлений и стали события 14 декабря 1825 г.</w:t>
            </w:r>
          </w:p>
        </w:tc>
      </w:tr>
      <w:tr w:rsidR="006F42F7" w:rsidRPr="00A23353" w:rsidTr="009477EF">
        <w:tc>
          <w:tcPr>
            <w:tcW w:w="988" w:type="dxa"/>
          </w:tcPr>
          <w:p w:rsidR="006F42F7" w:rsidRPr="00A23353" w:rsidRDefault="006F42F7">
            <w:pPr>
              <w:rPr>
                <w:rFonts w:ascii="Times New Roman" w:hAnsi="Times New Roman" w:cs="Times New Roman"/>
              </w:rPr>
            </w:pPr>
          </w:p>
        </w:tc>
        <w:tc>
          <w:tcPr>
            <w:tcW w:w="1701" w:type="dxa"/>
          </w:tcPr>
          <w:p w:rsidR="006F42F7" w:rsidRPr="00A23353" w:rsidRDefault="006F42F7">
            <w:pPr>
              <w:rPr>
                <w:rFonts w:ascii="Times New Roman" w:eastAsia="Calibri" w:hAnsi="Times New Roman" w:cs="Times New Roman"/>
                <w:color w:val="000000"/>
                <w:shd w:val="clear" w:color="auto" w:fill="FFFFFF"/>
              </w:rPr>
            </w:pPr>
          </w:p>
        </w:tc>
        <w:tc>
          <w:tcPr>
            <w:tcW w:w="1559" w:type="dxa"/>
          </w:tcPr>
          <w:p w:rsidR="006F42F7" w:rsidRPr="00A23353" w:rsidRDefault="006F42F7">
            <w:pPr>
              <w:rPr>
                <w:rFonts w:ascii="Times New Roman" w:hAnsi="Times New Roman" w:cs="Times New Roman"/>
              </w:rPr>
            </w:pPr>
          </w:p>
        </w:tc>
        <w:tc>
          <w:tcPr>
            <w:tcW w:w="6384" w:type="dxa"/>
          </w:tcPr>
          <w:p w:rsidR="006F42F7" w:rsidRPr="00A23353" w:rsidRDefault="006F42F7">
            <w:pPr>
              <w:rPr>
                <w:rFonts w:ascii="Times New Roman" w:eastAsia="Calibri" w:hAnsi="Times New Roman" w:cs="Times New Roman"/>
                <w:color w:val="000000"/>
                <w:shd w:val="clear" w:color="auto" w:fill="FFFFFF"/>
              </w:rPr>
            </w:pPr>
          </w:p>
        </w:tc>
      </w:tr>
      <w:tr w:rsidR="006F42F7" w:rsidRPr="00A23353" w:rsidTr="009477EF">
        <w:tc>
          <w:tcPr>
            <w:tcW w:w="988" w:type="dxa"/>
          </w:tcPr>
          <w:p w:rsidR="006F42F7" w:rsidRPr="00A23353" w:rsidRDefault="006F42F7">
            <w:pPr>
              <w:rPr>
                <w:rFonts w:ascii="Times New Roman" w:hAnsi="Times New Roman" w:cs="Times New Roman"/>
              </w:rPr>
            </w:pPr>
            <w:r w:rsidRPr="00A23353">
              <w:rPr>
                <w:rFonts w:ascii="Times New Roman" w:hAnsi="Times New Roman" w:cs="Times New Roman"/>
              </w:rPr>
              <w:t>Советская историография</w:t>
            </w:r>
          </w:p>
        </w:tc>
        <w:tc>
          <w:tcPr>
            <w:tcW w:w="1701" w:type="dxa"/>
          </w:tcPr>
          <w:p w:rsidR="00E70281" w:rsidRPr="00E70281" w:rsidRDefault="00E70281" w:rsidP="00E70281">
            <w:pPr>
              <w:rPr>
                <w:rFonts w:ascii="Times New Roman" w:hAnsi="Times New Roman" w:cs="Times New Roman"/>
              </w:rPr>
            </w:pPr>
            <w:r w:rsidRPr="00E70281">
              <w:rPr>
                <w:rFonts w:ascii="Times New Roman" w:hAnsi="Times New Roman" w:cs="Times New Roman"/>
              </w:rPr>
              <w:t>Михаил Николаевич</w:t>
            </w:r>
          </w:p>
          <w:p w:rsidR="006F42F7" w:rsidRPr="00A23353" w:rsidRDefault="006F42F7">
            <w:pPr>
              <w:rPr>
                <w:rFonts w:ascii="Times New Roman" w:eastAsia="Calibri"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Покровский</w:t>
            </w:r>
          </w:p>
        </w:tc>
        <w:tc>
          <w:tcPr>
            <w:tcW w:w="1559" w:type="dxa"/>
          </w:tcPr>
          <w:p w:rsidR="006F42F7" w:rsidRDefault="00E70281" w:rsidP="00E70281">
            <w:pPr>
              <w:rPr>
                <w:rFonts w:ascii="Times New Roman" w:hAnsi="Times New Roman" w:cs="Times New Roman"/>
              </w:rPr>
            </w:pPr>
            <w:r w:rsidRPr="00E70281">
              <w:rPr>
                <w:rFonts w:ascii="Times New Roman" w:hAnsi="Times New Roman" w:cs="Times New Roman"/>
              </w:rPr>
              <w:t>Дипломатия и войны России в XIX столетии</w:t>
            </w:r>
          </w:p>
          <w:p w:rsidR="00E70281" w:rsidRPr="00A23353" w:rsidRDefault="00E70281" w:rsidP="00E70281">
            <w:pPr>
              <w:rPr>
                <w:rFonts w:ascii="Times New Roman" w:hAnsi="Times New Roman" w:cs="Times New Roman"/>
              </w:rPr>
            </w:pPr>
            <w:r w:rsidRPr="00E70281">
              <w:rPr>
                <w:rFonts w:ascii="Times New Roman" w:hAnsi="Times New Roman" w:cs="Times New Roman"/>
                <w:i/>
                <w:iCs/>
              </w:rPr>
              <w:t>Русская история с древнейших времён</w:t>
            </w:r>
          </w:p>
        </w:tc>
        <w:tc>
          <w:tcPr>
            <w:tcW w:w="6384" w:type="dxa"/>
          </w:tcPr>
          <w:p w:rsidR="006F42F7" w:rsidRPr="00A23353" w:rsidRDefault="006F42F7">
            <w:pPr>
              <w:rPr>
                <w:rFonts w:ascii="Times New Roman" w:eastAsia="Calibri" w:hAnsi="Times New Roman" w:cs="Times New Roman"/>
                <w:color w:val="000000"/>
                <w:shd w:val="clear" w:color="auto" w:fill="FFFFFF"/>
              </w:rPr>
            </w:pPr>
            <w:r w:rsidRPr="00A23353">
              <w:rPr>
                <w:rFonts w:ascii="Times New Roman" w:hAnsi="Times New Roman" w:cs="Times New Roman"/>
                <w:color w:val="000000"/>
                <w:shd w:val="clear" w:color="auto" w:fill="FFFFFF"/>
              </w:rPr>
              <w:t>внутренняя политика Александра I была обусловлена экономическими факторами; все реформаторские начинания императора — лишь внешнее прикрытие, игра в либерализм, от которой он вскоре отказался, обнаружив свои истинные намерения</w:t>
            </w:r>
          </w:p>
        </w:tc>
      </w:tr>
      <w:tr w:rsidR="006F42F7" w:rsidRPr="00A23353" w:rsidTr="009477EF">
        <w:tc>
          <w:tcPr>
            <w:tcW w:w="988" w:type="dxa"/>
          </w:tcPr>
          <w:p w:rsidR="006F42F7" w:rsidRPr="00A23353" w:rsidRDefault="006F42F7">
            <w:pPr>
              <w:rPr>
                <w:rFonts w:ascii="Times New Roman" w:hAnsi="Times New Roman" w:cs="Times New Roman"/>
              </w:rPr>
            </w:pPr>
          </w:p>
        </w:tc>
        <w:tc>
          <w:tcPr>
            <w:tcW w:w="1701" w:type="dxa"/>
          </w:tcPr>
          <w:p w:rsidR="00E70281" w:rsidRPr="00E70281" w:rsidRDefault="00E70281">
            <w:pPr>
              <w:rPr>
                <w:rFonts w:ascii="Times New Roman" w:eastAsia="Calibri" w:hAnsi="Times New Roman" w:cs="Times New Roman"/>
                <w:color w:val="000000"/>
                <w:shd w:val="clear" w:color="auto" w:fill="FFFFFF"/>
              </w:rPr>
            </w:pPr>
            <w:r w:rsidRPr="00E70281">
              <w:rPr>
                <w:rFonts w:ascii="Times New Roman" w:eastAsia="Calibri" w:hAnsi="Times New Roman" w:cs="Times New Roman"/>
                <w:bCs/>
                <w:color w:val="000000"/>
                <w:shd w:val="clear" w:color="auto" w:fill="FFFFFF"/>
              </w:rPr>
              <w:t xml:space="preserve">Семён </w:t>
            </w:r>
            <w:proofErr w:type="spellStart"/>
            <w:r w:rsidRPr="00E70281">
              <w:rPr>
                <w:rFonts w:ascii="Times New Roman" w:eastAsia="Calibri" w:hAnsi="Times New Roman" w:cs="Times New Roman"/>
                <w:bCs/>
                <w:color w:val="000000"/>
                <w:shd w:val="clear" w:color="auto" w:fill="FFFFFF"/>
              </w:rPr>
              <w:t>Бенцианович</w:t>
            </w:r>
            <w:proofErr w:type="spellEnd"/>
          </w:p>
          <w:p w:rsidR="006F42F7" w:rsidRPr="00A23353" w:rsidRDefault="006F42F7">
            <w:pPr>
              <w:rPr>
                <w:rFonts w:ascii="Times New Roman" w:eastAsia="Calibri"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Окунь</w:t>
            </w:r>
          </w:p>
        </w:tc>
        <w:tc>
          <w:tcPr>
            <w:tcW w:w="1559" w:type="dxa"/>
          </w:tcPr>
          <w:p w:rsidR="006F42F7" w:rsidRPr="00E70281" w:rsidRDefault="00E70281">
            <w:pPr>
              <w:rPr>
                <w:rFonts w:ascii="Times New Roman" w:hAnsi="Times New Roman" w:cs="Times New Roman"/>
              </w:rPr>
            </w:pPr>
            <w:r w:rsidRPr="00E70281">
              <w:rPr>
                <w:rFonts w:ascii="Times New Roman" w:hAnsi="Times New Roman" w:cs="Times New Roman"/>
                <w:color w:val="202122"/>
                <w:shd w:val="clear" w:color="auto" w:fill="FFFFFF"/>
              </w:rPr>
              <w:t>Движение декабристов в советской исторической литературе </w:t>
            </w:r>
          </w:p>
        </w:tc>
        <w:tc>
          <w:tcPr>
            <w:tcW w:w="6384" w:type="dxa"/>
          </w:tcPr>
          <w:p w:rsidR="006F42F7" w:rsidRPr="00A23353" w:rsidRDefault="006F42F7">
            <w:pPr>
              <w:rPr>
                <w:rFonts w:ascii="Times New Roman"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царь-консерватор использовал либеральные 54 идеи для того, чтобы оставить все по-старому</w:t>
            </w:r>
          </w:p>
        </w:tc>
      </w:tr>
      <w:tr w:rsidR="006F42F7" w:rsidRPr="00A23353" w:rsidTr="009477EF">
        <w:tc>
          <w:tcPr>
            <w:tcW w:w="988" w:type="dxa"/>
          </w:tcPr>
          <w:p w:rsidR="006F42F7" w:rsidRPr="00A23353" w:rsidRDefault="006F42F7">
            <w:pPr>
              <w:rPr>
                <w:rFonts w:ascii="Times New Roman" w:hAnsi="Times New Roman" w:cs="Times New Roman"/>
              </w:rPr>
            </w:pPr>
          </w:p>
        </w:tc>
        <w:tc>
          <w:tcPr>
            <w:tcW w:w="1701" w:type="dxa"/>
          </w:tcPr>
          <w:p w:rsidR="006F42F7" w:rsidRPr="00A23353" w:rsidRDefault="00E70281">
            <w:pPr>
              <w:rPr>
                <w:rFonts w:ascii="Times New Roman" w:eastAsia="Calibri" w:hAnsi="Times New Roman" w:cs="Times New Roman"/>
                <w:color w:val="000000"/>
                <w:shd w:val="clear" w:color="auto" w:fill="FFFFFF"/>
              </w:rPr>
            </w:pPr>
            <w:r w:rsidRPr="00E70281">
              <w:rPr>
                <w:rFonts w:ascii="Times New Roman" w:hAnsi="Times New Roman" w:cs="Times New Roman"/>
                <w:bCs/>
              </w:rPr>
              <w:t>Анатолий Васильевич</w:t>
            </w:r>
            <w:r w:rsidRPr="00A23353">
              <w:rPr>
                <w:rFonts w:ascii="Times New Roman" w:eastAsia="Calibri" w:hAnsi="Times New Roman" w:cs="Times New Roman"/>
                <w:color w:val="000000"/>
                <w:shd w:val="clear" w:color="auto" w:fill="FFFFFF"/>
              </w:rPr>
              <w:t xml:space="preserve"> </w:t>
            </w:r>
            <w:r w:rsidR="006F42F7" w:rsidRPr="00A23353">
              <w:rPr>
                <w:rFonts w:ascii="Times New Roman" w:eastAsia="Calibri" w:hAnsi="Times New Roman" w:cs="Times New Roman"/>
                <w:color w:val="000000"/>
                <w:shd w:val="clear" w:color="auto" w:fill="FFFFFF"/>
              </w:rPr>
              <w:t>Предтеченский</w:t>
            </w:r>
          </w:p>
        </w:tc>
        <w:tc>
          <w:tcPr>
            <w:tcW w:w="1559" w:type="dxa"/>
          </w:tcPr>
          <w:p w:rsidR="006F42F7" w:rsidRPr="00A23353" w:rsidRDefault="00E70281">
            <w:pPr>
              <w:rPr>
                <w:rFonts w:ascii="Times New Roman" w:hAnsi="Times New Roman" w:cs="Times New Roman"/>
              </w:rPr>
            </w:pPr>
            <w:r w:rsidRPr="00E70281">
              <w:rPr>
                <w:rFonts w:ascii="Times New Roman" w:hAnsi="Times New Roman" w:cs="Times New Roman"/>
              </w:rPr>
              <w:t xml:space="preserve">Правительственная политика и общественные настроения </w:t>
            </w:r>
            <w:r w:rsidRPr="00E70281">
              <w:rPr>
                <w:rFonts w:ascii="Times New Roman" w:hAnsi="Times New Roman" w:cs="Times New Roman"/>
              </w:rPr>
              <w:lastRenderedPageBreak/>
              <w:t>в начале XIX в</w:t>
            </w:r>
          </w:p>
        </w:tc>
        <w:tc>
          <w:tcPr>
            <w:tcW w:w="6384" w:type="dxa"/>
          </w:tcPr>
          <w:p w:rsidR="006F42F7" w:rsidRPr="00A23353" w:rsidRDefault="006F42F7">
            <w:pPr>
              <w:rPr>
                <w:rFonts w:ascii="Times New Roman"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lastRenderedPageBreak/>
              <w:t>главную цель внутренней политики Александра I видели в спасении феодально-крепостнической системы от гибели</w:t>
            </w:r>
          </w:p>
          <w:p w:rsidR="006F42F7" w:rsidRPr="00A23353" w:rsidRDefault="006F42F7">
            <w:pPr>
              <w:rPr>
                <w:rFonts w:ascii="Times New Roman" w:eastAsia="Calibri" w:hAnsi="Times New Roman" w:cs="Times New Roman"/>
                <w:color w:val="000000"/>
                <w:shd w:val="clear" w:color="auto" w:fill="FFFFFF"/>
              </w:rPr>
            </w:pPr>
            <w:r w:rsidRPr="00A23353">
              <w:rPr>
                <w:rFonts w:ascii="Times New Roman" w:hAnsi="Times New Roman" w:cs="Times New Roman"/>
                <w:color w:val="000000"/>
                <w:shd w:val="clear" w:color="auto" w:fill="FFFFFF"/>
              </w:rPr>
              <w:t xml:space="preserve">Александр I сознательно шел на уступки. При этом историк стремился объяснить каждое из рассматриваемых явлений в духе традиционной концепции: то приуменьшая их прогрессивный </w:t>
            </w:r>
            <w:r w:rsidRPr="00A23353">
              <w:rPr>
                <w:rFonts w:ascii="Times New Roman" w:hAnsi="Times New Roman" w:cs="Times New Roman"/>
                <w:color w:val="000000"/>
                <w:shd w:val="clear" w:color="auto" w:fill="FFFFFF"/>
              </w:rPr>
              <w:lastRenderedPageBreak/>
              <w:t>характер, то сводя объективное значение происходящих процессов к неустойчивости характера Александра I и т. п. (так, все, связанное с подготовкой конституции для России, и заявления царя о намерении ввести представительное правление он считал «минутным отклонением в настроении Александра»).</w:t>
            </w:r>
          </w:p>
        </w:tc>
      </w:tr>
      <w:tr w:rsidR="002F26A9" w:rsidRPr="00A23353" w:rsidTr="009477EF">
        <w:tc>
          <w:tcPr>
            <w:tcW w:w="988" w:type="dxa"/>
          </w:tcPr>
          <w:p w:rsidR="002F26A9" w:rsidRPr="00A23353" w:rsidRDefault="002F26A9">
            <w:pPr>
              <w:rPr>
                <w:rFonts w:ascii="Times New Roman" w:hAnsi="Times New Roman" w:cs="Times New Roman"/>
              </w:rPr>
            </w:pPr>
          </w:p>
        </w:tc>
        <w:tc>
          <w:tcPr>
            <w:tcW w:w="1701" w:type="dxa"/>
          </w:tcPr>
          <w:p w:rsidR="002F26A9" w:rsidRPr="00A23353" w:rsidRDefault="002F26A9" w:rsidP="002F26A9">
            <w:pPr>
              <w:rPr>
                <w:rFonts w:ascii="Times New Roman" w:eastAsia="Calibri" w:hAnsi="Times New Roman" w:cs="Times New Roman"/>
                <w:color w:val="000000"/>
                <w:shd w:val="clear" w:color="auto" w:fill="FFFFFF"/>
              </w:rPr>
            </w:pPr>
            <w:proofErr w:type="spellStart"/>
            <w:r w:rsidRPr="00A23353">
              <w:rPr>
                <w:rFonts w:ascii="Times New Roman" w:eastAsia="Calibri" w:hAnsi="Times New Roman" w:cs="Times New Roman"/>
                <w:color w:val="000000"/>
                <w:shd w:val="clear" w:color="auto" w:fill="FFFFFF"/>
              </w:rPr>
              <w:t>A</w:t>
            </w:r>
            <w:r w:rsidRPr="00A23353">
              <w:rPr>
                <w:rFonts w:ascii="Times New Roman" w:eastAsia="Calibri" w:hAnsi="Times New Roman" w:cs="Times New Roman"/>
                <w:color w:val="000000"/>
                <w:shd w:val="clear" w:color="auto" w:fill="FFFFFF"/>
              </w:rPr>
              <w:t>ндрей</w:t>
            </w:r>
            <w:proofErr w:type="spellEnd"/>
            <w:r w:rsidRPr="00A23353">
              <w:rPr>
                <w:rFonts w:ascii="Times New Roman" w:eastAsia="Calibri" w:hAnsi="Times New Roman" w:cs="Times New Roman"/>
                <w:color w:val="000000"/>
                <w:shd w:val="clear" w:color="auto" w:fill="FFFFFF"/>
              </w:rPr>
              <w:t xml:space="preserve"> Н</w:t>
            </w:r>
            <w:r w:rsidRPr="00A23353">
              <w:rPr>
                <w:rFonts w:ascii="Times New Roman" w:eastAsia="Calibri" w:hAnsi="Times New Roman" w:cs="Times New Roman"/>
                <w:color w:val="000000"/>
                <w:shd w:val="clear" w:color="auto" w:fill="FFFFFF"/>
              </w:rPr>
              <w:t>иколаевич</w:t>
            </w:r>
            <w:r w:rsidRPr="00A23353">
              <w:rPr>
                <w:rFonts w:ascii="Times New Roman" w:eastAsia="Calibri" w:hAnsi="Times New Roman" w:cs="Times New Roman"/>
                <w:color w:val="000000"/>
                <w:shd w:val="clear" w:color="auto" w:fill="FFFFFF"/>
              </w:rPr>
              <w:t xml:space="preserve"> Сахаров</w:t>
            </w:r>
          </w:p>
        </w:tc>
        <w:tc>
          <w:tcPr>
            <w:tcW w:w="1559" w:type="dxa"/>
          </w:tcPr>
          <w:p w:rsidR="002F26A9" w:rsidRPr="00A23353" w:rsidRDefault="00A23353">
            <w:pPr>
              <w:rPr>
                <w:rFonts w:ascii="Times New Roman" w:hAnsi="Times New Roman" w:cs="Times New Roman"/>
              </w:rPr>
            </w:pPr>
            <w:r w:rsidRPr="00A23353">
              <w:rPr>
                <w:rFonts w:ascii="Times New Roman" w:hAnsi="Times New Roman" w:cs="Times New Roman"/>
                <w:color w:val="202122"/>
                <w:shd w:val="clear" w:color="auto" w:fill="FFFFFF"/>
              </w:rPr>
              <w:t>Александр I. </w:t>
            </w:r>
          </w:p>
        </w:tc>
        <w:tc>
          <w:tcPr>
            <w:tcW w:w="6384" w:type="dxa"/>
          </w:tcPr>
          <w:p w:rsidR="002F26A9" w:rsidRPr="00A23353" w:rsidRDefault="00A23353">
            <w:pPr>
              <w:rPr>
                <w:rFonts w:ascii="Times New Roman" w:eastAsia="Calibri"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«ни одно из крупных государственных начинаний Александра I нельзя рассматривать, с одной стороны, вне его стремления оправдать свое восшествие на престол делами на благо Отечества, «принести счастье людям», а с другой — не принимая во внимание постоянного чувства страха за свою жизнь». По мнению А. Н. Сахарова, в основе отказа Александра I от реформ «лежал целый комплекс причин, общественных потрясений, личных драм Александра».</w:t>
            </w:r>
          </w:p>
        </w:tc>
      </w:tr>
      <w:tr w:rsidR="006F42F7" w:rsidRPr="00A23353" w:rsidTr="009477EF">
        <w:tc>
          <w:tcPr>
            <w:tcW w:w="988" w:type="dxa"/>
          </w:tcPr>
          <w:p w:rsidR="006F42F7" w:rsidRPr="00A23353" w:rsidRDefault="006F42F7">
            <w:pPr>
              <w:rPr>
                <w:rFonts w:ascii="Times New Roman" w:hAnsi="Times New Roman" w:cs="Times New Roman"/>
              </w:rPr>
            </w:pPr>
            <w:r w:rsidRPr="00A23353">
              <w:rPr>
                <w:rFonts w:ascii="Times New Roman" w:eastAsia="Calibri" w:hAnsi="Times New Roman" w:cs="Times New Roman"/>
                <w:color w:val="000000"/>
                <w:shd w:val="clear" w:color="auto" w:fill="FFFFFF"/>
              </w:rPr>
              <w:t>Современных историков</w:t>
            </w:r>
          </w:p>
        </w:tc>
        <w:tc>
          <w:tcPr>
            <w:tcW w:w="1701" w:type="dxa"/>
          </w:tcPr>
          <w:p w:rsidR="00E70281" w:rsidRPr="00E70281" w:rsidRDefault="00E70281" w:rsidP="00E70281">
            <w:pPr>
              <w:rPr>
                <w:rFonts w:ascii="Times New Roman" w:eastAsia="Calibri" w:hAnsi="Times New Roman" w:cs="Times New Roman"/>
                <w:color w:val="000000"/>
                <w:shd w:val="clear" w:color="auto" w:fill="FFFFFF"/>
              </w:rPr>
            </w:pPr>
            <w:r w:rsidRPr="00E70281">
              <w:rPr>
                <w:rFonts w:ascii="Times New Roman" w:eastAsia="Calibri" w:hAnsi="Times New Roman" w:cs="Times New Roman"/>
                <w:color w:val="000000"/>
                <w:shd w:val="clear" w:color="auto" w:fill="FFFFFF"/>
              </w:rPr>
              <w:t>Николай Алексеевич</w:t>
            </w:r>
          </w:p>
          <w:p w:rsidR="006F42F7" w:rsidRPr="00A23353" w:rsidRDefault="006F42F7">
            <w:pPr>
              <w:rPr>
                <w:rFonts w:ascii="Times New Roman" w:eastAsia="Calibri"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Троицкий</w:t>
            </w:r>
          </w:p>
        </w:tc>
        <w:tc>
          <w:tcPr>
            <w:tcW w:w="1559" w:type="dxa"/>
          </w:tcPr>
          <w:p w:rsidR="006F42F7" w:rsidRPr="00A23353" w:rsidRDefault="00E70281">
            <w:pPr>
              <w:rPr>
                <w:rFonts w:ascii="Times New Roman" w:hAnsi="Times New Roman" w:cs="Times New Roman"/>
              </w:rPr>
            </w:pPr>
            <w:r w:rsidRPr="00E70281">
              <w:rPr>
                <w:rFonts w:ascii="Times New Roman" w:hAnsi="Times New Roman" w:cs="Times New Roman"/>
              </w:rPr>
              <w:t>Полит</w:t>
            </w:r>
            <w:r>
              <w:rPr>
                <w:rFonts w:ascii="Times New Roman" w:hAnsi="Times New Roman" w:cs="Times New Roman"/>
              </w:rPr>
              <w:t>ические процессы в России (1871-</w:t>
            </w:r>
            <w:r w:rsidRPr="00E70281">
              <w:rPr>
                <w:rFonts w:ascii="Times New Roman" w:hAnsi="Times New Roman" w:cs="Times New Roman"/>
              </w:rPr>
              <w:t>1891 </w:t>
            </w:r>
            <w:proofErr w:type="spellStart"/>
            <w:r w:rsidRPr="00E70281">
              <w:rPr>
                <w:rFonts w:ascii="Times New Roman" w:hAnsi="Times New Roman" w:cs="Times New Roman"/>
              </w:rPr>
              <w:t>гг</w:t>
            </w:r>
            <w:proofErr w:type="spellEnd"/>
            <w:r>
              <w:rPr>
                <w:rFonts w:ascii="Times New Roman" w:hAnsi="Times New Roman" w:cs="Times New Roman"/>
              </w:rPr>
              <w:t>)</w:t>
            </w:r>
          </w:p>
        </w:tc>
        <w:tc>
          <w:tcPr>
            <w:tcW w:w="6384" w:type="dxa"/>
          </w:tcPr>
          <w:p w:rsidR="006F42F7" w:rsidRPr="00A23353" w:rsidRDefault="006F42F7">
            <w:pPr>
              <w:rPr>
                <w:rFonts w:ascii="Times New Roman" w:eastAsia="Calibri" w:hAnsi="Times New Roman" w:cs="Times New Roman"/>
                <w:color w:val="000000"/>
                <w:shd w:val="clear" w:color="auto" w:fill="FFFFFF"/>
              </w:rPr>
            </w:pPr>
            <w:r w:rsidRPr="00A23353">
              <w:rPr>
                <w:rFonts w:ascii="Times New Roman" w:hAnsi="Times New Roman" w:cs="Times New Roman"/>
                <w:color w:val="000000"/>
                <w:shd w:val="clear" w:color="auto" w:fill="FFFFFF"/>
              </w:rPr>
              <w:t>ряд угрожающе сложившихся к тому времени факторов заставлял Александровское правительство искать новые методы для решения старых задач». Среди этих факторов исследователь называет рост недовольства «низов»; давление на Александра I со стороны дворянских кругов, которые пострадали от деспотизма Павла I и требовали возвратить им привилегии, дарованные Екатериной II; необходимость учитывать распространение европейских либеральных веяний среди дворянской интеллигенции.</w:t>
            </w:r>
          </w:p>
        </w:tc>
      </w:tr>
      <w:tr w:rsidR="006F42F7" w:rsidRPr="00A23353" w:rsidTr="009477EF">
        <w:tc>
          <w:tcPr>
            <w:tcW w:w="988" w:type="dxa"/>
          </w:tcPr>
          <w:p w:rsidR="006F42F7" w:rsidRPr="00A23353" w:rsidRDefault="006F42F7">
            <w:pPr>
              <w:rPr>
                <w:rFonts w:ascii="Times New Roman" w:hAnsi="Times New Roman" w:cs="Times New Roman"/>
              </w:rPr>
            </w:pPr>
          </w:p>
        </w:tc>
        <w:tc>
          <w:tcPr>
            <w:tcW w:w="1701" w:type="dxa"/>
          </w:tcPr>
          <w:p w:rsidR="002F26A9" w:rsidRPr="00E70281" w:rsidRDefault="002F26A9" w:rsidP="002F26A9">
            <w:pPr>
              <w:rPr>
                <w:rFonts w:ascii="Times New Roman" w:eastAsia="Calibri" w:hAnsi="Times New Roman" w:cs="Times New Roman"/>
                <w:bCs/>
                <w:color w:val="000000"/>
                <w:shd w:val="clear" w:color="auto" w:fill="FFFFFF"/>
              </w:rPr>
            </w:pPr>
            <w:r w:rsidRPr="00E70281">
              <w:rPr>
                <w:rFonts w:ascii="Times New Roman" w:eastAsia="Calibri" w:hAnsi="Times New Roman" w:cs="Times New Roman"/>
                <w:bCs/>
                <w:color w:val="000000"/>
                <w:shd w:val="clear" w:color="auto" w:fill="FFFFFF"/>
              </w:rPr>
              <w:t>Владлен Георгиевич Сироткин</w:t>
            </w:r>
          </w:p>
          <w:p w:rsidR="006F42F7" w:rsidRPr="00E70281" w:rsidRDefault="006F42F7">
            <w:pPr>
              <w:rPr>
                <w:rFonts w:ascii="Times New Roman" w:eastAsia="Calibri" w:hAnsi="Times New Roman" w:cs="Times New Roman"/>
                <w:color w:val="000000"/>
                <w:shd w:val="clear" w:color="auto" w:fill="FFFFFF"/>
              </w:rPr>
            </w:pPr>
          </w:p>
        </w:tc>
        <w:tc>
          <w:tcPr>
            <w:tcW w:w="1559" w:type="dxa"/>
          </w:tcPr>
          <w:p w:rsidR="006F42F7" w:rsidRPr="00A23353" w:rsidRDefault="002F26A9">
            <w:pPr>
              <w:rPr>
                <w:rFonts w:ascii="Times New Roman" w:hAnsi="Times New Roman" w:cs="Times New Roman"/>
              </w:rPr>
            </w:pPr>
            <w:r w:rsidRPr="00A23353">
              <w:rPr>
                <w:rFonts w:ascii="Times New Roman" w:hAnsi="Times New Roman" w:cs="Times New Roman"/>
                <w:color w:val="202122"/>
                <w:shd w:val="clear" w:color="auto" w:fill="FFFFFF"/>
              </w:rPr>
              <w:t>Наполеон и Россия.</w:t>
            </w:r>
          </w:p>
        </w:tc>
        <w:tc>
          <w:tcPr>
            <w:tcW w:w="6384" w:type="dxa"/>
          </w:tcPr>
          <w:p w:rsidR="006F42F7" w:rsidRPr="00A23353" w:rsidRDefault="002F26A9">
            <w:pPr>
              <w:rPr>
                <w:rFonts w:ascii="Times New Roman" w:eastAsia="Calibri" w:hAnsi="Times New Roman" w:cs="Times New Roman"/>
                <w:color w:val="000000"/>
                <w:shd w:val="clear" w:color="auto" w:fill="FFFFFF"/>
              </w:rPr>
            </w:pPr>
            <w:r w:rsidRPr="00A23353">
              <w:rPr>
                <w:rFonts w:ascii="Times New Roman" w:hAnsi="Times New Roman" w:cs="Times New Roman"/>
                <w:color w:val="000000"/>
                <w:shd w:val="clear" w:color="auto" w:fill="FFFFFF"/>
              </w:rPr>
              <w:t>к реформам толкали не только внутренние, но и внешние факторы. По мнению автора, для того чтобы Россия смогла войти в союз с европейскими государствами, Александру I нужно было укрепить «тылы», уравнять социально-политический режим России с европейским</w:t>
            </w:r>
          </w:p>
        </w:tc>
      </w:tr>
      <w:tr w:rsidR="006F42F7" w:rsidRPr="00A23353" w:rsidTr="009477EF">
        <w:tc>
          <w:tcPr>
            <w:tcW w:w="988" w:type="dxa"/>
          </w:tcPr>
          <w:p w:rsidR="006F42F7" w:rsidRPr="00A23353" w:rsidRDefault="006F42F7">
            <w:pPr>
              <w:rPr>
                <w:rFonts w:ascii="Times New Roman" w:hAnsi="Times New Roman" w:cs="Times New Roman"/>
              </w:rPr>
            </w:pPr>
          </w:p>
        </w:tc>
        <w:tc>
          <w:tcPr>
            <w:tcW w:w="1701" w:type="dxa"/>
          </w:tcPr>
          <w:p w:rsidR="006F42F7" w:rsidRPr="00E70281" w:rsidRDefault="002F26A9">
            <w:pPr>
              <w:rPr>
                <w:rFonts w:ascii="Times New Roman" w:eastAsia="Calibri" w:hAnsi="Times New Roman" w:cs="Times New Roman"/>
                <w:color w:val="000000"/>
                <w:shd w:val="clear" w:color="auto" w:fill="FFFFFF"/>
              </w:rPr>
            </w:pPr>
            <w:r w:rsidRPr="00E70281">
              <w:rPr>
                <w:rFonts w:ascii="Times New Roman" w:eastAsia="Calibri" w:hAnsi="Times New Roman" w:cs="Times New Roman"/>
                <w:bCs/>
                <w:color w:val="000000"/>
                <w:shd w:val="clear" w:color="auto" w:fill="FFFFFF"/>
              </w:rPr>
              <w:t>Сафонов Михаил Михайлович</w:t>
            </w:r>
            <w:r w:rsidRPr="00E70281">
              <w:rPr>
                <w:rFonts w:ascii="Times New Roman" w:eastAsia="Calibri" w:hAnsi="Times New Roman" w:cs="Times New Roman"/>
                <w:color w:val="000000"/>
                <w:shd w:val="clear" w:color="auto" w:fill="FFFFFF"/>
              </w:rPr>
              <w:t> </w:t>
            </w:r>
          </w:p>
        </w:tc>
        <w:tc>
          <w:tcPr>
            <w:tcW w:w="1559" w:type="dxa"/>
          </w:tcPr>
          <w:p w:rsidR="006F42F7" w:rsidRPr="00A23353" w:rsidRDefault="002F26A9">
            <w:pPr>
              <w:rPr>
                <w:rFonts w:ascii="Times New Roman" w:hAnsi="Times New Roman" w:cs="Times New Roman"/>
              </w:rPr>
            </w:pPr>
            <w:r w:rsidRPr="00A23353">
              <w:rPr>
                <w:rFonts w:ascii="Times New Roman" w:hAnsi="Times New Roman" w:cs="Times New Roman"/>
              </w:rPr>
              <w:t>«Проблема реформ в правительственной политике России на рубеже XVIII–XIX веков»</w:t>
            </w:r>
          </w:p>
        </w:tc>
        <w:tc>
          <w:tcPr>
            <w:tcW w:w="6384" w:type="dxa"/>
          </w:tcPr>
          <w:p w:rsidR="006F42F7" w:rsidRPr="00A23353" w:rsidRDefault="002F26A9">
            <w:pPr>
              <w:rPr>
                <w:rFonts w:ascii="Times New Roman" w:eastAsia="Calibri"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при всей сложности и противоречивости личности Александра I и проводимой им политики трудно усомниться в стремлении императора осуществить в России либеральные реформы</w:t>
            </w:r>
          </w:p>
        </w:tc>
      </w:tr>
      <w:tr w:rsidR="002F26A9" w:rsidRPr="00A23353" w:rsidTr="009477EF">
        <w:tc>
          <w:tcPr>
            <w:tcW w:w="988" w:type="dxa"/>
          </w:tcPr>
          <w:p w:rsidR="002F26A9" w:rsidRPr="00A23353" w:rsidRDefault="002F26A9">
            <w:pPr>
              <w:rPr>
                <w:rFonts w:ascii="Times New Roman" w:hAnsi="Times New Roman" w:cs="Times New Roman"/>
              </w:rPr>
            </w:pPr>
          </w:p>
        </w:tc>
        <w:tc>
          <w:tcPr>
            <w:tcW w:w="1701" w:type="dxa"/>
          </w:tcPr>
          <w:p w:rsidR="002F26A9" w:rsidRPr="00E70281" w:rsidRDefault="002F26A9">
            <w:pPr>
              <w:rPr>
                <w:rFonts w:ascii="Times New Roman" w:eastAsia="Calibri" w:hAnsi="Times New Roman" w:cs="Times New Roman"/>
                <w:bCs/>
                <w:color w:val="000000"/>
                <w:shd w:val="clear" w:color="auto" w:fill="FFFFFF"/>
              </w:rPr>
            </w:pPr>
            <w:r w:rsidRPr="00E70281">
              <w:rPr>
                <w:rFonts w:ascii="Times New Roman" w:eastAsia="Calibri" w:hAnsi="Times New Roman" w:cs="Times New Roman"/>
                <w:bCs/>
                <w:color w:val="000000"/>
                <w:shd w:val="clear" w:color="auto" w:fill="FFFFFF"/>
              </w:rPr>
              <w:t>Сергей Владимирович Мироненко</w:t>
            </w:r>
          </w:p>
        </w:tc>
        <w:tc>
          <w:tcPr>
            <w:tcW w:w="1559" w:type="dxa"/>
          </w:tcPr>
          <w:p w:rsidR="002F26A9" w:rsidRPr="00A23353" w:rsidRDefault="002F26A9">
            <w:pPr>
              <w:rPr>
                <w:rFonts w:ascii="Times New Roman" w:hAnsi="Times New Roman" w:cs="Times New Roman"/>
              </w:rPr>
            </w:pPr>
            <w:r w:rsidRPr="00A23353">
              <w:rPr>
                <w:rFonts w:ascii="Times New Roman" w:hAnsi="Times New Roman" w:cs="Times New Roman"/>
              </w:rPr>
              <w:t>"Самодержавие и реформы. Политическая борьба в России в первой четверти XIX в."</w:t>
            </w:r>
          </w:p>
        </w:tc>
        <w:tc>
          <w:tcPr>
            <w:tcW w:w="6384" w:type="dxa"/>
          </w:tcPr>
          <w:p w:rsidR="002F26A9" w:rsidRPr="00A23353" w:rsidRDefault="002F26A9">
            <w:pPr>
              <w:rPr>
                <w:rFonts w:ascii="Times New Roman" w:eastAsia="Calibri" w:hAnsi="Times New Roman" w:cs="Times New Roman"/>
                <w:color w:val="000000"/>
                <w:shd w:val="clear" w:color="auto" w:fill="FFFFFF"/>
              </w:rPr>
            </w:pPr>
            <w:r w:rsidRPr="00A23353">
              <w:rPr>
                <w:rFonts w:ascii="Times New Roman" w:eastAsia="Calibri" w:hAnsi="Times New Roman" w:cs="Times New Roman"/>
                <w:color w:val="000000"/>
                <w:shd w:val="clear" w:color="auto" w:fill="FFFFFF"/>
              </w:rPr>
              <w:t xml:space="preserve">рассмотрены попытки самодержавия провести реформы в начале </w:t>
            </w:r>
            <w:bookmarkStart w:id="0" w:name="_GoBack"/>
            <w:bookmarkEnd w:id="0"/>
            <w:r w:rsidRPr="00A23353">
              <w:rPr>
                <w:rFonts w:ascii="Times New Roman" w:eastAsia="Calibri" w:hAnsi="Times New Roman" w:cs="Times New Roman"/>
                <w:color w:val="000000"/>
                <w:shd w:val="clear" w:color="auto" w:fill="FFFFFF"/>
              </w:rPr>
              <w:t>XIX века путем создания конституционных учреждений, развернувшаяся борьба вокруг подготовленных во властных структурах проектов реформ и их крах. Автор показал, что, действуя бюрократическими способами, самодержавие не сумело провести жизненно необходимых для страны преобразований. Ответом на это стало появление радикально революционного (декабристского) движения в России в первой четверти века. По словам С. В. Мироненко, «осуществлению намеченных реформ помешало мощное и вполне определенное сопротивление подавляющей части дворянства. К преобразованиям стремился 56 очень узкий общественный слой».</w:t>
            </w:r>
          </w:p>
        </w:tc>
      </w:tr>
      <w:tr w:rsidR="002F26A9" w:rsidRPr="00A23353" w:rsidTr="009477EF">
        <w:tc>
          <w:tcPr>
            <w:tcW w:w="988" w:type="dxa"/>
          </w:tcPr>
          <w:p w:rsidR="002F26A9" w:rsidRPr="00A23353" w:rsidRDefault="002F26A9">
            <w:pPr>
              <w:rPr>
                <w:rFonts w:ascii="Times New Roman" w:hAnsi="Times New Roman" w:cs="Times New Roman"/>
              </w:rPr>
            </w:pPr>
          </w:p>
        </w:tc>
        <w:tc>
          <w:tcPr>
            <w:tcW w:w="1701" w:type="dxa"/>
          </w:tcPr>
          <w:p w:rsidR="002F26A9" w:rsidRPr="00A23353" w:rsidRDefault="002F26A9">
            <w:pPr>
              <w:rPr>
                <w:rFonts w:ascii="Times New Roman" w:eastAsia="Calibri" w:hAnsi="Times New Roman" w:cs="Times New Roman"/>
                <w:b/>
                <w:bCs/>
                <w:color w:val="000000"/>
                <w:shd w:val="clear" w:color="auto" w:fill="FFFFFF"/>
              </w:rPr>
            </w:pPr>
          </w:p>
        </w:tc>
        <w:tc>
          <w:tcPr>
            <w:tcW w:w="1559" w:type="dxa"/>
          </w:tcPr>
          <w:p w:rsidR="002F26A9" w:rsidRPr="00A23353" w:rsidRDefault="002F26A9">
            <w:pPr>
              <w:rPr>
                <w:rFonts w:ascii="Times New Roman" w:hAnsi="Times New Roman" w:cs="Times New Roman"/>
              </w:rPr>
            </w:pPr>
          </w:p>
        </w:tc>
        <w:tc>
          <w:tcPr>
            <w:tcW w:w="6384" w:type="dxa"/>
          </w:tcPr>
          <w:p w:rsidR="002F26A9" w:rsidRPr="00A23353" w:rsidRDefault="002F26A9">
            <w:pPr>
              <w:rPr>
                <w:rFonts w:ascii="Times New Roman" w:eastAsia="Calibri" w:hAnsi="Times New Roman" w:cs="Times New Roman"/>
                <w:color w:val="000000"/>
                <w:shd w:val="clear" w:color="auto" w:fill="FFFFFF"/>
              </w:rPr>
            </w:pPr>
          </w:p>
        </w:tc>
      </w:tr>
    </w:tbl>
    <w:p w:rsidR="00750101" w:rsidRDefault="00750101"/>
    <w:sectPr w:rsidR="00750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AC"/>
    <w:rsid w:val="002F26A9"/>
    <w:rsid w:val="00303D24"/>
    <w:rsid w:val="0058660D"/>
    <w:rsid w:val="005C792A"/>
    <w:rsid w:val="006026AC"/>
    <w:rsid w:val="006F42F7"/>
    <w:rsid w:val="00750101"/>
    <w:rsid w:val="008D48B6"/>
    <w:rsid w:val="009477EF"/>
    <w:rsid w:val="00A23353"/>
    <w:rsid w:val="00E522F1"/>
    <w:rsid w:val="00E70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AF97"/>
  <w15:chartTrackingRefBased/>
  <w15:docId w15:val="{12C73ACE-E80D-4D05-B48D-446B9759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233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23353"/>
    <w:rPr>
      <w:rFonts w:asciiTheme="majorHAnsi" w:eastAsiaTheme="majorEastAsia" w:hAnsiTheme="majorHAnsi" w:cstheme="majorBidi"/>
      <w:color w:val="2E74B5" w:themeColor="accent1" w:themeShade="BF"/>
      <w:sz w:val="32"/>
      <w:szCs w:val="32"/>
    </w:rPr>
  </w:style>
  <w:style w:type="character" w:styleId="a4">
    <w:name w:val="Hyperlink"/>
    <w:basedOn w:val="a0"/>
    <w:uiPriority w:val="99"/>
    <w:unhideWhenUsed/>
    <w:rsid w:val="00A23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517110">
      <w:bodyDiv w:val="1"/>
      <w:marLeft w:val="0"/>
      <w:marRight w:val="0"/>
      <w:marTop w:val="0"/>
      <w:marBottom w:val="0"/>
      <w:divBdr>
        <w:top w:val="none" w:sz="0" w:space="0" w:color="auto"/>
        <w:left w:val="none" w:sz="0" w:space="0" w:color="auto"/>
        <w:bottom w:val="none" w:sz="0" w:space="0" w:color="auto"/>
        <w:right w:val="none" w:sz="0" w:space="0" w:color="auto"/>
      </w:divBdr>
    </w:div>
    <w:div w:id="1274046816">
      <w:bodyDiv w:val="1"/>
      <w:marLeft w:val="0"/>
      <w:marRight w:val="0"/>
      <w:marTop w:val="0"/>
      <w:marBottom w:val="0"/>
      <w:divBdr>
        <w:top w:val="none" w:sz="0" w:space="0" w:color="auto"/>
        <w:left w:val="none" w:sz="0" w:space="0" w:color="auto"/>
        <w:bottom w:val="none" w:sz="0" w:space="0" w:color="auto"/>
        <w:right w:val="none" w:sz="0" w:space="0" w:color="auto"/>
      </w:divBdr>
    </w:div>
    <w:div w:id="1362247523">
      <w:bodyDiv w:val="1"/>
      <w:marLeft w:val="0"/>
      <w:marRight w:val="0"/>
      <w:marTop w:val="0"/>
      <w:marBottom w:val="0"/>
      <w:divBdr>
        <w:top w:val="none" w:sz="0" w:space="0" w:color="auto"/>
        <w:left w:val="none" w:sz="0" w:space="0" w:color="auto"/>
        <w:bottom w:val="none" w:sz="0" w:space="0" w:color="auto"/>
        <w:right w:val="none" w:sz="0" w:space="0" w:color="auto"/>
      </w:divBdr>
    </w:div>
    <w:div w:id="1479495079">
      <w:bodyDiv w:val="1"/>
      <w:marLeft w:val="0"/>
      <w:marRight w:val="0"/>
      <w:marTop w:val="0"/>
      <w:marBottom w:val="0"/>
      <w:divBdr>
        <w:top w:val="none" w:sz="0" w:space="0" w:color="auto"/>
        <w:left w:val="none" w:sz="0" w:space="0" w:color="auto"/>
        <w:bottom w:val="none" w:sz="0" w:space="0" w:color="auto"/>
        <w:right w:val="none" w:sz="0" w:space="0" w:color="auto"/>
      </w:divBdr>
    </w:div>
    <w:div w:id="1573782333">
      <w:bodyDiv w:val="1"/>
      <w:marLeft w:val="0"/>
      <w:marRight w:val="0"/>
      <w:marTop w:val="0"/>
      <w:marBottom w:val="0"/>
      <w:divBdr>
        <w:top w:val="none" w:sz="0" w:space="0" w:color="auto"/>
        <w:left w:val="none" w:sz="0" w:space="0" w:color="auto"/>
        <w:bottom w:val="none" w:sz="0" w:space="0" w:color="auto"/>
        <w:right w:val="none" w:sz="0" w:space="0" w:color="auto"/>
      </w:divBdr>
    </w:div>
    <w:div w:id="1869023596">
      <w:bodyDiv w:val="1"/>
      <w:marLeft w:val="0"/>
      <w:marRight w:val="0"/>
      <w:marTop w:val="0"/>
      <w:marBottom w:val="0"/>
      <w:divBdr>
        <w:top w:val="none" w:sz="0" w:space="0" w:color="auto"/>
        <w:left w:val="none" w:sz="0" w:space="0" w:color="auto"/>
        <w:bottom w:val="none" w:sz="0" w:space="0" w:color="auto"/>
        <w:right w:val="none" w:sz="0" w:space="0" w:color="auto"/>
      </w:divBdr>
    </w:div>
    <w:div w:id="18797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er.rusneb.ru/ru/rsl01004210834?page=1" TargetMode="External"/><Relationship Id="rId3" Type="http://schemas.openxmlformats.org/officeDocument/2006/relationships/webSettings" Target="webSettings.xml"/><Relationship Id="rId7" Type="http://schemas.openxmlformats.org/officeDocument/2006/relationships/hyperlink" Target="https://viewer.rusneb.ru/ru/rsl01003546080?page=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arch.rsl.ru/ru/search" TargetMode="External"/><Relationship Id="rId5" Type="http://schemas.openxmlformats.org/officeDocument/2006/relationships/hyperlink" Target="http://runivers.ru/lib/book3058/" TargetMode="External"/><Relationship Id="rId10" Type="http://schemas.openxmlformats.org/officeDocument/2006/relationships/theme" Target="theme/theme1.xml"/><Relationship Id="rId4" Type="http://schemas.openxmlformats.org/officeDocument/2006/relationships/hyperlink" Target="http://runivers.ru/lib/book309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1463</Words>
  <Characters>8343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2025-01-15T10:10:00Z</dcterms:created>
  <dcterms:modified xsi:type="dcterms:W3CDTF">2025-01-15T10:10:00Z</dcterms:modified>
</cp:coreProperties>
</file>