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088" w:rsidRPr="00160088" w:rsidRDefault="00160088" w:rsidP="00160088">
      <w:pPr>
        <w:pBdr>
          <w:bottom w:val="single" w:sz="8" w:space="0" w:color="AAAAAA"/>
        </w:pBdr>
        <w:spacing w:after="24" w:line="288" w:lineRule="atLeast"/>
        <w:jc w:val="center"/>
        <w:outlineLvl w:val="0"/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 w:rsidRPr="00160088"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 xml:space="preserve">Доклад о реализации национальной образовательной инициативы </w:t>
      </w:r>
      <w:r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br/>
      </w:r>
      <w:r w:rsidRPr="00160088"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"Наша новая школа" в городе Су</w:t>
      </w:r>
      <w:r w:rsidRPr="00160088"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р</w:t>
      </w:r>
      <w:r w:rsidRPr="00160088">
        <w:rPr>
          <w:rFonts w:ascii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гуте в 2012 году</w:t>
      </w:r>
    </w:p>
    <w:p w:rsidR="00160088" w:rsidRDefault="00160088" w:rsidP="0027799C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2A72" w:rsidRDefault="00572A72" w:rsidP="0027799C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Pr="002E7D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E7DF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7DF3">
        <w:rPr>
          <w:rFonts w:ascii="Times New Roman" w:hAnsi="Times New Roman" w:cs="Times New Roman"/>
          <w:b/>
          <w:bCs/>
          <w:sz w:val="28"/>
          <w:szCs w:val="28"/>
        </w:rPr>
        <w:t>Переход на новые образовательные стандарты</w:t>
      </w:r>
    </w:p>
    <w:p w:rsidR="00572A72" w:rsidRDefault="00572A72" w:rsidP="0027799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72A72" w:rsidRPr="00CE3C6B" w:rsidRDefault="00572A72" w:rsidP="00C43C28">
      <w:pPr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E3C6B">
        <w:rPr>
          <w:rFonts w:ascii="Times New Roman" w:hAnsi="Times New Roman" w:cs="Times New Roman"/>
          <w:b/>
          <w:bCs/>
          <w:sz w:val="28"/>
          <w:szCs w:val="28"/>
        </w:rPr>
        <w:t xml:space="preserve">1.Информация о выполнении плана по реализации национальной образовательной инициативы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«Наша н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вая школа» в 201</w:t>
      </w:r>
      <w:r w:rsidR="0082179E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году.</w:t>
      </w:r>
    </w:p>
    <w:p w:rsidR="00572A72" w:rsidRPr="00CE3C6B" w:rsidRDefault="00572A72" w:rsidP="006E004B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tbl>
      <w:tblPr>
        <w:tblW w:w="1460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4"/>
        <w:gridCol w:w="3545"/>
        <w:gridCol w:w="3685"/>
        <w:gridCol w:w="3686"/>
        <w:gridCol w:w="3261"/>
      </w:tblGrid>
      <w:tr w:rsidR="0082179E" w:rsidRPr="00DE2EF6" w:rsidTr="00932E50">
        <w:trPr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 xml:space="preserve">№ </w:t>
            </w:r>
            <w:proofErr w:type="spellStart"/>
            <w:proofErr w:type="gramStart"/>
            <w:r w:rsidRPr="00DE2EF6">
              <w:rPr>
                <w:rStyle w:val="FontStyle37"/>
              </w:rPr>
              <w:t>п</w:t>
            </w:r>
            <w:proofErr w:type="spellEnd"/>
            <w:proofErr w:type="gramEnd"/>
            <w:r w:rsidRPr="00DE2EF6">
              <w:rPr>
                <w:rStyle w:val="FontStyle37"/>
              </w:rPr>
              <w:t>/</w:t>
            </w:r>
            <w:proofErr w:type="spellStart"/>
            <w:r w:rsidRPr="00DE2EF6">
              <w:rPr>
                <w:rStyle w:val="FontStyle37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Мероприятие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Планируемый результат (2012 год)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Показатели выполнения (результат реализации мероприятия) (2012 год)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Задачи и планируемые показ</w:t>
            </w:r>
            <w:r w:rsidRPr="00DE2EF6">
              <w:rPr>
                <w:rStyle w:val="FontStyle37"/>
              </w:rPr>
              <w:t>а</w:t>
            </w:r>
            <w:r w:rsidRPr="00DE2EF6">
              <w:rPr>
                <w:rStyle w:val="FontStyle37"/>
              </w:rPr>
              <w:t>тели на 2013 год по реализации направления</w:t>
            </w:r>
          </w:p>
        </w:tc>
      </w:tr>
      <w:tr w:rsidR="0082179E" w:rsidRPr="00DE2EF6" w:rsidTr="00932E50">
        <w:tc>
          <w:tcPr>
            <w:tcW w:w="11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 w:rsidRPr="00DE2EF6">
              <w:rPr>
                <w:rStyle w:val="FontStyle37"/>
              </w:rPr>
              <w:t>I. Переход на новые образовательные стандарты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82179E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82179E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1.</w:t>
            </w:r>
          </w:p>
        </w:tc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  <w:r w:rsidRPr="00DE2EF6">
              <w:rPr>
                <w:rStyle w:val="FontStyle37"/>
              </w:rPr>
              <w:t>Поэтапное введение федеральных государственных образовательных стандартов общего образования: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179E" w:rsidRPr="00DE2EF6" w:rsidRDefault="0082179E" w:rsidP="00D11CCD">
            <w:pPr>
              <w:pStyle w:val="Style15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2503AA" w:rsidRPr="00DE2EF6" w:rsidTr="00F34E7E">
        <w:trPr>
          <w:trHeight w:val="158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3AA" w:rsidRPr="00DE2EF6" w:rsidRDefault="002503AA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76F" w:rsidRPr="00DE2EF6" w:rsidRDefault="002503AA" w:rsidP="0082179E">
            <w:pPr>
              <w:pStyle w:val="Style31"/>
              <w:widowControl/>
              <w:spacing w:line="274" w:lineRule="exact"/>
              <w:rPr>
                <w:rStyle w:val="FontStyle38"/>
              </w:rPr>
            </w:pPr>
            <w:r w:rsidRPr="00DE2EF6">
              <w:rPr>
                <w:rStyle w:val="FontStyle38"/>
              </w:rPr>
              <w:t xml:space="preserve">а) введение </w:t>
            </w:r>
            <w:r w:rsidR="00F34E7E">
              <w:rPr>
                <w:rStyle w:val="FontStyle38"/>
              </w:rPr>
              <w:t>ФГОС</w:t>
            </w:r>
            <w:r w:rsidRPr="00DE2EF6">
              <w:rPr>
                <w:rStyle w:val="FontStyle38"/>
              </w:rPr>
              <w:t xml:space="preserve"> начального о</w:t>
            </w:r>
            <w:r w:rsidRPr="00DE2EF6">
              <w:rPr>
                <w:rStyle w:val="FontStyle38"/>
              </w:rPr>
              <w:t>б</w:t>
            </w:r>
            <w:r w:rsidRPr="00DE2EF6">
              <w:rPr>
                <w:rStyle w:val="FontStyle38"/>
              </w:rPr>
              <w:t>щего образования во всех общео</w:t>
            </w:r>
            <w:r w:rsidRPr="00DE2EF6">
              <w:rPr>
                <w:rStyle w:val="FontStyle38"/>
              </w:rPr>
              <w:t>б</w:t>
            </w:r>
            <w:r w:rsidRPr="00DE2EF6">
              <w:rPr>
                <w:rStyle w:val="FontStyle38"/>
              </w:rPr>
              <w:t>разовательных учреждениях Ро</w:t>
            </w:r>
            <w:r w:rsidRPr="00DE2EF6">
              <w:rPr>
                <w:rStyle w:val="FontStyle38"/>
              </w:rPr>
              <w:t>с</w:t>
            </w:r>
            <w:r w:rsidRPr="00DE2EF6">
              <w:rPr>
                <w:rStyle w:val="FontStyle38"/>
              </w:rPr>
              <w:t>сийской Федер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 xml:space="preserve">ции: </w:t>
            </w:r>
          </w:p>
          <w:p w:rsidR="002503AA" w:rsidRPr="00DE2EF6" w:rsidRDefault="002503AA" w:rsidP="0082179E">
            <w:pPr>
              <w:pStyle w:val="Style31"/>
              <w:widowControl/>
              <w:spacing w:line="274" w:lineRule="exact"/>
              <w:rPr>
                <w:rStyle w:val="FontStyle38"/>
              </w:rPr>
            </w:pPr>
            <w:r w:rsidRPr="00DE2EF6">
              <w:rPr>
                <w:rStyle w:val="FontStyle38"/>
              </w:rPr>
              <w:t>2 класс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C2B42" w:rsidRPr="00DE2EF6" w:rsidRDefault="002503AA" w:rsidP="00D11CCD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 xml:space="preserve">Введение ФГОС НОО в 100% </w:t>
            </w:r>
          </w:p>
          <w:p w:rsidR="001543AD" w:rsidRPr="00DE2EF6" w:rsidRDefault="002503AA" w:rsidP="00FC2B42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2-х классов</w:t>
            </w:r>
            <w:r w:rsidR="00FC2B42" w:rsidRPr="00DE2EF6">
              <w:rPr>
                <w:sz w:val="22"/>
                <w:szCs w:val="22"/>
              </w:rPr>
              <w:t xml:space="preserve"> и реализация ФГОС НОО в штатном режиме в 1-х классах </w:t>
            </w:r>
            <w:r w:rsidRPr="00DE2EF6">
              <w:rPr>
                <w:sz w:val="22"/>
                <w:szCs w:val="22"/>
              </w:rPr>
              <w:t>м</w:t>
            </w:r>
            <w:r w:rsidRPr="00DE2EF6">
              <w:rPr>
                <w:sz w:val="22"/>
                <w:szCs w:val="22"/>
              </w:rPr>
              <w:t>у</w:t>
            </w:r>
            <w:r w:rsidRPr="00DE2EF6">
              <w:rPr>
                <w:sz w:val="22"/>
                <w:szCs w:val="22"/>
              </w:rPr>
              <w:t>ниципальных общеобразовательных учреждений с сентября 2012 года.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2503AA" w:rsidP="00D11CCD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 xml:space="preserve">В 100% 2-х классов муниципальных общеобразовательных учреждений с сентября 2012 года </w:t>
            </w:r>
            <w:proofErr w:type="gramStart"/>
            <w:r w:rsidRPr="00DE2EF6">
              <w:rPr>
                <w:sz w:val="22"/>
                <w:szCs w:val="22"/>
              </w:rPr>
              <w:t>введен</w:t>
            </w:r>
            <w:proofErr w:type="gramEnd"/>
            <w:r w:rsidRPr="00DE2EF6">
              <w:rPr>
                <w:sz w:val="22"/>
                <w:szCs w:val="22"/>
              </w:rPr>
              <w:t xml:space="preserve"> ФГОС НОО. </w:t>
            </w:r>
            <w:r w:rsidR="00FC2B42" w:rsidRPr="00DE2EF6">
              <w:rPr>
                <w:sz w:val="22"/>
                <w:szCs w:val="22"/>
              </w:rPr>
              <w:t xml:space="preserve">Все </w:t>
            </w:r>
            <w:r w:rsidR="008D3D55" w:rsidRPr="00DE2EF6">
              <w:rPr>
                <w:sz w:val="22"/>
                <w:szCs w:val="22"/>
              </w:rPr>
              <w:t>1-е</w:t>
            </w:r>
            <w:r w:rsidR="00FC2B42" w:rsidRPr="00DE2EF6">
              <w:rPr>
                <w:sz w:val="22"/>
                <w:szCs w:val="22"/>
              </w:rPr>
              <w:t xml:space="preserve"> классы </w:t>
            </w:r>
            <w:r w:rsidR="008D3D55" w:rsidRPr="00DE2EF6">
              <w:rPr>
                <w:sz w:val="22"/>
                <w:szCs w:val="22"/>
              </w:rPr>
              <w:t>обучаются по</w:t>
            </w:r>
            <w:r w:rsidR="00FC2B42" w:rsidRPr="00DE2EF6">
              <w:rPr>
                <w:sz w:val="22"/>
                <w:szCs w:val="22"/>
              </w:rPr>
              <w:t xml:space="preserve"> ФГОС НОО в штатном режиме с се</w:t>
            </w:r>
            <w:r w:rsidR="00FC2B42" w:rsidRPr="00DE2EF6">
              <w:rPr>
                <w:sz w:val="22"/>
                <w:szCs w:val="22"/>
              </w:rPr>
              <w:t>н</w:t>
            </w:r>
            <w:r w:rsidR="00FC2B42" w:rsidRPr="00DE2EF6">
              <w:rPr>
                <w:sz w:val="22"/>
                <w:szCs w:val="22"/>
              </w:rPr>
              <w:t>тября 2012 года.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2B42" w:rsidRPr="00DE2EF6" w:rsidRDefault="002503AA" w:rsidP="00FC2B42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 xml:space="preserve">Организация обучения 100% </w:t>
            </w:r>
            <w:r w:rsidR="00FB0200" w:rsidRPr="00DE2EF6">
              <w:rPr>
                <w:sz w:val="22"/>
                <w:szCs w:val="22"/>
              </w:rPr>
              <w:t>3</w:t>
            </w:r>
            <w:r w:rsidR="008D3D55" w:rsidRPr="00DE2EF6">
              <w:rPr>
                <w:sz w:val="22"/>
                <w:szCs w:val="22"/>
              </w:rPr>
              <w:t>-х</w:t>
            </w:r>
            <w:r w:rsidRPr="00DE2EF6">
              <w:rPr>
                <w:sz w:val="22"/>
                <w:szCs w:val="22"/>
              </w:rPr>
              <w:t xml:space="preserve"> классов муниципальных общео</w:t>
            </w:r>
            <w:r w:rsidRPr="00DE2EF6">
              <w:rPr>
                <w:sz w:val="22"/>
                <w:szCs w:val="22"/>
              </w:rPr>
              <w:t>б</w:t>
            </w:r>
            <w:r w:rsidRPr="00DE2EF6">
              <w:rPr>
                <w:sz w:val="22"/>
                <w:szCs w:val="22"/>
              </w:rPr>
              <w:t>разовательных учреждений по ФГОС</w:t>
            </w:r>
            <w:r w:rsidR="00FB0200" w:rsidRPr="00DE2EF6">
              <w:rPr>
                <w:sz w:val="22"/>
                <w:szCs w:val="22"/>
              </w:rPr>
              <w:t xml:space="preserve"> НОО</w:t>
            </w:r>
            <w:r w:rsidR="00FC2B42" w:rsidRPr="00DE2EF6">
              <w:rPr>
                <w:sz w:val="22"/>
                <w:szCs w:val="22"/>
              </w:rPr>
              <w:t xml:space="preserve"> и реализация ФГОС НОО в штатном режиме в 1, 2</w:t>
            </w:r>
            <w:r w:rsidR="008D3D55" w:rsidRPr="00DE2EF6">
              <w:rPr>
                <w:sz w:val="22"/>
                <w:szCs w:val="22"/>
              </w:rPr>
              <w:t>-х</w:t>
            </w:r>
            <w:r w:rsidR="00FC2B42" w:rsidRPr="00DE2EF6">
              <w:rPr>
                <w:sz w:val="22"/>
                <w:szCs w:val="22"/>
              </w:rPr>
              <w:t xml:space="preserve"> классах с сентября 2013 г.</w:t>
            </w:r>
          </w:p>
        </w:tc>
      </w:tr>
      <w:tr w:rsidR="00DA6B80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80" w:rsidRPr="00DE2EF6" w:rsidRDefault="00DA6B80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B80" w:rsidRPr="00DE2EF6" w:rsidRDefault="00DA6B80" w:rsidP="0082179E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rStyle w:val="FontStyle38"/>
              </w:rPr>
              <w:t>3 класс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DA6B80" w:rsidP="008D3D55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 xml:space="preserve">Организация работы </w:t>
            </w:r>
            <w:r w:rsidR="00FC2B42" w:rsidRPr="00DE2EF6">
              <w:rPr>
                <w:sz w:val="22"/>
                <w:szCs w:val="22"/>
              </w:rPr>
              <w:t>пилотных</w:t>
            </w:r>
            <w:r w:rsidRPr="00DE2EF6">
              <w:rPr>
                <w:sz w:val="22"/>
                <w:szCs w:val="22"/>
              </w:rPr>
              <w:t xml:space="preserve"> пл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 xml:space="preserve">щадок </w:t>
            </w:r>
            <w:r w:rsidR="00627947" w:rsidRPr="00DE2EF6">
              <w:rPr>
                <w:rStyle w:val="FontStyle38"/>
              </w:rPr>
              <w:t>опережающе</w:t>
            </w:r>
            <w:r w:rsidR="008D3D55" w:rsidRPr="00DE2EF6">
              <w:rPr>
                <w:rStyle w:val="FontStyle38"/>
              </w:rPr>
              <w:t>го</w:t>
            </w:r>
            <w:r w:rsidR="00627947" w:rsidRPr="00DE2EF6">
              <w:rPr>
                <w:rStyle w:val="FontStyle38"/>
              </w:rPr>
              <w:t xml:space="preserve"> введения ФГОС</w:t>
            </w:r>
            <w:r w:rsidR="00627947" w:rsidRPr="00DE2EF6">
              <w:rPr>
                <w:sz w:val="22"/>
                <w:szCs w:val="22"/>
              </w:rPr>
              <w:t xml:space="preserve"> НОО в </w:t>
            </w:r>
            <w:r w:rsidR="008D3D55" w:rsidRPr="00DE2EF6">
              <w:rPr>
                <w:sz w:val="22"/>
                <w:szCs w:val="22"/>
              </w:rPr>
              <w:t>обще</w:t>
            </w:r>
            <w:r w:rsidRPr="00DE2EF6">
              <w:rPr>
                <w:sz w:val="22"/>
                <w:szCs w:val="22"/>
              </w:rPr>
              <w:t>образовательных учреждени</w:t>
            </w:r>
            <w:r w:rsidR="00627947" w:rsidRPr="00DE2EF6">
              <w:rPr>
                <w:sz w:val="22"/>
                <w:szCs w:val="22"/>
              </w:rPr>
              <w:t>ях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F34E7E" w:rsidRDefault="00C27D6E" w:rsidP="00F54545">
            <w:pPr>
              <w:jc w:val="left"/>
              <w:rPr>
                <w:rFonts w:ascii="Times New Roman" w:hAnsi="Times New Roman" w:cs="Times New Roman"/>
                <w:spacing w:val="-4"/>
              </w:rPr>
            </w:pPr>
            <w:r w:rsidRPr="00F34E7E">
              <w:rPr>
                <w:rFonts w:ascii="Times New Roman" w:hAnsi="Times New Roman" w:cs="Times New Roman"/>
                <w:spacing w:val="-4"/>
              </w:rPr>
              <w:t>384 обучающихся 3-х классов с сентя</w:t>
            </w:r>
            <w:r w:rsidRPr="00F34E7E">
              <w:rPr>
                <w:rFonts w:ascii="Times New Roman" w:hAnsi="Times New Roman" w:cs="Times New Roman"/>
                <w:spacing w:val="-4"/>
              </w:rPr>
              <w:t>б</w:t>
            </w:r>
            <w:r w:rsidRPr="00F34E7E">
              <w:rPr>
                <w:rFonts w:ascii="Times New Roman" w:hAnsi="Times New Roman" w:cs="Times New Roman"/>
                <w:spacing w:val="-4"/>
              </w:rPr>
              <w:t xml:space="preserve">ря 2012 года обучаются по ФГОС НОО в </w:t>
            </w:r>
            <w:proofErr w:type="spellStart"/>
            <w:r w:rsidRPr="00F34E7E">
              <w:rPr>
                <w:rFonts w:ascii="Times New Roman" w:hAnsi="Times New Roman" w:cs="Times New Roman"/>
                <w:spacing w:val="-4"/>
              </w:rPr>
              <w:t>пилотном</w:t>
            </w:r>
            <w:proofErr w:type="spellEnd"/>
            <w:r w:rsidRPr="00F34E7E">
              <w:rPr>
                <w:rFonts w:ascii="Times New Roman" w:hAnsi="Times New Roman" w:cs="Times New Roman"/>
                <w:spacing w:val="-4"/>
              </w:rPr>
              <w:t xml:space="preserve"> режиме </w:t>
            </w:r>
            <w:r w:rsidR="00F54545" w:rsidRPr="00F34E7E">
              <w:rPr>
                <w:rFonts w:ascii="Times New Roman" w:hAnsi="Times New Roman" w:cs="Times New Roman"/>
                <w:spacing w:val="-4"/>
              </w:rPr>
              <w:t>в</w:t>
            </w:r>
            <w:r w:rsidR="00DA6B80" w:rsidRPr="00F34E7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EC67B0" w:rsidRPr="00F34E7E">
              <w:rPr>
                <w:rStyle w:val="FontStyle38"/>
                <w:spacing w:val="-4"/>
              </w:rPr>
              <w:t>гимназии «Лаб</w:t>
            </w:r>
            <w:r w:rsidR="00EC67B0" w:rsidRPr="00F34E7E">
              <w:rPr>
                <w:rStyle w:val="FontStyle38"/>
                <w:spacing w:val="-4"/>
              </w:rPr>
              <w:t>о</w:t>
            </w:r>
            <w:r w:rsidR="00EC67B0" w:rsidRPr="00F34E7E">
              <w:rPr>
                <w:rStyle w:val="FontStyle38"/>
                <w:spacing w:val="-4"/>
              </w:rPr>
              <w:t>ратория Салахова», гимназии имени Ф.К.</w:t>
            </w:r>
            <w:r w:rsidR="008D3D55" w:rsidRPr="00F34E7E">
              <w:rPr>
                <w:rStyle w:val="FontStyle38"/>
                <w:spacing w:val="-4"/>
              </w:rPr>
              <w:t xml:space="preserve"> С</w:t>
            </w:r>
            <w:r w:rsidR="00EC67B0" w:rsidRPr="00F34E7E">
              <w:rPr>
                <w:rStyle w:val="FontStyle38"/>
                <w:spacing w:val="-4"/>
              </w:rPr>
              <w:t xml:space="preserve">алманова, </w:t>
            </w:r>
            <w:r w:rsidR="008D3D55" w:rsidRPr="00F34E7E">
              <w:rPr>
                <w:rStyle w:val="FontStyle38"/>
                <w:spacing w:val="-4"/>
              </w:rPr>
              <w:t xml:space="preserve"> </w:t>
            </w:r>
            <w:r w:rsidR="00EC67B0" w:rsidRPr="00F34E7E">
              <w:rPr>
                <w:rStyle w:val="FontStyle38"/>
                <w:spacing w:val="-4"/>
              </w:rPr>
              <w:t xml:space="preserve">СОШ </w:t>
            </w:r>
            <w:r w:rsidR="008D3D55" w:rsidRPr="00F34E7E">
              <w:rPr>
                <w:rStyle w:val="FontStyle38"/>
                <w:spacing w:val="-4"/>
              </w:rPr>
              <w:t xml:space="preserve">№ </w:t>
            </w:r>
            <w:r w:rsidRPr="00F34E7E">
              <w:rPr>
                <w:rStyle w:val="FontStyle38"/>
                <w:spacing w:val="-4"/>
              </w:rPr>
              <w:t>24, 25</w:t>
            </w:r>
            <w:r w:rsidR="00DA6B80" w:rsidRPr="00F34E7E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C74076" w:rsidP="008D3D55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Продолжение</w:t>
            </w:r>
            <w:r w:rsidR="00DA6B80" w:rsidRPr="00DE2EF6">
              <w:rPr>
                <w:sz w:val="22"/>
                <w:szCs w:val="22"/>
              </w:rPr>
              <w:t xml:space="preserve"> работы </w:t>
            </w:r>
            <w:r w:rsidR="008D3D55" w:rsidRPr="00DE2EF6">
              <w:rPr>
                <w:sz w:val="22"/>
                <w:szCs w:val="22"/>
              </w:rPr>
              <w:t>пилотных</w:t>
            </w:r>
            <w:r w:rsidR="00DA6B80" w:rsidRPr="00DE2EF6">
              <w:rPr>
                <w:sz w:val="22"/>
                <w:szCs w:val="22"/>
              </w:rPr>
              <w:t xml:space="preserve"> площадок</w:t>
            </w:r>
            <w:r w:rsidR="008D3D55" w:rsidRPr="00DE2EF6">
              <w:rPr>
                <w:sz w:val="22"/>
                <w:szCs w:val="22"/>
              </w:rPr>
              <w:t xml:space="preserve"> опережающего введ</w:t>
            </w:r>
            <w:r w:rsidR="008D3D55" w:rsidRPr="00DE2EF6">
              <w:rPr>
                <w:sz w:val="22"/>
                <w:szCs w:val="22"/>
              </w:rPr>
              <w:t>е</w:t>
            </w:r>
            <w:r w:rsidR="008D3D55" w:rsidRPr="00DE2EF6">
              <w:rPr>
                <w:sz w:val="22"/>
                <w:szCs w:val="22"/>
              </w:rPr>
              <w:t>ния ФГОС НОО</w:t>
            </w:r>
            <w:r w:rsidR="00DA6B80" w:rsidRPr="00DE2EF6">
              <w:rPr>
                <w:sz w:val="22"/>
                <w:szCs w:val="22"/>
              </w:rPr>
              <w:t xml:space="preserve">, апробирующих </w:t>
            </w:r>
            <w:r w:rsidR="008D3D55" w:rsidRPr="00DE2EF6">
              <w:rPr>
                <w:sz w:val="22"/>
                <w:szCs w:val="22"/>
              </w:rPr>
              <w:t xml:space="preserve">новые стандарты </w:t>
            </w:r>
            <w:r w:rsidR="00DA6B80" w:rsidRPr="00DE2EF6">
              <w:rPr>
                <w:sz w:val="22"/>
                <w:szCs w:val="22"/>
              </w:rPr>
              <w:t>в 4 классе</w:t>
            </w:r>
            <w:r w:rsidR="009B33B1" w:rsidRPr="00DE2EF6">
              <w:rPr>
                <w:sz w:val="22"/>
                <w:szCs w:val="22"/>
              </w:rPr>
              <w:t>,</w:t>
            </w:r>
            <w:r w:rsidR="00DA6B80" w:rsidRPr="00DE2EF6">
              <w:rPr>
                <w:sz w:val="22"/>
                <w:szCs w:val="22"/>
              </w:rPr>
              <w:t xml:space="preserve"> с сентября 2013 года</w:t>
            </w:r>
          </w:p>
        </w:tc>
      </w:tr>
      <w:tr w:rsidR="00DA6B80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6B80" w:rsidRPr="00DE2EF6" w:rsidRDefault="00DA6B80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6B80" w:rsidRPr="00DE2EF6" w:rsidRDefault="00DA6B80" w:rsidP="0082179E">
            <w:pPr>
              <w:pStyle w:val="Style31"/>
              <w:widowControl/>
              <w:spacing w:line="274" w:lineRule="exact"/>
              <w:ind w:left="5" w:hanging="5"/>
              <w:rPr>
                <w:rStyle w:val="FontStyle38"/>
              </w:rPr>
            </w:pPr>
            <w:r w:rsidRPr="00DE2EF6">
              <w:rPr>
                <w:rStyle w:val="FontStyle38"/>
              </w:rPr>
              <w:t>б) введение федерального госуда</w:t>
            </w:r>
            <w:r w:rsidRPr="00DE2EF6">
              <w:rPr>
                <w:rStyle w:val="FontStyle38"/>
              </w:rPr>
              <w:t>р</w:t>
            </w:r>
            <w:r w:rsidRPr="00DE2EF6">
              <w:rPr>
                <w:rStyle w:val="FontStyle38"/>
              </w:rPr>
              <w:t>ственного образовательного ста</w:t>
            </w:r>
            <w:r w:rsidRPr="00DE2EF6">
              <w:rPr>
                <w:rStyle w:val="FontStyle38"/>
              </w:rPr>
              <w:t>н</w:t>
            </w:r>
            <w:r w:rsidRPr="00DE2EF6">
              <w:rPr>
                <w:rStyle w:val="FontStyle38"/>
              </w:rPr>
              <w:t>дарта основного общего образов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>ния по мере готовности: 5 класс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51384C" w:rsidP="00C74076">
            <w:pPr>
              <w:jc w:val="left"/>
              <w:rPr>
                <w:rFonts w:ascii="Times New Roman" w:hAnsi="Times New Roman" w:cs="Times New Roman"/>
              </w:rPr>
            </w:pPr>
            <w:r w:rsidRPr="00DE2EF6">
              <w:rPr>
                <w:rStyle w:val="FontStyle38"/>
              </w:rPr>
              <w:t>Опережающее введение ФГОС о</w:t>
            </w:r>
            <w:r w:rsidRPr="00DE2EF6">
              <w:rPr>
                <w:rStyle w:val="FontStyle38"/>
              </w:rPr>
              <w:t>с</w:t>
            </w:r>
            <w:r w:rsidRPr="00DE2EF6">
              <w:rPr>
                <w:rStyle w:val="FontStyle38"/>
              </w:rPr>
              <w:t>новного общего образования в 5</w:t>
            </w:r>
            <w:r w:rsidR="008D3D55" w:rsidRPr="00DE2EF6">
              <w:rPr>
                <w:rStyle w:val="FontStyle38"/>
              </w:rPr>
              <w:t>-х</w:t>
            </w:r>
            <w:r w:rsidRPr="00DE2EF6">
              <w:rPr>
                <w:rStyle w:val="FontStyle38"/>
              </w:rPr>
              <w:t xml:space="preserve"> классах</w:t>
            </w:r>
            <w:r w:rsidR="008D3D55" w:rsidRPr="00DE2EF6">
              <w:rPr>
                <w:rStyle w:val="FontStyle38"/>
              </w:rPr>
              <w:t xml:space="preserve"> в10 муниципальных общео</w:t>
            </w:r>
            <w:r w:rsidR="008D3D55" w:rsidRPr="00DE2EF6">
              <w:rPr>
                <w:rStyle w:val="FontStyle38"/>
              </w:rPr>
              <w:t>б</w:t>
            </w:r>
            <w:r w:rsidR="008D3D55" w:rsidRPr="00DE2EF6">
              <w:rPr>
                <w:rStyle w:val="FontStyle38"/>
              </w:rPr>
              <w:t>разовательных учреждениях</w:t>
            </w:r>
            <w:r w:rsidR="00C74076" w:rsidRPr="00DE2EF6">
              <w:rPr>
                <w:rStyle w:val="FontStyle38"/>
              </w:rPr>
              <w:t>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8D3D55" w:rsidP="00D11CCD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 xml:space="preserve">884 обучающихся 5-х классов </w:t>
            </w:r>
            <w:r w:rsidRPr="00DE2EF6">
              <w:rPr>
                <w:rStyle w:val="FontStyle38"/>
              </w:rPr>
              <w:t>гимн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>зии «Лаборатория Салахова», гимн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 xml:space="preserve">зии имени Ф.К. Салманова, лицеев № 1, 3, СОШ № 5, 6, 8, 13, 24, 25 </w:t>
            </w:r>
            <w:r w:rsidR="00DA6B80" w:rsidRPr="00DE2EF6">
              <w:rPr>
                <w:sz w:val="22"/>
                <w:szCs w:val="22"/>
              </w:rPr>
              <w:t>с се</w:t>
            </w:r>
            <w:r w:rsidR="00DA6B80" w:rsidRPr="00DE2EF6">
              <w:rPr>
                <w:sz w:val="22"/>
                <w:szCs w:val="22"/>
              </w:rPr>
              <w:t>н</w:t>
            </w:r>
            <w:r w:rsidR="00DA6B80" w:rsidRPr="00DE2EF6">
              <w:rPr>
                <w:sz w:val="22"/>
                <w:szCs w:val="22"/>
              </w:rPr>
              <w:t>тября 2012 года обучаются по ФГОС ООО.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C74076" w:rsidP="00D11CCD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Продолжение</w:t>
            </w:r>
            <w:r w:rsidR="00DA6B80" w:rsidRPr="00DE2EF6">
              <w:rPr>
                <w:sz w:val="22"/>
                <w:szCs w:val="22"/>
              </w:rPr>
              <w:t xml:space="preserve"> работы 10 мун</w:t>
            </w:r>
            <w:r w:rsidR="00DA6B80" w:rsidRPr="00DE2EF6">
              <w:rPr>
                <w:sz w:val="22"/>
                <w:szCs w:val="22"/>
              </w:rPr>
              <w:t>и</w:t>
            </w:r>
            <w:r w:rsidR="00DA6B80" w:rsidRPr="00DE2EF6">
              <w:rPr>
                <w:sz w:val="22"/>
                <w:szCs w:val="22"/>
              </w:rPr>
              <w:t>ципальных общеобразовател</w:t>
            </w:r>
            <w:r w:rsidR="00DA6B80" w:rsidRPr="00DE2EF6">
              <w:rPr>
                <w:sz w:val="22"/>
                <w:szCs w:val="22"/>
              </w:rPr>
              <w:t>ь</w:t>
            </w:r>
            <w:r w:rsidR="00DA6B80" w:rsidRPr="00DE2EF6">
              <w:rPr>
                <w:sz w:val="22"/>
                <w:szCs w:val="22"/>
              </w:rPr>
              <w:t xml:space="preserve">ных учреждений, являющихся  </w:t>
            </w:r>
            <w:proofErr w:type="spellStart"/>
            <w:r w:rsidR="00DA6B80" w:rsidRPr="00DE2EF6">
              <w:rPr>
                <w:sz w:val="22"/>
                <w:szCs w:val="22"/>
              </w:rPr>
              <w:t>пилотными</w:t>
            </w:r>
            <w:proofErr w:type="spellEnd"/>
            <w:r w:rsidR="00DA6B80" w:rsidRPr="00DE2EF6">
              <w:rPr>
                <w:sz w:val="22"/>
                <w:szCs w:val="22"/>
              </w:rPr>
              <w:t xml:space="preserve"> площадками</w:t>
            </w:r>
            <w:r w:rsidR="009B33B1" w:rsidRPr="00DE2EF6">
              <w:rPr>
                <w:sz w:val="22"/>
                <w:szCs w:val="22"/>
              </w:rPr>
              <w:t>,</w:t>
            </w:r>
            <w:r w:rsidR="00DA6B80" w:rsidRPr="00DE2EF6">
              <w:rPr>
                <w:sz w:val="22"/>
                <w:szCs w:val="22"/>
              </w:rPr>
              <w:t xml:space="preserve"> апр</w:t>
            </w:r>
            <w:r w:rsidR="00DA6B80" w:rsidRPr="00DE2EF6">
              <w:rPr>
                <w:sz w:val="22"/>
                <w:szCs w:val="22"/>
              </w:rPr>
              <w:t>о</w:t>
            </w:r>
            <w:r w:rsidR="00DA6B80" w:rsidRPr="00DE2EF6">
              <w:rPr>
                <w:sz w:val="22"/>
                <w:szCs w:val="22"/>
              </w:rPr>
              <w:t>бирующими ФГОС ООО в 6 классе, с сентября 2013 года</w:t>
            </w:r>
          </w:p>
        </w:tc>
      </w:tr>
      <w:tr w:rsidR="002F076D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076D" w:rsidRPr="00DE2EF6" w:rsidRDefault="002F076D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F076D" w:rsidRPr="00DE2EF6" w:rsidRDefault="008D3D55" w:rsidP="0082179E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rStyle w:val="FontStyle38"/>
              </w:rPr>
              <w:t>в</w:t>
            </w:r>
            <w:r w:rsidR="002F076D" w:rsidRPr="00DE2EF6">
              <w:rPr>
                <w:rStyle w:val="FontStyle38"/>
              </w:rPr>
              <w:t>) введение федерального госуда</w:t>
            </w:r>
            <w:r w:rsidR="002F076D" w:rsidRPr="00DE2EF6">
              <w:rPr>
                <w:rStyle w:val="FontStyle38"/>
              </w:rPr>
              <w:t>р</w:t>
            </w:r>
            <w:r w:rsidR="002F076D" w:rsidRPr="00DE2EF6">
              <w:rPr>
                <w:rStyle w:val="FontStyle38"/>
              </w:rPr>
              <w:lastRenderedPageBreak/>
              <w:t>ственного образовательного ста</w:t>
            </w:r>
            <w:r w:rsidR="002F076D" w:rsidRPr="00DE2EF6">
              <w:rPr>
                <w:rStyle w:val="FontStyle38"/>
              </w:rPr>
              <w:t>н</w:t>
            </w:r>
            <w:r w:rsidR="002F076D" w:rsidRPr="00DE2EF6">
              <w:rPr>
                <w:rStyle w:val="FontStyle38"/>
              </w:rPr>
              <w:t>дарта среднего (полного) общего образования по мере готовности: 10 класс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76D" w:rsidRPr="00DE2EF6" w:rsidRDefault="002F076D" w:rsidP="008D3D55">
            <w:pPr>
              <w:pStyle w:val="Style23"/>
              <w:widowControl/>
              <w:rPr>
                <w:rStyle w:val="FontStyle38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F076D" w:rsidRPr="00DE2EF6" w:rsidRDefault="002F076D" w:rsidP="00D11CCD">
            <w:pPr>
              <w:pStyle w:val="Style23"/>
              <w:widowControl/>
              <w:rPr>
                <w:rStyle w:val="FontStyle3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3D55" w:rsidRPr="00DE2EF6" w:rsidRDefault="008D3D55" w:rsidP="00D11CCD">
            <w:pPr>
              <w:pStyle w:val="Style23"/>
              <w:widowControl/>
              <w:rPr>
                <w:rStyle w:val="FontStyle38"/>
              </w:rPr>
            </w:pPr>
            <w:r w:rsidRPr="00DE2EF6">
              <w:rPr>
                <w:rStyle w:val="FontStyle38"/>
              </w:rPr>
              <w:t xml:space="preserve">Изучение учебно-методических </w:t>
            </w:r>
            <w:r w:rsidRPr="00DE2EF6">
              <w:rPr>
                <w:rStyle w:val="FontStyle38"/>
              </w:rPr>
              <w:lastRenderedPageBreak/>
              <w:t>комплектов, обеспечивающих реализацию ФГОС среднего (полного) общего образования</w:t>
            </w:r>
          </w:p>
          <w:p w:rsidR="00320417" w:rsidRPr="00DE2EF6" w:rsidRDefault="008D3D55" w:rsidP="00C7407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rStyle w:val="FontStyle38"/>
              </w:rPr>
              <w:t>Планирование семинаров с изд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>тельствами, выпускающими учебники, реализующие ФГОС среднего (полного) общего обр</w:t>
            </w:r>
            <w:r w:rsidRPr="00DE2EF6">
              <w:rPr>
                <w:rStyle w:val="FontStyle38"/>
              </w:rPr>
              <w:t>а</w:t>
            </w:r>
            <w:r w:rsidRPr="00DE2EF6">
              <w:rPr>
                <w:rStyle w:val="FontStyle38"/>
              </w:rPr>
              <w:t xml:space="preserve">зования </w:t>
            </w:r>
          </w:p>
        </w:tc>
      </w:tr>
      <w:tr w:rsidR="001543AD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1543AD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3AD" w:rsidRPr="00CE3456" w:rsidRDefault="008D3D55" w:rsidP="000A23D8">
            <w:pPr>
              <w:pStyle w:val="Style31"/>
              <w:widowControl/>
              <w:spacing w:line="274" w:lineRule="exact"/>
              <w:rPr>
                <w:rStyle w:val="FontStyle38"/>
              </w:rPr>
            </w:pPr>
            <w:r w:rsidRPr="00CE3456">
              <w:rPr>
                <w:rStyle w:val="FontStyle38"/>
              </w:rPr>
              <w:t>г</w:t>
            </w:r>
            <w:r w:rsidR="001543AD" w:rsidRPr="00CE3456">
              <w:rPr>
                <w:rStyle w:val="FontStyle38"/>
              </w:rPr>
              <w:t>) оснащение общеобразовательных учреждений инновационным уче</w:t>
            </w:r>
            <w:r w:rsidR="001543AD" w:rsidRPr="00CE3456">
              <w:rPr>
                <w:rStyle w:val="FontStyle38"/>
              </w:rPr>
              <w:t>б</w:t>
            </w:r>
            <w:r w:rsidR="001543AD" w:rsidRPr="00CE3456">
              <w:rPr>
                <w:rStyle w:val="FontStyle38"/>
              </w:rPr>
              <w:t>ным оборудованием для реализации ФГОС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AD69A7" w:rsidP="00C7407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Оснащение учебных кабинетов н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чальной школы инновационным учебным оборудованием</w:t>
            </w:r>
            <w:r w:rsidR="006B54B9" w:rsidRPr="00DE2EF6">
              <w:rPr>
                <w:sz w:val="22"/>
                <w:szCs w:val="22"/>
              </w:rPr>
              <w:t xml:space="preserve"> и </w:t>
            </w:r>
            <w:r w:rsidR="00C74076" w:rsidRPr="00DE2EF6">
              <w:rPr>
                <w:sz w:val="22"/>
                <w:szCs w:val="22"/>
              </w:rPr>
              <w:t>обеспеч</w:t>
            </w:r>
            <w:r w:rsidR="00C74076" w:rsidRPr="00DE2EF6">
              <w:rPr>
                <w:sz w:val="22"/>
                <w:szCs w:val="22"/>
              </w:rPr>
              <w:t>е</w:t>
            </w:r>
            <w:r w:rsidR="00C74076" w:rsidRPr="00DE2EF6">
              <w:rPr>
                <w:sz w:val="22"/>
                <w:szCs w:val="22"/>
              </w:rPr>
              <w:t>ние их</w:t>
            </w:r>
            <w:r w:rsidR="006B54B9" w:rsidRPr="00DE2EF6">
              <w:rPr>
                <w:sz w:val="22"/>
                <w:szCs w:val="22"/>
              </w:rPr>
              <w:t xml:space="preserve"> </w:t>
            </w:r>
            <w:r w:rsidRPr="00DE2EF6">
              <w:rPr>
                <w:sz w:val="22"/>
                <w:szCs w:val="22"/>
              </w:rPr>
              <w:t>доступ</w:t>
            </w:r>
            <w:r w:rsidR="006B54B9"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 xml:space="preserve"> к сети Интернет для реализации ФГОС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3AD" w:rsidRPr="00DE2EF6" w:rsidRDefault="00AD69A7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DE2EF6">
              <w:rPr>
                <w:sz w:val="22"/>
                <w:szCs w:val="22"/>
              </w:rPr>
              <w:t xml:space="preserve">Более </w:t>
            </w:r>
            <w:r w:rsidR="00DE2EF6">
              <w:rPr>
                <w:sz w:val="22"/>
                <w:szCs w:val="22"/>
              </w:rPr>
              <w:t>75</w:t>
            </w:r>
            <w:r w:rsidR="006B54B9" w:rsidRPr="00DE2EF6">
              <w:rPr>
                <w:sz w:val="22"/>
                <w:szCs w:val="22"/>
              </w:rPr>
              <w:t>% учебных кабинетов н</w:t>
            </w:r>
            <w:r w:rsidR="006B54B9" w:rsidRPr="00DE2EF6">
              <w:rPr>
                <w:sz w:val="22"/>
                <w:szCs w:val="22"/>
              </w:rPr>
              <w:t>а</w:t>
            </w:r>
            <w:r w:rsidR="006B54B9" w:rsidRPr="00DE2EF6">
              <w:rPr>
                <w:sz w:val="22"/>
                <w:szCs w:val="22"/>
              </w:rPr>
              <w:t>чальной школы оснащены интера</w:t>
            </w:r>
            <w:r w:rsidR="006B54B9" w:rsidRPr="00DE2EF6">
              <w:rPr>
                <w:sz w:val="22"/>
                <w:szCs w:val="22"/>
              </w:rPr>
              <w:t>к</w:t>
            </w:r>
            <w:r w:rsidR="006B54B9" w:rsidRPr="00DE2EF6">
              <w:rPr>
                <w:sz w:val="22"/>
                <w:szCs w:val="22"/>
              </w:rPr>
              <w:t>тивным и проекционным оборудов</w:t>
            </w:r>
            <w:r w:rsidR="006B54B9" w:rsidRPr="00DE2EF6">
              <w:rPr>
                <w:sz w:val="22"/>
                <w:szCs w:val="22"/>
              </w:rPr>
              <w:t>а</w:t>
            </w:r>
            <w:r w:rsidR="006B54B9" w:rsidRPr="00DE2EF6">
              <w:rPr>
                <w:sz w:val="22"/>
                <w:szCs w:val="22"/>
              </w:rPr>
              <w:t>нием, цифровыми лаборатория</w:t>
            </w:r>
            <w:r w:rsidR="00F34E7E">
              <w:rPr>
                <w:sz w:val="22"/>
                <w:szCs w:val="22"/>
              </w:rPr>
              <w:t xml:space="preserve">ми учебно-наглядными пособиями. </w:t>
            </w:r>
            <w:r w:rsidR="00DE2EF6">
              <w:rPr>
                <w:sz w:val="22"/>
                <w:szCs w:val="22"/>
              </w:rPr>
              <w:t>87</w:t>
            </w:r>
            <w:r w:rsidR="006B54B9" w:rsidRPr="00DE2EF6">
              <w:rPr>
                <w:sz w:val="22"/>
                <w:szCs w:val="22"/>
              </w:rPr>
              <w:t xml:space="preserve">% </w:t>
            </w:r>
            <w:r w:rsidR="00DE2EF6">
              <w:rPr>
                <w:sz w:val="22"/>
                <w:szCs w:val="22"/>
              </w:rPr>
              <w:t>учреждений</w:t>
            </w:r>
            <w:r w:rsidR="006B54B9" w:rsidRPr="00DE2EF6">
              <w:rPr>
                <w:sz w:val="22"/>
                <w:szCs w:val="22"/>
              </w:rPr>
              <w:t xml:space="preserve"> в каждом учебном каб</w:t>
            </w:r>
            <w:r w:rsidR="006B54B9" w:rsidRPr="00DE2EF6">
              <w:rPr>
                <w:sz w:val="22"/>
                <w:szCs w:val="22"/>
              </w:rPr>
              <w:t>и</w:t>
            </w:r>
            <w:r w:rsidR="006B54B9" w:rsidRPr="00DE2EF6">
              <w:rPr>
                <w:sz w:val="22"/>
                <w:szCs w:val="22"/>
              </w:rPr>
              <w:t>нете име</w:t>
            </w:r>
            <w:r w:rsidR="00DE2EF6">
              <w:rPr>
                <w:sz w:val="22"/>
                <w:szCs w:val="22"/>
              </w:rPr>
              <w:t>ю</w:t>
            </w:r>
            <w:r w:rsidR="006B54B9" w:rsidRPr="00DE2EF6">
              <w:rPr>
                <w:sz w:val="22"/>
                <w:szCs w:val="22"/>
              </w:rPr>
              <w:t>т выход в сеть Инте</w:t>
            </w:r>
            <w:r w:rsidR="006B54B9" w:rsidRPr="00DE2EF6">
              <w:rPr>
                <w:sz w:val="22"/>
                <w:szCs w:val="22"/>
              </w:rPr>
              <w:t>р</w:t>
            </w:r>
            <w:r w:rsidR="006B54B9" w:rsidRPr="00DE2EF6">
              <w:rPr>
                <w:sz w:val="22"/>
                <w:szCs w:val="22"/>
              </w:rPr>
              <w:t>нет.</w:t>
            </w:r>
            <w:proofErr w:type="gramEnd"/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6B54B9" w:rsidP="00C74076">
            <w:pPr>
              <w:pStyle w:val="Style23"/>
              <w:widowControl/>
              <w:tabs>
                <w:tab w:val="left" w:pos="387"/>
              </w:tabs>
              <w:jc w:val="both"/>
              <w:rPr>
                <w:rStyle w:val="FontStyle38"/>
              </w:rPr>
            </w:pPr>
            <w:r w:rsidRPr="00DE2EF6">
              <w:rPr>
                <w:sz w:val="22"/>
                <w:szCs w:val="22"/>
              </w:rPr>
              <w:t>Оснащение 100% учебных каб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нетов начальной школы иннов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ционным учебным оборудован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ем, 30 % ОУ - робототехникой и конструкторами модульных станков для применения на ур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>ках «Технологии»</w:t>
            </w:r>
            <w:r w:rsidRPr="00DE2EF6">
              <w:rPr>
                <w:rFonts w:eastAsia="+mn-ea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1543AD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1543AD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C74076" w:rsidP="0082179E">
            <w:pPr>
              <w:pStyle w:val="Style31"/>
              <w:widowControl/>
              <w:spacing w:line="274" w:lineRule="exact"/>
              <w:ind w:firstLine="5"/>
              <w:rPr>
                <w:rStyle w:val="FontStyle38"/>
              </w:rPr>
            </w:pPr>
            <w:proofErr w:type="spellStart"/>
            <w:r w:rsidRPr="00DE2EF6">
              <w:rPr>
                <w:rStyle w:val="FontStyle38"/>
              </w:rPr>
              <w:t>д</w:t>
            </w:r>
            <w:proofErr w:type="spellEnd"/>
            <w:r w:rsidR="001543AD" w:rsidRPr="00DE2EF6">
              <w:rPr>
                <w:rStyle w:val="FontStyle38"/>
              </w:rPr>
              <w:t>) повышение квалификации пед</w:t>
            </w:r>
            <w:r w:rsidR="001543AD" w:rsidRPr="00DE2EF6">
              <w:rPr>
                <w:rStyle w:val="FontStyle38"/>
              </w:rPr>
              <w:t>а</w:t>
            </w:r>
            <w:r w:rsidR="001543AD" w:rsidRPr="00DE2EF6">
              <w:rPr>
                <w:rStyle w:val="FontStyle38"/>
              </w:rPr>
              <w:t>гогических и управленческих ка</w:t>
            </w:r>
            <w:r w:rsidR="001543AD" w:rsidRPr="00DE2EF6">
              <w:rPr>
                <w:rStyle w:val="FontStyle38"/>
              </w:rPr>
              <w:t>д</w:t>
            </w:r>
            <w:r w:rsidR="001543AD" w:rsidRPr="00DE2EF6">
              <w:rPr>
                <w:rStyle w:val="FontStyle38"/>
              </w:rPr>
              <w:t>ров для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23" w:rsidRPr="00DE2EF6" w:rsidRDefault="00DF58BF" w:rsidP="00C74076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Повышение квалификации 100% уч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телей 2-х классов набора 2012 года</w:t>
            </w:r>
            <w:r w:rsidR="00F92804" w:rsidRPr="00DE2EF6">
              <w:rPr>
                <w:sz w:val="22"/>
                <w:szCs w:val="22"/>
              </w:rPr>
              <w:t>.  Р</w:t>
            </w:r>
            <w:r w:rsidR="001543AD" w:rsidRPr="00DE2EF6">
              <w:rPr>
                <w:rStyle w:val="FontStyle38"/>
              </w:rPr>
              <w:t>еализация образовательных пр</w:t>
            </w:r>
            <w:r w:rsidR="001543AD" w:rsidRPr="00DE2EF6">
              <w:rPr>
                <w:rStyle w:val="FontStyle38"/>
              </w:rPr>
              <w:t>о</w:t>
            </w:r>
            <w:r w:rsidR="001543AD" w:rsidRPr="00DE2EF6">
              <w:rPr>
                <w:rStyle w:val="FontStyle38"/>
              </w:rPr>
              <w:t xml:space="preserve">грамм повышения квалификации с участием </w:t>
            </w:r>
            <w:proofErr w:type="spellStart"/>
            <w:r w:rsidR="001543AD" w:rsidRPr="00DE2EF6">
              <w:rPr>
                <w:rStyle w:val="FontStyle38"/>
              </w:rPr>
              <w:t>стажировочных</w:t>
            </w:r>
            <w:proofErr w:type="spellEnd"/>
            <w:r w:rsidR="001543AD" w:rsidRPr="00DE2EF6">
              <w:rPr>
                <w:rStyle w:val="FontStyle38"/>
              </w:rPr>
              <w:t xml:space="preserve"> площадок</w:t>
            </w:r>
            <w:r w:rsidRPr="00DE2EF6">
              <w:rPr>
                <w:rStyle w:val="FontStyle38"/>
              </w:rPr>
              <w:t xml:space="preserve">, </w:t>
            </w:r>
            <w:r w:rsidR="001543AD" w:rsidRPr="00DE2EF6">
              <w:rPr>
                <w:rStyle w:val="FontStyle38"/>
              </w:rPr>
              <w:t>учреждений опережающего введения ФГОС начального и основного общ</w:t>
            </w:r>
            <w:r w:rsidR="001543AD" w:rsidRPr="00DE2EF6">
              <w:rPr>
                <w:rStyle w:val="FontStyle38"/>
              </w:rPr>
              <w:t>е</w:t>
            </w:r>
            <w:r w:rsidR="001543AD" w:rsidRPr="00DE2EF6">
              <w:rPr>
                <w:rStyle w:val="FontStyle38"/>
              </w:rPr>
              <w:t>го образования.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8BF" w:rsidRPr="00DE2EF6" w:rsidRDefault="00DF58BF" w:rsidP="00C74076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DE2EF6">
              <w:rPr>
                <w:sz w:val="22"/>
                <w:szCs w:val="22"/>
              </w:rPr>
              <w:t>100% учителей вторых классов наб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>ра 2012 года повышение квалифик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ции педагогических кадров для ре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лизации ФГОС НОО</w:t>
            </w:r>
            <w:r w:rsidR="00326612" w:rsidRPr="00DE2EF6">
              <w:rPr>
                <w:sz w:val="22"/>
                <w:szCs w:val="22"/>
              </w:rPr>
              <w:t xml:space="preserve">. </w:t>
            </w:r>
            <w:r w:rsidRPr="00DE2EF6">
              <w:rPr>
                <w:rStyle w:val="FontStyle38"/>
              </w:rPr>
              <w:t xml:space="preserve"> </w:t>
            </w:r>
          </w:p>
          <w:p w:rsidR="001543AD" w:rsidRPr="00DE2EF6" w:rsidRDefault="001543AD" w:rsidP="00C74076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3AD" w:rsidRPr="00DE2EF6" w:rsidRDefault="00DF58BF" w:rsidP="00C7407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Повышение квалификации адм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нистративного аппарата, руков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>дителей ОУ, учителей начальных классов (не прошедших обуч</w:t>
            </w:r>
            <w:r w:rsidRPr="00DE2EF6">
              <w:rPr>
                <w:sz w:val="22"/>
                <w:szCs w:val="22"/>
              </w:rPr>
              <w:t>е</w:t>
            </w:r>
            <w:r w:rsidRPr="00DE2EF6">
              <w:rPr>
                <w:sz w:val="22"/>
                <w:szCs w:val="22"/>
              </w:rPr>
              <w:t>ние), учителей-предметников, участвую</w:t>
            </w:r>
            <w:r w:rsidR="00C74076" w:rsidRPr="00DE2EF6">
              <w:rPr>
                <w:sz w:val="22"/>
                <w:szCs w:val="22"/>
              </w:rPr>
              <w:t>щих в  опережающем</w:t>
            </w:r>
            <w:r w:rsidRPr="00DE2EF6">
              <w:rPr>
                <w:sz w:val="22"/>
                <w:szCs w:val="22"/>
              </w:rPr>
              <w:t xml:space="preserve"> введении  ФГОС ООО, в том числе </w:t>
            </w:r>
            <w:r w:rsidR="001543AD" w:rsidRPr="00DE2EF6">
              <w:rPr>
                <w:sz w:val="22"/>
                <w:szCs w:val="22"/>
              </w:rPr>
              <w:t xml:space="preserve">на базе </w:t>
            </w:r>
            <w:proofErr w:type="spellStart"/>
            <w:r w:rsidR="001543AD" w:rsidRPr="00DE2EF6">
              <w:rPr>
                <w:sz w:val="22"/>
                <w:szCs w:val="22"/>
              </w:rPr>
              <w:t>стажировоч</w:t>
            </w:r>
            <w:r w:rsidR="00C74076" w:rsidRPr="00DE2EF6">
              <w:rPr>
                <w:sz w:val="22"/>
                <w:szCs w:val="22"/>
              </w:rPr>
              <w:t>ных</w:t>
            </w:r>
            <w:proofErr w:type="spellEnd"/>
            <w:r w:rsidR="001543AD" w:rsidRPr="00DE2EF6">
              <w:rPr>
                <w:sz w:val="22"/>
                <w:szCs w:val="22"/>
              </w:rPr>
              <w:t xml:space="preserve"> и </w:t>
            </w:r>
            <w:proofErr w:type="spellStart"/>
            <w:r w:rsidR="001543AD" w:rsidRPr="00DE2EF6">
              <w:rPr>
                <w:sz w:val="22"/>
                <w:szCs w:val="22"/>
              </w:rPr>
              <w:t>пилотных</w:t>
            </w:r>
            <w:proofErr w:type="spellEnd"/>
            <w:r w:rsidR="001543AD" w:rsidRPr="00DE2EF6">
              <w:rPr>
                <w:sz w:val="22"/>
                <w:szCs w:val="22"/>
              </w:rPr>
              <w:t xml:space="preserve"> площадок по реализ</w:t>
            </w:r>
            <w:r w:rsidR="001543AD" w:rsidRPr="00DE2EF6">
              <w:rPr>
                <w:sz w:val="22"/>
                <w:szCs w:val="22"/>
              </w:rPr>
              <w:t>а</w:t>
            </w:r>
            <w:r w:rsidR="001543AD" w:rsidRPr="00DE2EF6">
              <w:rPr>
                <w:sz w:val="22"/>
                <w:szCs w:val="22"/>
              </w:rPr>
              <w:t xml:space="preserve">ции ФГОС НОО </w:t>
            </w:r>
            <w:proofErr w:type="gramStart"/>
            <w:r w:rsidR="001543AD" w:rsidRPr="00DE2EF6">
              <w:rPr>
                <w:sz w:val="22"/>
                <w:szCs w:val="22"/>
              </w:rPr>
              <w:t>и ООО</w:t>
            </w:r>
            <w:proofErr w:type="gramEnd"/>
            <w:r w:rsidRPr="00DE2EF6">
              <w:rPr>
                <w:sz w:val="22"/>
                <w:szCs w:val="22"/>
              </w:rPr>
              <w:t xml:space="preserve">, </w:t>
            </w:r>
            <w:r w:rsidR="001543AD" w:rsidRPr="00DE2EF6">
              <w:rPr>
                <w:sz w:val="22"/>
                <w:szCs w:val="22"/>
              </w:rPr>
              <w:t>образ</w:t>
            </w:r>
            <w:r w:rsidR="001543AD" w:rsidRPr="00DE2EF6">
              <w:rPr>
                <w:sz w:val="22"/>
                <w:szCs w:val="22"/>
              </w:rPr>
              <w:t>о</w:t>
            </w:r>
            <w:r w:rsidR="001543AD" w:rsidRPr="00DE2EF6">
              <w:rPr>
                <w:sz w:val="22"/>
                <w:szCs w:val="22"/>
              </w:rPr>
              <w:t>вательных учреждений опер</w:t>
            </w:r>
            <w:r w:rsidR="001543AD" w:rsidRPr="00DE2EF6">
              <w:rPr>
                <w:sz w:val="22"/>
                <w:szCs w:val="22"/>
              </w:rPr>
              <w:t>е</w:t>
            </w:r>
            <w:r w:rsidR="001543AD" w:rsidRPr="00DE2EF6">
              <w:rPr>
                <w:sz w:val="22"/>
                <w:szCs w:val="22"/>
              </w:rPr>
              <w:t>жающего введения ФГОС ООО</w:t>
            </w:r>
          </w:p>
        </w:tc>
      </w:tr>
      <w:tr w:rsidR="009B33B1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C74076" w:rsidP="00C74076">
            <w:pPr>
              <w:pStyle w:val="Style31"/>
              <w:widowControl/>
              <w:spacing w:line="274" w:lineRule="exact"/>
              <w:rPr>
                <w:rStyle w:val="FontStyle38"/>
              </w:rPr>
            </w:pPr>
            <w:r w:rsidRPr="00DE2EF6">
              <w:rPr>
                <w:rStyle w:val="FontStyle38"/>
              </w:rPr>
              <w:t>е</w:t>
            </w:r>
            <w:r w:rsidR="009B33B1" w:rsidRPr="00DE2EF6">
              <w:rPr>
                <w:rStyle w:val="FontStyle38"/>
              </w:rPr>
              <w:t>) организация</w:t>
            </w:r>
            <w:r w:rsidRPr="00DE2EF6">
              <w:rPr>
                <w:rStyle w:val="FontStyle38"/>
              </w:rPr>
              <w:t xml:space="preserve"> </w:t>
            </w:r>
            <w:r w:rsidR="009B33B1" w:rsidRPr="00DE2EF6">
              <w:rPr>
                <w:rStyle w:val="FontStyle38"/>
              </w:rPr>
              <w:t>и проведение мон</w:t>
            </w:r>
            <w:r w:rsidR="009B33B1" w:rsidRPr="00DE2EF6">
              <w:rPr>
                <w:rStyle w:val="FontStyle38"/>
              </w:rPr>
              <w:t>и</w:t>
            </w:r>
            <w:r w:rsidR="009B33B1" w:rsidRPr="00DE2EF6">
              <w:rPr>
                <w:rStyle w:val="FontStyle38"/>
              </w:rPr>
              <w:t>торинга</w:t>
            </w:r>
            <w:r w:rsidRPr="00DE2EF6">
              <w:rPr>
                <w:rStyle w:val="FontStyle38"/>
              </w:rPr>
              <w:t xml:space="preserve"> </w:t>
            </w:r>
            <w:r w:rsidR="009B33B1" w:rsidRPr="00DE2EF6">
              <w:rPr>
                <w:rStyle w:val="FontStyle38"/>
              </w:rPr>
              <w:t>введения федеральных</w:t>
            </w:r>
            <w:r w:rsidRPr="00DE2EF6">
              <w:rPr>
                <w:rStyle w:val="FontStyle38"/>
              </w:rPr>
              <w:t xml:space="preserve"> </w:t>
            </w:r>
            <w:r w:rsidR="009B33B1" w:rsidRPr="00DE2EF6">
              <w:rPr>
                <w:rStyle w:val="FontStyle38"/>
              </w:rPr>
              <w:t>г</w:t>
            </w:r>
            <w:r w:rsidR="009B33B1" w:rsidRPr="00DE2EF6">
              <w:rPr>
                <w:rStyle w:val="FontStyle38"/>
              </w:rPr>
              <w:t>о</w:t>
            </w:r>
            <w:r w:rsidR="009B33B1" w:rsidRPr="00DE2EF6">
              <w:rPr>
                <w:rStyle w:val="FontStyle38"/>
              </w:rPr>
              <w:t>сударственных</w:t>
            </w:r>
            <w:r w:rsidRPr="00DE2EF6">
              <w:rPr>
                <w:rStyle w:val="FontStyle38"/>
              </w:rPr>
              <w:t xml:space="preserve"> </w:t>
            </w:r>
            <w:r w:rsidR="009B33B1" w:rsidRPr="00DE2EF6">
              <w:rPr>
                <w:rStyle w:val="FontStyle38"/>
              </w:rPr>
              <w:t>образовательных стандартов</w:t>
            </w:r>
            <w:r w:rsidRPr="00DE2EF6">
              <w:rPr>
                <w:rStyle w:val="FontStyle38"/>
              </w:rPr>
              <w:t xml:space="preserve"> </w:t>
            </w:r>
            <w:r w:rsidR="009B33B1" w:rsidRPr="00DE2EF6">
              <w:rPr>
                <w:rStyle w:val="FontStyle38"/>
              </w:rPr>
              <w:t>общего образования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C7407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>Участие во всероссийском и окру</w:t>
            </w:r>
            <w:r w:rsidRPr="00DE2EF6">
              <w:rPr>
                <w:rFonts w:ascii="Times New Roman" w:hAnsi="Times New Roman" w:cs="Times New Roman"/>
              </w:rPr>
              <w:t>ж</w:t>
            </w:r>
            <w:r w:rsidRPr="00DE2EF6">
              <w:rPr>
                <w:rFonts w:ascii="Times New Roman" w:hAnsi="Times New Roman" w:cs="Times New Roman"/>
              </w:rPr>
              <w:t>ном мониторинге готовности введ</w:t>
            </w:r>
            <w:r w:rsidRPr="00DE2EF6">
              <w:rPr>
                <w:rFonts w:ascii="Times New Roman" w:hAnsi="Times New Roman" w:cs="Times New Roman"/>
              </w:rPr>
              <w:t>е</w:t>
            </w:r>
            <w:r w:rsidRPr="00DE2EF6">
              <w:rPr>
                <w:rFonts w:ascii="Times New Roman" w:hAnsi="Times New Roman" w:cs="Times New Roman"/>
              </w:rPr>
              <w:t>ния федеральных государственных образовательных стандартов общего образования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995E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>На основе методических рекоменд</w:t>
            </w:r>
            <w:r w:rsidRPr="00DE2EF6">
              <w:rPr>
                <w:rFonts w:ascii="Times New Roman" w:hAnsi="Times New Roman" w:cs="Times New Roman"/>
              </w:rPr>
              <w:t>а</w:t>
            </w:r>
            <w:r w:rsidRPr="00DE2EF6">
              <w:rPr>
                <w:rFonts w:ascii="Times New Roman" w:hAnsi="Times New Roman" w:cs="Times New Roman"/>
              </w:rPr>
              <w:t>ций по созданию условий введения ФГОС НОО разработаны карты г</w:t>
            </w:r>
            <w:r w:rsidRPr="00DE2EF6">
              <w:rPr>
                <w:rFonts w:ascii="Times New Roman" w:hAnsi="Times New Roman" w:cs="Times New Roman"/>
              </w:rPr>
              <w:t>о</w:t>
            </w:r>
            <w:r w:rsidRPr="00DE2EF6">
              <w:rPr>
                <w:rFonts w:ascii="Times New Roman" w:hAnsi="Times New Roman" w:cs="Times New Roman"/>
              </w:rPr>
              <w:t>товности  образовательных учрежд</w:t>
            </w:r>
            <w:r w:rsidRPr="00DE2EF6">
              <w:rPr>
                <w:rFonts w:ascii="Times New Roman" w:hAnsi="Times New Roman" w:cs="Times New Roman"/>
              </w:rPr>
              <w:t>е</w:t>
            </w:r>
            <w:r w:rsidRPr="00DE2EF6">
              <w:rPr>
                <w:rFonts w:ascii="Times New Roman" w:hAnsi="Times New Roman" w:cs="Times New Roman"/>
              </w:rPr>
              <w:t>ний к введению ФГОС НОО.</w:t>
            </w:r>
          </w:p>
          <w:p w:rsidR="009B33B1" w:rsidRPr="00DE2EF6" w:rsidRDefault="009B33B1" w:rsidP="009B33B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 xml:space="preserve">Проведен мониторинг готовности </w:t>
            </w:r>
            <w:r w:rsidRPr="00DE2EF6">
              <w:rPr>
                <w:rFonts w:ascii="Times New Roman" w:hAnsi="Times New Roman" w:cs="Times New Roman"/>
              </w:rPr>
              <w:lastRenderedPageBreak/>
              <w:t>МОУ по вопросам введения ФГОС, по результатам которого общая г</w:t>
            </w:r>
            <w:r w:rsidRPr="00DE2EF6">
              <w:rPr>
                <w:rFonts w:ascii="Times New Roman" w:hAnsi="Times New Roman" w:cs="Times New Roman"/>
              </w:rPr>
              <w:t>о</w:t>
            </w:r>
            <w:r w:rsidRPr="00DE2EF6">
              <w:rPr>
                <w:rFonts w:ascii="Times New Roman" w:hAnsi="Times New Roman" w:cs="Times New Roman"/>
              </w:rPr>
              <w:t>товность учреждений к введению ФГОС составила 100%.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995E6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lastRenderedPageBreak/>
              <w:t>Организация и проведение мон</w:t>
            </w:r>
            <w:r w:rsidRPr="00DE2EF6">
              <w:rPr>
                <w:rFonts w:ascii="Times New Roman" w:hAnsi="Times New Roman" w:cs="Times New Roman"/>
              </w:rPr>
              <w:t>и</w:t>
            </w:r>
            <w:r w:rsidRPr="00DE2EF6">
              <w:rPr>
                <w:rFonts w:ascii="Times New Roman" w:hAnsi="Times New Roman" w:cs="Times New Roman"/>
              </w:rPr>
              <w:t>торинга введения федеральных государственных образовател</w:t>
            </w:r>
            <w:r w:rsidRPr="00DE2EF6">
              <w:rPr>
                <w:rFonts w:ascii="Times New Roman" w:hAnsi="Times New Roman" w:cs="Times New Roman"/>
              </w:rPr>
              <w:t>ь</w:t>
            </w:r>
            <w:r w:rsidRPr="00DE2EF6">
              <w:rPr>
                <w:rFonts w:ascii="Times New Roman" w:hAnsi="Times New Roman" w:cs="Times New Roman"/>
              </w:rPr>
              <w:t>ных стандартов основного общ</w:t>
            </w:r>
            <w:r w:rsidRPr="00DE2EF6">
              <w:rPr>
                <w:rFonts w:ascii="Times New Roman" w:hAnsi="Times New Roman" w:cs="Times New Roman"/>
              </w:rPr>
              <w:t>е</w:t>
            </w:r>
            <w:r w:rsidRPr="00DE2EF6">
              <w:rPr>
                <w:rFonts w:ascii="Times New Roman" w:hAnsi="Times New Roman" w:cs="Times New Roman"/>
              </w:rPr>
              <w:t>го образования</w:t>
            </w:r>
          </w:p>
        </w:tc>
      </w:tr>
      <w:tr w:rsidR="009B33B1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82179E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lastRenderedPageBreak/>
              <w:t>2</w:t>
            </w:r>
          </w:p>
        </w:tc>
        <w:tc>
          <w:tcPr>
            <w:tcW w:w="10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33B1" w:rsidRPr="00DE2EF6" w:rsidRDefault="009B33B1" w:rsidP="00D11CCD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  <w:r w:rsidRPr="00DE2EF6">
              <w:rPr>
                <w:rStyle w:val="FontStyle37"/>
              </w:rPr>
              <w:t>Развитие общероссийской системы оценки качества общего образования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D11CCD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</w:p>
        </w:tc>
      </w:tr>
      <w:tr w:rsidR="009B33B1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CE3456" w:rsidRDefault="009B33B1" w:rsidP="00A61DE2">
            <w:pPr>
              <w:pStyle w:val="Style31"/>
              <w:widowControl/>
              <w:spacing w:line="274" w:lineRule="exact"/>
              <w:ind w:left="5" w:hanging="5"/>
              <w:rPr>
                <w:rStyle w:val="FontStyle38"/>
              </w:rPr>
            </w:pPr>
            <w:r w:rsidRPr="00CE3456">
              <w:rPr>
                <w:rStyle w:val="FontStyle38"/>
              </w:rPr>
              <w:t xml:space="preserve">в) </w:t>
            </w:r>
            <w:r w:rsidR="00A61DE2">
              <w:rPr>
                <w:rStyle w:val="FontStyle38"/>
              </w:rPr>
              <w:t xml:space="preserve">модернизация </w:t>
            </w:r>
            <w:proofErr w:type="gramStart"/>
            <w:r w:rsidR="00A61DE2" w:rsidRPr="00CE3456">
              <w:rPr>
                <w:sz w:val="22"/>
                <w:szCs w:val="22"/>
              </w:rPr>
              <w:t>модели муниц</w:t>
            </w:r>
            <w:r w:rsidR="00A61DE2" w:rsidRPr="00CE3456">
              <w:rPr>
                <w:sz w:val="22"/>
                <w:szCs w:val="22"/>
              </w:rPr>
              <w:t>и</w:t>
            </w:r>
            <w:r w:rsidR="00A61DE2" w:rsidRPr="00CE3456">
              <w:rPr>
                <w:sz w:val="22"/>
                <w:szCs w:val="22"/>
              </w:rPr>
              <w:t>пальной системы оценки качества образования</w:t>
            </w:r>
            <w:proofErr w:type="gramEnd"/>
            <w:r w:rsidR="00A61DE2" w:rsidRPr="00CE3456">
              <w:rPr>
                <w:sz w:val="22"/>
                <w:szCs w:val="22"/>
              </w:rPr>
              <w:t xml:space="preserve"> </w:t>
            </w:r>
            <w:r w:rsidR="00A61DE2">
              <w:rPr>
                <w:sz w:val="22"/>
                <w:szCs w:val="22"/>
              </w:rPr>
              <w:t xml:space="preserve">и участие во </w:t>
            </w:r>
            <w:r w:rsidRPr="00CE3456">
              <w:rPr>
                <w:sz w:val="22"/>
                <w:szCs w:val="22"/>
              </w:rPr>
              <w:t>внедрени</w:t>
            </w:r>
            <w:r w:rsidR="00A61DE2">
              <w:rPr>
                <w:sz w:val="22"/>
                <w:szCs w:val="22"/>
              </w:rPr>
              <w:t xml:space="preserve">и </w:t>
            </w:r>
            <w:r w:rsidR="00A61DE2" w:rsidRPr="00CE3456">
              <w:rPr>
                <w:sz w:val="22"/>
                <w:szCs w:val="22"/>
              </w:rPr>
              <w:t>модели</w:t>
            </w:r>
            <w:r w:rsidR="00A61DE2">
              <w:rPr>
                <w:sz w:val="22"/>
                <w:szCs w:val="22"/>
              </w:rPr>
              <w:t xml:space="preserve"> региональной </w:t>
            </w:r>
            <w:r w:rsidR="00A61DE2" w:rsidRPr="00CE3456">
              <w:rPr>
                <w:sz w:val="22"/>
                <w:szCs w:val="22"/>
              </w:rPr>
              <w:t>системы оценки качества образования</w:t>
            </w:r>
            <w:r w:rsidR="00A61DE2">
              <w:rPr>
                <w:sz w:val="22"/>
                <w:szCs w:val="22"/>
              </w:rPr>
              <w:t xml:space="preserve"> </w:t>
            </w:r>
            <w:r w:rsidRPr="00CE3456">
              <w:rPr>
                <w:sz w:val="22"/>
                <w:szCs w:val="22"/>
              </w:rPr>
              <w:t xml:space="preserve"> с уч</w:t>
            </w:r>
            <w:r w:rsidRPr="00CE3456">
              <w:rPr>
                <w:sz w:val="22"/>
                <w:szCs w:val="22"/>
              </w:rPr>
              <w:t>е</w:t>
            </w:r>
            <w:r w:rsidRPr="00CE3456">
              <w:rPr>
                <w:sz w:val="22"/>
                <w:szCs w:val="22"/>
              </w:rPr>
              <w:t>том современных требований к оценке образовательных достиж</w:t>
            </w:r>
            <w:r w:rsidRPr="00CE3456">
              <w:rPr>
                <w:sz w:val="22"/>
                <w:szCs w:val="22"/>
              </w:rPr>
              <w:t>е</w:t>
            </w:r>
            <w:r w:rsidRPr="00CE3456">
              <w:rPr>
                <w:sz w:val="22"/>
                <w:szCs w:val="22"/>
              </w:rPr>
              <w:t>ний обучающихся, воспитанников</w:t>
            </w:r>
            <w:r w:rsidR="00A61DE2">
              <w:rPr>
                <w:sz w:val="22"/>
                <w:szCs w:val="22"/>
              </w:rPr>
              <w:t>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D11CCD">
            <w:pPr>
              <w:jc w:val="left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>Разработка муниципального плана организации мониторинга образов</w:t>
            </w:r>
            <w:r w:rsidRPr="00DE2EF6">
              <w:rPr>
                <w:rFonts w:ascii="Times New Roman" w:hAnsi="Times New Roman" w:cs="Times New Roman"/>
              </w:rPr>
              <w:t>а</w:t>
            </w:r>
            <w:r w:rsidRPr="00DE2EF6">
              <w:rPr>
                <w:rFonts w:ascii="Times New Roman" w:hAnsi="Times New Roman" w:cs="Times New Roman"/>
              </w:rPr>
              <w:t>тельных достижений обучающихся и воспитанников, для определения п</w:t>
            </w:r>
            <w:r w:rsidRPr="00DE2EF6">
              <w:rPr>
                <w:rFonts w:ascii="Times New Roman" w:hAnsi="Times New Roman" w:cs="Times New Roman"/>
              </w:rPr>
              <w:t>е</w:t>
            </w:r>
            <w:r w:rsidRPr="00DE2EF6">
              <w:rPr>
                <w:rFonts w:ascii="Times New Roman" w:hAnsi="Times New Roman" w:cs="Times New Roman"/>
              </w:rPr>
              <w:t>речня диагностических процедур на каждой ступени образования.</w:t>
            </w:r>
          </w:p>
          <w:p w:rsidR="009B33B1" w:rsidRDefault="009B33B1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DE2EF6" w:rsidRDefault="00DE2EF6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DE2EF6" w:rsidRDefault="00DE2EF6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DE2EF6" w:rsidRDefault="00DE2EF6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DE2EF6" w:rsidRDefault="00DE2EF6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DE2EF6" w:rsidRDefault="00DE2EF6" w:rsidP="00D11CCD">
            <w:pPr>
              <w:pStyle w:val="Style23"/>
              <w:widowControl/>
              <w:rPr>
                <w:sz w:val="22"/>
                <w:szCs w:val="22"/>
              </w:rPr>
            </w:pPr>
          </w:p>
          <w:p w:rsidR="009B33B1" w:rsidRPr="00F34E7E" w:rsidRDefault="00995E68" w:rsidP="00DE2EF6">
            <w:pPr>
              <w:jc w:val="left"/>
              <w:rPr>
                <w:rFonts w:ascii="Times New Roman" w:hAnsi="Times New Roman" w:cs="Times New Roman"/>
                <w:spacing w:val="-4"/>
              </w:rPr>
            </w:pPr>
            <w:r w:rsidRPr="00F34E7E">
              <w:rPr>
                <w:rFonts w:ascii="Times New Roman" w:hAnsi="Times New Roman" w:cs="Times New Roman"/>
                <w:spacing w:val="-4"/>
              </w:rPr>
              <w:t>А</w:t>
            </w:r>
            <w:r w:rsidR="009B33B1" w:rsidRPr="00F34E7E">
              <w:rPr>
                <w:rFonts w:ascii="Times New Roman" w:hAnsi="Times New Roman" w:cs="Times New Roman"/>
                <w:spacing w:val="-4"/>
              </w:rPr>
              <w:t>пробации инструмента «Дельта-тестирование»</w:t>
            </w:r>
            <w:r w:rsidR="00DE2EF6" w:rsidRPr="00F34E7E">
              <w:rPr>
                <w:rFonts w:ascii="Times New Roman" w:hAnsi="Times New Roman" w:cs="Times New Roman"/>
                <w:spacing w:val="-4"/>
              </w:rPr>
              <w:t xml:space="preserve"> для оценки индивид</w:t>
            </w:r>
            <w:r w:rsidR="00DE2EF6" w:rsidRPr="00F34E7E">
              <w:rPr>
                <w:rFonts w:ascii="Times New Roman" w:hAnsi="Times New Roman" w:cs="Times New Roman"/>
                <w:spacing w:val="-4"/>
              </w:rPr>
              <w:t>у</w:t>
            </w:r>
            <w:r w:rsidR="00DE2EF6" w:rsidRPr="00F34E7E">
              <w:rPr>
                <w:rFonts w:ascii="Times New Roman" w:hAnsi="Times New Roman" w:cs="Times New Roman"/>
                <w:spacing w:val="-4"/>
              </w:rPr>
              <w:t>альных учебных достижений учащи</w:t>
            </w:r>
            <w:r w:rsidR="00DE2EF6" w:rsidRPr="00F34E7E">
              <w:rPr>
                <w:rFonts w:ascii="Times New Roman" w:hAnsi="Times New Roman" w:cs="Times New Roman"/>
                <w:spacing w:val="-4"/>
              </w:rPr>
              <w:t>х</w:t>
            </w:r>
            <w:r w:rsidR="00DE2EF6" w:rsidRPr="00F34E7E">
              <w:rPr>
                <w:rFonts w:ascii="Times New Roman" w:hAnsi="Times New Roman" w:cs="Times New Roman"/>
                <w:spacing w:val="-4"/>
              </w:rPr>
              <w:t xml:space="preserve">ся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33B1" w:rsidRP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>Заключение д</w:t>
            </w:r>
            <w:r w:rsidR="009B33B1" w:rsidRPr="00DE2EF6">
              <w:rPr>
                <w:rFonts w:ascii="Times New Roman" w:hAnsi="Times New Roman" w:cs="Times New Roman"/>
              </w:rPr>
              <w:t>оговор</w:t>
            </w:r>
            <w:r w:rsidRPr="00DE2EF6">
              <w:rPr>
                <w:rFonts w:ascii="Times New Roman" w:hAnsi="Times New Roman" w:cs="Times New Roman"/>
              </w:rPr>
              <w:t>а</w:t>
            </w:r>
            <w:r w:rsidR="009B33B1" w:rsidRPr="00DE2EF6">
              <w:rPr>
                <w:rFonts w:ascii="Times New Roman" w:hAnsi="Times New Roman" w:cs="Times New Roman"/>
              </w:rPr>
              <w:t xml:space="preserve"> на организацию работы Проектной  площадки под  руководством  ИСИО  РАО «Система оценки качества  основного  общего  образования в соответствии с ФГОС»</w:t>
            </w: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9B33B1" w:rsidRPr="00DE2EF6" w:rsidRDefault="00DE2EF6" w:rsidP="00DE2EF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базе</w:t>
            </w:r>
            <w:r w:rsidR="009B33B1" w:rsidRPr="00DE2E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9B33B1" w:rsidRPr="00DE2E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ОУ организована</w:t>
            </w:r>
            <w:r w:rsidR="009B33B1" w:rsidRPr="00DE2EF6">
              <w:rPr>
                <w:rFonts w:ascii="Times New Roman" w:hAnsi="Times New Roman" w:cs="Times New Roman"/>
              </w:rPr>
              <w:t xml:space="preserve"> апроб</w:t>
            </w:r>
            <w:r w:rsidR="009B33B1" w:rsidRPr="00DE2EF6">
              <w:rPr>
                <w:rFonts w:ascii="Times New Roman" w:hAnsi="Times New Roman" w:cs="Times New Roman"/>
              </w:rPr>
              <w:t>а</w:t>
            </w:r>
            <w:r w:rsidR="009B33B1" w:rsidRPr="00DE2EF6">
              <w:rPr>
                <w:rFonts w:ascii="Times New Roman" w:hAnsi="Times New Roman" w:cs="Times New Roman"/>
              </w:rPr>
              <w:t>ци</w:t>
            </w:r>
            <w:r>
              <w:rPr>
                <w:rFonts w:ascii="Times New Roman" w:hAnsi="Times New Roman" w:cs="Times New Roman"/>
              </w:rPr>
              <w:t>я</w:t>
            </w:r>
            <w:r w:rsidR="009B33B1" w:rsidRPr="00DE2EF6">
              <w:rPr>
                <w:rFonts w:ascii="Times New Roman" w:hAnsi="Times New Roman" w:cs="Times New Roman"/>
              </w:rPr>
              <w:t xml:space="preserve"> инструмент</w:t>
            </w:r>
            <w:r>
              <w:rPr>
                <w:rFonts w:ascii="Times New Roman" w:hAnsi="Times New Roman" w:cs="Times New Roman"/>
              </w:rPr>
              <w:t>а</w:t>
            </w:r>
            <w:r w:rsidR="009B33B1" w:rsidRPr="00DE2EF6">
              <w:rPr>
                <w:rFonts w:ascii="Times New Roman" w:hAnsi="Times New Roman" w:cs="Times New Roman"/>
              </w:rPr>
              <w:t xml:space="preserve"> «Дельта-тестирование»</w:t>
            </w:r>
            <w:r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33B1" w:rsidRDefault="009B33B1" w:rsidP="00DE2EF6">
            <w:pPr>
              <w:snapToGrid w:val="0"/>
              <w:rPr>
                <w:rFonts w:ascii="Times New Roman" w:hAnsi="Times New Roman" w:cs="Times New Roman"/>
              </w:rPr>
            </w:pPr>
            <w:r w:rsidRPr="00DE2EF6">
              <w:rPr>
                <w:rFonts w:ascii="Times New Roman" w:hAnsi="Times New Roman" w:cs="Times New Roman"/>
              </w:rPr>
              <w:t>А</w:t>
            </w:r>
            <w:r w:rsidR="00DE2EF6">
              <w:rPr>
                <w:rFonts w:ascii="Times New Roman" w:hAnsi="Times New Roman" w:cs="Times New Roman"/>
              </w:rPr>
              <w:t xml:space="preserve">пробация </w:t>
            </w:r>
            <w:r w:rsidRPr="00DE2EF6">
              <w:rPr>
                <w:rFonts w:ascii="Times New Roman" w:hAnsi="Times New Roman" w:cs="Times New Roman"/>
              </w:rPr>
              <w:t>и внедрение станда</w:t>
            </w:r>
            <w:r w:rsidRPr="00DE2EF6">
              <w:rPr>
                <w:rFonts w:ascii="Times New Roman" w:hAnsi="Times New Roman" w:cs="Times New Roman"/>
              </w:rPr>
              <w:t>р</w:t>
            </w:r>
            <w:r w:rsidRPr="00DE2EF6">
              <w:rPr>
                <w:rFonts w:ascii="Times New Roman" w:hAnsi="Times New Roman" w:cs="Times New Roman"/>
              </w:rPr>
              <w:t>тизированных измерительных и инструктивно-методических м</w:t>
            </w:r>
            <w:r w:rsidRPr="00DE2EF6">
              <w:rPr>
                <w:rFonts w:ascii="Times New Roman" w:hAnsi="Times New Roman" w:cs="Times New Roman"/>
              </w:rPr>
              <w:t>а</w:t>
            </w:r>
            <w:r w:rsidRPr="00DE2EF6">
              <w:rPr>
                <w:rFonts w:ascii="Times New Roman" w:hAnsi="Times New Roman" w:cs="Times New Roman"/>
              </w:rPr>
              <w:t xml:space="preserve">териалов для оценки достижений обучающихся по предметам в соответствии с требованиями ФГОС и </w:t>
            </w:r>
            <w:r w:rsidRPr="00DE2EF6">
              <w:rPr>
                <w:rFonts w:ascii="Times New Roman" w:hAnsi="Times New Roman" w:cs="Times New Roman"/>
                <w:bCs/>
              </w:rPr>
              <w:t>экспериментальных м</w:t>
            </w:r>
            <w:r w:rsidRPr="00DE2EF6">
              <w:rPr>
                <w:rFonts w:ascii="Times New Roman" w:hAnsi="Times New Roman" w:cs="Times New Roman"/>
                <w:bCs/>
              </w:rPr>
              <w:t>а</w:t>
            </w:r>
            <w:r w:rsidRPr="00DE2EF6">
              <w:rPr>
                <w:rFonts w:ascii="Times New Roman" w:hAnsi="Times New Roman" w:cs="Times New Roman"/>
                <w:bCs/>
              </w:rPr>
              <w:t xml:space="preserve">териалов для оценки </w:t>
            </w:r>
            <w:proofErr w:type="spellStart"/>
            <w:r w:rsidRPr="00DE2EF6">
              <w:rPr>
                <w:rFonts w:ascii="Times New Roman" w:hAnsi="Times New Roman" w:cs="Times New Roman"/>
                <w:bCs/>
              </w:rPr>
              <w:t>метапре</w:t>
            </w:r>
            <w:r w:rsidRPr="00DE2EF6">
              <w:rPr>
                <w:rFonts w:ascii="Times New Roman" w:hAnsi="Times New Roman" w:cs="Times New Roman"/>
                <w:bCs/>
              </w:rPr>
              <w:t>д</w:t>
            </w:r>
            <w:r w:rsidRPr="00DE2EF6">
              <w:rPr>
                <w:rFonts w:ascii="Times New Roman" w:hAnsi="Times New Roman" w:cs="Times New Roman"/>
                <w:bCs/>
              </w:rPr>
              <w:t>метных</w:t>
            </w:r>
            <w:proofErr w:type="spellEnd"/>
            <w:r w:rsidRPr="00DE2EF6">
              <w:rPr>
                <w:rFonts w:ascii="Times New Roman" w:hAnsi="Times New Roman" w:cs="Times New Roman"/>
                <w:bCs/>
              </w:rPr>
              <w:t xml:space="preserve"> и личностных результ</w:t>
            </w:r>
            <w:r w:rsidRPr="00DE2EF6">
              <w:rPr>
                <w:rFonts w:ascii="Times New Roman" w:hAnsi="Times New Roman" w:cs="Times New Roman"/>
                <w:bCs/>
              </w:rPr>
              <w:t>а</w:t>
            </w:r>
            <w:r w:rsidRPr="00DE2EF6">
              <w:rPr>
                <w:rFonts w:ascii="Times New Roman" w:hAnsi="Times New Roman" w:cs="Times New Roman"/>
                <w:bCs/>
              </w:rPr>
              <w:t>тов</w:t>
            </w:r>
            <w:r w:rsidRPr="00DE2EF6">
              <w:rPr>
                <w:rFonts w:ascii="Times New Roman" w:hAnsi="Times New Roman" w:cs="Times New Roman"/>
              </w:rPr>
              <w:t xml:space="preserve"> обучающихся начальной школы</w:t>
            </w:r>
          </w:p>
          <w:p w:rsidR="00DE2EF6" w:rsidRPr="00DE2EF6" w:rsidRDefault="00DE2EF6" w:rsidP="00DE2EF6">
            <w:pPr>
              <w:tabs>
                <w:tab w:val="left" w:pos="284"/>
                <w:tab w:val="left" w:pos="426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Расширение</w:t>
            </w:r>
            <w:r w:rsidRPr="00DE2EF6">
              <w:rPr>
                <w:rFonts w:ascii="Times New Roman" w:hAnsi="Times New Roman" w:cs="Times New Roman"/>
              </w:rPr>
              <w:t xml:space="preserve">  апробации инстр</w:t>
            </w:r>
            <w:r w:rsidRPr="00DE2EF6">
              <w:rPr>
                <w:rFonts w:ascii="Times New Roman" w:hAnsi="Times New Roman" w:cs="Times New Roman"/>
              </w:rPr>
              <w:t>у</w:t>
            </w:r>
            <w:r w:rsidRPr="00DE2EF6">
              <w:rPr>
                <w:rFonts w:ascii="Times New Roman" w:hAnsi="Times New Roman" w:cs="Times New Roman"/>
              </w:rPr>
              <w:t>мента «Дельта-тестирование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B33B1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82179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995E68">
            <w:pPr>
              <w:pStyle w:val="Style31"/>
              <w:widowControl/>
              <w:spacing w:line="274" w:lineRule="exact"/>
              <w:ind w:left="5" w:hanging="5"/>
              <w:rPr>
                <w:rStyle w:val="FontStyle38"/>
              </w:rPr>
            </w:pPr>
            <w:r w:rsidRPr="00DE2EF6">
              <w:rPr>
                <w:rStyle w:val="FontStyle38"/>
              </w:rPr>
              <w:t>г) привлечения потребителей, общ</w:t>
            </w:r>
            <w:r w:rsidRPr="00DE2EF6">
              <w:rPr>
                <w:rStyle w:val="FontStyle38"/>
              </w:rPr>
              <w:t>е</w:t>
            </w:r>
            <w:r w:rsidRPr="00DE2EF6">
              <w:rPr>
                <w:rStyle w:val="FontStyle38"/>
              </w:rPr>
              <w:t>ственных институтов и объедин</w:t>
            </w:r>
            <w:r w:rsidRPr="00DE2EF6">
              <w:rPr>
                <w:rStyle w:val="FontStyle38"/>
              </w:rPr>
              <w:t>е</w:t>
            </w:r>
            <w:r w:rsidRPr="00DE2EF6">
              <w:rPr>
                <w:rStyle w:val="FontStyle38"/>
              </w:rPr>
              <w:t>ний педагогов к процедурам оценки качества общего образования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E429B5" w:rsidP="00D11CCD">
            <w:pPr>
              <w:pStyle w:val="Style23"/>
              <w:widowControl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Анкетирование родителей и старш</w:t>
            </w:r>
            <w:r w:rsidRPr="00DE2EF6">
              <w:rPr>
                <w:sz w:val="22"/>
                <w:szCs w:val="22"/>
              </w:rPr>
              <w:t>е</w:t>
            </w:r>
            <w:r w:rsidRPr="00DE2EF6">
              <w:rPr>
                <w:sz w:val="22"/>
                <w:szCs w:val="22"/>
              </w:rPr>
              <w:t>классников с целью оценки качества оказываемых муниципальных услуг в сфере образования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E429B5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В оценке качества общего образов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ния приняли участие более 9000 р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>дителей и более 5000 обучающихся 9-11 классов. Средний балл составил 7,</w:t>
            </w:r>
            <w:r w:rsidR="00DE2EF6">
              <w:rPr>
                <w:sz w:val="22"/>
                <w:szCs w:val="22"/>
              </w:rPr>
              <w:t>5</w:t>
            </w:r>
            <w:r w:rsidRPr="00DE2EF6">
              <w:rPr>
                <w:sz w:val="22"/>
                <w:szCs w:val="22"/>
              </w:rPr>
              <w:t xml:space="preserve"> </w:t>
            </w:r>
            <w:r w:rsidR="00DE2EF6">
              <w:rPr>
                <w:sz w:val="22"/>
                <w:szCs w:val="22"/>
              </w:rPr>
              <w:t xml:space="preserve"> (по 10-балльной шк</w:t>
            </w:r>
            <w:r w:rsidR="00F54545">
              <w:rPr>
                <w:sz w:val="22"/>
                <w:szCs w:val="22"/>
              </w:rPr>
              <w:t>а</w:t>
            </w:r>
            <w:r w:rsidR="00DE2EF6">
              <w:rPr>
                <w:sz w:val="22"/>
                <w:szCs w:val="22"/>
              </w:rPr>
              <w:t>ле)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E429B5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Анкетирование родителей и старшеклассников с целью оце</w:t>
            </w:r>
            <w:r w:rsidRPr="00DE2EF6">
              <w:rPr>
                <w:sz w:val="22"/>
                <w:szCs w:val="22"/>
              </w:rPr>
              <w:t>н</w:t>
            </w:r>
            <w:r w:rsidRPr="00DE2EF6">
              <w:rPr>
                <w:sz w:val="22"/>
                <w:szCs w:val="22"/>
              </w:rPr>
              <w:t>ки качества оказываемых мун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ципальных услуг в сфере образ</w:t>
            </w:r>
            <w:r w:rsidRPr="00DE2EF6">
              <w:rPr>
                <w:sz w:val="22"/>
                <w:szCs w:val="22"/>
              </w:rPr>
              <w:t>о</w:t>
            </w:r>
            <w:r w:rsidRPr="00DE2EF6">
              <w:rPr>
                <w:sz w:val="22"/>
                <w:szCs w:val="22"/>
              </w:rPr>
              <w:t>вания</w:t>
            </w:r>
          </w:p>
        </w:tc>
      </w:tr>
      <w:tr w:rsidR="009B33B1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82179E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DE2EF6">
              <w:rPr>
                <w:rStyle w:val="FontStyle37"/>
              </w:rPr>
              <w:t>3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DE2EF6" w:rsidP="00DE2EF6">
            <w:pPr>
              <w:pStyle w:val="Style24"/>
              <w:widowControl/>
              <w:spacing w:line="317" w:lineRule="exact"/>
              <w:ind w:left="5" w:hanging="5"/>
              <w:rPr>
                <w:rStyle w:val="FontStyle37"/>
              </w:rPr>
            </w:pPr>
            <w:r>
              <w:rPr>
                <w:rStyle w:val="FontStyle37"/>
              </w:rPr>
              <w:t>Р</w:t>
            </w:r>
            <w:r w:rsidR="009B33B1" w:rsidRPr="00DE2EF6">
              <w:rPr>
                <w:rStyle w:val="FontStyle37"/>
              </w:rPr>
              <w:t>еализаци</w:t>
            </w:r>
            <w:r>
              <w:rPr>
                <w:rStyle w:val="FontStyle37"/>
              </w:rPr>
              <w:t>я</w:t>
            </w:r>
            <w:r w:rsidR="009B33B1" w:rsidRPr="00DE2EF6">
              <w:rPr>
                <w:rStyle w:val="FontStyle37"/>
              </w:rPr>
              <w:t xml:space="preserve"> моделей учета </w:t>
            </w:r>
            <w:proofErr w:type="spellStart"/>
            <w:r w:rsidR="009B33B1" w:rsidRPr="00DE2EF6">
              <w:rPr>
                <w:rStyle w:val="FontStyle37"/>
              </w:rPr>
              <w:t>вн</w:t>
            </w:r>
            <w:r w:rsidR="009B33B1" w:rsidRPr="00DE2EF6">
              <w:rPr>
                <w:rStyle w:val="FontStyle37"/>
              </w:rPr>
              <w:t>е</w:t>
            </w:r>
            <w:r w:rsidR="009B33B1" w:rsidRPr="00DE2EF6">
              <w:rPr>
                <w:rStyle w:val="FontStyle37"/>
              </w:rPr>
              <w:t>учебных</w:t>
            </w:r>
            <w:proofErr w:type="spellEnd"/>
            <w:r w:rsidR="009B33B1" w:rsidRPr="00DE2EF6">
              <w:rPr>
                <w:rStyle w:val="FontStyle37"/>
              </w:rPr>
              <w:t xml:space="preserve"> достижений обучающи</w:t>
            </w:r>
            <w:r w:rsidR="009B33B1" w:rsidRPr="00DE2EF6">
              <w:rPr>
                <w:rStyle w:val="FontStyle37"/>
              </w:rPr>
              <w:t>х</w:t>
            </w:r>
            <w:r w:rsidR="009B33B1" w:rsidRPr="00DE2EF6">
              <w:rPr>
                <w:rStyle w:val="FontStyle37"/>
              </w:rPr>
              <w:t>ся общеобразовательных учре</w:t>
            </w:r>
            <w:r w:rsidR="009B33B1" w:rsidRPr="00DE2EF6">
              <w:rPr>
                <w:rStyle w:val="FontStyle37"/>
              </w:rPr>
              <w:t>ж</w:t>
            </w:r>
            <w:r w:rsidR="009B33B1" w:rsidRPr="00DE2EF6">
              <w:rPr>
                <w:rStyle w:val="FontStyle37"/>
              </w:rPr>
              <w:t>дений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Разработка регламента информац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онного взаимодействия по учету з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нятости обучающихся в муниципал</w:t>
            </w:r>
            <w:r w:rsidRPr="00DE2EF6">
              <w:rPr>
                <w:sz w:val="22"/>
                <w:szCs w:val="22"/>
              </w:rPr>
              <w:t>ь</w:t>
            </w:r>
            <w:r w:rsidRPr="00DE2EF6">
              <w:rPr>
                <w:sz w:val="22"/>
                <w:szCs w:val="22"/>
              </w:rPr>
              <w:t>ной системе дополнительного обр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 xml:space="preserve">зования детей.    </w:t>
            </w:r>
          </w:p>
          <w:p w:rsidR="009B33B1" w:rsidRPr="00DE2EF6" w:rsidRDefault="009B33B1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Утверждение регламента информац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онного взаимодействия по учету з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 xml:space="preserve">нятости </w:t>
            </w:r>
            <w:proofErr w:type="gramStart"/>
            <w:r w:rsidRPr="00DE2EF6">
              <w:rPr>
                <w:sz w:val="22"/>
                <w:szCs w:val="22"/>
              </w:rPr>
              <w:t>обучающихся</w:t>
            </w:r>
            <w:proofErr w:type="gramEnd"/>
            <w:r w:rsidRPr="00DE2EF6">
              <w:rPr>
                <w:sz w:val="22"/>
                <w:szCs w:val="22"/>
              </w:rPr>
              <w:t xml:space="preserve"> в муниципал</w:t>
            </w:r>
            <w:r w:rsidRPr="00DE2EF6">
              <w:rPr>
                <w:sz w:val="22"/>
                <w:szCs w:val="22"/>
              </w:rPr>
              <w:t>ь</w:t>
            </w:r>
            <w:r w:rsidRPr="00DE2EF6">
              <w:rPr>
                <w:sz w:val="22"/>
                <w:szCs w:val="22"/>
              </w:rPr>
              <w:t>ной системе дополнительного обр</w:t>
            </w:r>
            <w:r w:rsidRPr="00DE2EF6">
              <w:rPr>
                <w:sz w:val="22"/>
                <w:szCs w:val="22"/>
              </w:rPr>
              <w:t>а</w:t>
            </w:r>
            <w:r w:rsidRPr="00DE2EF6">
              <w:rPr>
                <w:sz w:val="22"/>
                <w:szCs w:val="22"/>
              </w:rPr>
              <w:t>зования.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B33B1" w:rsidRPr="00DE2EF6" w:rsidRDefault="009B33B1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Исполнение регламента инфо</w:t>
            </w:r>
            <w:r w:rsidRPr="00DE2EF6">
              <w:rPr>
                <w:sz w:val="22"/>
                <w:szCs w:val="22"/>
              </w:rPr>
              <w:t>р</w:t>
            </w:r>
            <w:r w:rsidRPr="00DE2EF6">
              <w:rPr>
                <w:sz w:val="22"/>
                <w:szCs w:val="22"/>
              </w:rPr>
              <w:t>мационного взаимодействия по учету занятости обучающихся в муниципальной системе допо</w:t>
            </w:r>
            <w:r w:rsidRPr="00DE2EF6">
              <w:rPr>
                <w:sz w:val="22"/>
                <w:szCs w:val="22"/>
              </w:rPr>
              <w:t>л</w:t>
            </w:r>
            <w:r w:rsidRPr="00DE2EF6">
              <w:rPr>
                <w:sz w:val="22"/>
                <w:szCs w:val="22"/>
              </w:rPr>
              <w:t>нительного образования детей.</w:t>
            </w:r>
          </w:p>
        </w:tc>
      </w:tr>
      <w:tr w:rsidR="00DE2EF6" w:rsidRPr="00DE2EF6" w:rsidTr="00932E50"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2EF6" w:rsidRPr="00DE2EF6" w:rsidRDefault="00DE2EF6" w:rsidP="0082179E">
            <w:pPr>
              <w:pStyle w:val="Style31"/>
              <w:widowControl/>
              <w:spacing w:line="240" w:lineRule="auto"/>
              <w:jc w:val="center"/>
              <w:rPr>
                <w:rStyle w:val="FontStyle38"/>
                <w:b/>
              </w:rPr>
            </w:pPr>
            <w:r w:rsidRPr="00DE2EF6">
              <w:rPr>
                <w:rStyle w:val="FontStyle38"/>
                <w:b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E2EF6" w:rsidRPr="005843AB" w:rsidRDefault="00DE2EF6" w:rsidP="0082179E">
            <w:pPr>
              <w:pStyle w:val="Style31"/>
              <w:widowControl/>
              <w:spacing w:line="274" w:lineRule="exact"/>
              <w:rPr>
                <w:rStyle w:val="FontStyle38"/>
                <w:b/>
                <w:bCs/>
              </w:rPr>
            </w:pPr>
            <w:r>
              <w:rPr>
                <w:rStyle w:val="FontStyle38"/>
                <w:b/>
              </w:rPr>
              <w:t>А</w:t>
            </w:r>
            <w:r w:rsidRPr="00DE2EF6">
              <w:rPr>
                <w:rStyle w:val="FontStyle38"/>
                <w:b/>
              </w:rPr>
              <w:t xml:space="preserve">пробация </w:t>
            </w:r>
            <w:proofErr w:type="gramStart"/>
            <w:r w:rsidRPr="00DE2EF6">
              <w:rPr>
                <w:rStyle w:val="FontStyle38"/>
                <w:b/>
              </w:rPr>
              <w:t>моделей оценки кач</w:t>
            </w:r>
            <w:r w:rsidRPr="00DE2EF6">
              <w:rPr>
                <w:rStyle w:val="FontStyle38"/>
                <w:b/>
              </w:rPr>
              <w:t>е</w:t>
            </w:r>
            <w:r w:rsidRPr="00DE2EF6">
              <w:rPr>
                <w:rStyle w:val="FontStyle38"/>
                <w:b/>
              </w:rPr>
              <w:t xml:space="preserve">ства </w:t>
            </w:r>
            <w:r w:rsidRPr="00DE2EF6">
              <w:rPr>
                <w:rStyle w:val="FontStyle37"/>
              </w:rPr>
              <w:t>работы общеобразовател</w:t>
            </w:r>
            <w:r w:rsidRPr="00DE2EF6">
              <w:rPr>
                <w:rStyle w:val="FontStyle37"/>
              </w:rPr>
              <w:t>ь</w:t>
            </w:r>
            <w:r w:rsidRPr="00DE2EF6">
              <w:rPr>
                <w:rStyle w:val="FontStyle37"/>
              </w:rPr>
              <w:t>ных учреждений</w:t>
            </w:r>
            <w:proofErr w:type="gramEnd"/>
            <w:r w:rsidRPr="00DE2EF6">
              <w:rPr>
                <w:rStyle w:val="FontStyle37"/>
              </w:rPr>
              <w:t xml:space="preserve"> </w:t>
            </w:r>
            <w:r w:rsidRPr="00DE2EF6">
              <w:rPr>
                <w:rStyle w:val="FontStyle38"/>
                <w:b/>
              </w:rPr>
              <w:t xml:space="preserve">по </w:t>
            </w:r>
            <w:r w:rsidRPr="00DE2EF6">
              <w:rPr>
                <w:rStyle w:val="FontStyle37"/>
              </w:rPr>
              <w:t>социализации личности: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6" w:rsidRPr="00DE2EF6" w:rsidRDefault="00DE2EF6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Апробация методики «Диагностика и мониторинг процесса воспитания в школе». Авторы: П.В. Степанов, Д.В. Григорьев, И.В. Кулешова.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F6" w:rsidRPr="00DE2EF6" w:rsidRDefault="00DE2EF6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Апробация методики в 10</w:t>
            </w:r>
            <w:r>
              <w:rPr>
                <w:sz w:val="22"/>
                <w:szCs w:val="22"/>
              </w:rPr>
              <w:t>-ти</w:t>
            </w:r>
            <w:r w:rsidRPr="00DE2EF6">
              <w:rPr>
                <w:sz w:val="22"/>
                <w:szCs w:val="22"/>
              </w:rPr>
              <w:t xml:space="preserve"> мун</w:t>
            </w:r>
            <w:r w:rsidRPr="00DE2EF6">
              <w:rPr>
                <w:sz w:val="22"/>
                <w:szCs w:val="22"/>
              </w:rPr>
              <w:t>и</w:t>
            </w:r>
            <w:r w:rsidRPr="00DE2EF6">
              <w:rPr>
                <w:sz w:val="22"/>
                <w:szCs w:val="22"/>
              </w:rPr>
              <w:t>ципальных общеобразовательных у</w:t>
            </w:r>
            <w:r w:rsidRPr="00DE2EF6">
              <w:rPr>
                <w:sz w:val="22"/>
                <w:szCs w:val="22"/>
              </w:rPr>
              <w:t>ч</w:t>
            </w:r>
            <w:r w:rsidRPr="00DE2EF6">
              <w:rPr>
                <w:sz w:val="22"/>
                <w:szCs w:val="22"/>
              </w:rPr>
              <w:t>реждениях среди обучающихся 5-х классов, обучающихся по ФГОС ООО с сентября 2012 года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2EF6" w:rsidRPr="00DE2EF6" w:rsidRDefault="00DE2EF6" w:rsidP="00DE2EF6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DE2EF6">
              <w:rPr>
                <w:sz w:val="22"/>
                <w:szCs w:val="22"/>
              </w:rPr>
              <w:t>Реализация методики на ступени основного общего образования.</w:t>
            </w:r>
          </w:p>
        </w:tc>
      </w:tr>
    </w:tbl>
    <w:p w:rsidR="00160088" w:rsidRPr="00160088" w:rsidRDefault="00160088" w:rsidP="00160088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572A72" w:rsidRPr="005843AB" w:rsidRDefault="00572A72" w:rsidP="00932E50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color w:val="0D0D0D"/>
          <w:sz w:val="24"/>
          <w:szCs w:val="24"/>
        </w:rPr>
        <w:t>2.</w:t>
      </w:r>
      <w:r w:rsidRPr="005843AB">
        <w:rPr>
          <w:rFonts w:ascii="Times New Roman" w:hAnsi="Times New Roman" w:cs="Times New Roman"/>
          <w:b/>
          <w:bCs/>
          <w:sz w:val="24"/>
          <w:szCs w:val="24"/>
        </w:rPr>
        <w:t xml:space="preserve">Нормативная база, обеспечивающая реализацию направления </w:t>
      </w:r>
      <w:r w:rsidR="006C4615" w:rsidRPr="005843AB">
        <w:rPr>
          <w:rFonts w:ascii="Times New Roman" w:hAnsi="Times New Roman" w:cs="Times New Roman"/>
          <w:b/>
          <w:bCs/>
          <w:sz w:val="24"/>
          <w:szCs w:val="24"/>
        </w:rPr>
        <w:t xml:space="preserve">(перечень нормативных правовых </w:t>
      </w:r>
      <w:proofErr w:type="gramStart"/>
      <w:r w:rsidRPr="005843AB">
        <w:rPr>
          <w:rFonts w:ascii="Times New Roman" w:hAnsi="Times New Roman" w:cs="Times New Roman"/>
          <w:b/>
          <w:bCs/>
          <w:sz w:val="24"/>
          <w:szCs w:val="24"/>
        </w:rPr>
        <w:t>актов</w:t>
      </w:r>
      <w:r w:rsidR="006C4615" w:rsidRPr="005843AB">
        <w:rPr>
          <w:rFonts w:ascii="Times New Roman" w:hAnsi="Times New Roman" w:cs="Times New Roman"/>
          <w:b/>
          <w:bCs/>
          <w:sz w:val="24"/>
          <w:szCs w:val="24"/>
        </w:rPr>
        <w:t xml:space="preserve"> департамента обр</w:t>
      </w:r>
      <w:r w:rsidR="006C4615" w:rsidRPr="005843A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C4615" w:rsidRPr="005843AB">
        <w:rPr>
          <w:rFonts w:ascii="Times New Roman" w:hAnsi="Times New Roman" w:cs="Times New Roman"/>
          <w:b/>
          <w:bCs/>
          <w:sz w:val="24"/>
          <w:szCs w:val="24"/>
        </w:rPr>
        <w:t>зования</w:t>
      </w:r>
      <w:r w:rsidRPr="00584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4615" w:rsidRPr="005843AB"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Сургута</w:t>
      </w:r>
      <w:proofErr w:type="gramEnd"/>
      <w:r w:rsidRPr="005843A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C65EE" w:rsidRPr="005843AB" w:rsidRDefault="00CC65EE" w:rsidP="00932E50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5843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43AB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C65EE" w:rsidRPr="005843AB" w:rsidRDefault="00CC65EE" w:rsidP="00932E50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2011 – 2012 учебный год в рамках реализ</w:t>
      </w:r>
      <w:r w:rsidRPr="005843AB">
        <w:rPr>
          <w:rFonts w:ascii="Times New Roman" w:hAnsi="Times New Roman" w:cs="Times New Roman"/>
          <w:sz w:val="24"/>
          <w:szCs w:val="24"/>
        </w:rPr>
        <w:t>а</w:t>
      </w:r>
      <w:r w:rsidRPr="005843AB">
        <w:rPr>
          <w:rFonts w:ascii="Times New Roman" w:hAnsi="Times New Roman" w:cs="Times New Roman"/>
          <w:sz w:val="24"/>
          <w:szCs w:val="24"/>
        </w:rPr>
        <w:t>ции инициативы «Наша новая школа» (</w:t>
      </w:r>
      <w:r w:rsidRPr="005843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43AB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423978" w:rsidRPr="005843AB" w:rsidRDefault="00423978" w:rsidP="00932E50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2012 – 2013 учебный год в рамках реализ</w:t>
      </w:r>
      <w:r w:rsidRPr="005843AB">
        <w:rPr>
          <w:rFonts w:ascii="Times New Roman" w:hAnsi="Times New Roman" w:cs="Times New Roman"/>
          <w:sz w:val="24"/>
          <w:szCs w:val="24"/>
        </w:rPr>
        <w:t>а</w:t>
      </w:r>
      <w:r w:rsidRPr="005843AB">
        <w:rPr>
          <w:rFonts w:ascii="Times New Roman" w:hAnsi="Times New Roman" w:cs="Times New Roman"/>
          <w:sz w:val="24"/>
          <w:szCs w:val="24"/>
        </w:rPr>
        <w:t>ции инициативы «Наша новая школа» (</w:t>
      </w:r>
      <w:r w:rsidRPr="005843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43AB">
        <w:rPr>
          <w:rFonts w:ascii="Times New Roman" w:hAnsi="Times New Roman" w:cs="Times New Roman"/>
          <w:sz w:val="24"/>
          <w:szCs w:val="24"/>
        </w:rPr>
        <w:t xml:space="preserve"> раздел)</w:t>
      </w:r>
      <w:r w:rsidR="00F54545" w:rsidRPr="005843AB">
        <w:rPr>
          <w:rFonts w:ascii="Times New Roman" w:hAnsi="Times New Roman" w:cs="Times New Roman"/>
          <w:sz w:val="24"/>
          <w:szCs w:val="24"/>
        </w:rPr>
        <w:t>;</w:t>
      </w:r>
    </w:p>
    <w:p w:rsidR="00CC65EE" w:rsidRPr="005843AB" w:rsidRDefault="00CC65EE" w:rsidP="00932E50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приказ департамента образования Администрации города от 04.08.2010 № 02-11-279/10 «О введении в действие федерального государс</w:t>
      </w:r>
      <w:r w:rsidRPr="005843AB">
        <w:rPr>
          <w:rFonts w:ascii="Times New Roman" w:hAnsi="Times New Roman" w:cs="Times New Roman"/>
          <w:sz w:val="24"/>
          <w:szCs w:val="24"/>
        </w:rPr>
        <w:t>т</w:t>
      </w:r>
      <w:r w:rsidRPr="005843AB">
        <w:rPr>
          <w:rFonts w:ascii="Times New Roman" w:hAnsi="Times New Roman" w:cs="Times New Roman"/>
          <w:sz w:val="24"/>
          <w:szCs w:val="24"/>
        </w:rPr>
        <w:t xml:space="preserve">венного образовательного стандарта начального общего образования в образовательных учреждениях </w:t>
      </w:r>
      <w:proofErr w:type="gramStart"/>
      <w:r w:rsidRPr="005843A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843AB">
        <w:rPr>
          <w:rFonts w:ascii="Times New Roman" w:hAnsi="Times New Roman" w:cs="Times New Roman"/>
          <w:sz w:val="24"/>
          <w:szCs w:val="24"/>
        </w:rPr>
        <w:t>. Сургута» (с изм</w:t>
      </w:r>
      <w:r w:rsidRPr="005843AB">
        <w:rPr>
          <w:rFonts w:ascii="Times New Roman" w:hAnsi="Times New Roman" w:cs="Times New Roman"/>
          <w:sz w:val="24"/>
          <w:szCs w:val="24"/>
        </w:rPr>
        <w:t>е</w:t>
      </w:r>
      <w:r w:rsidRPr="005843AB">
        <w:rPr>
          <w:rFonts w:ascii="Times New Roman" w:hAnsi="Times New Roman" w:cs="Times New Roman"/>
          <w:sz w:val="24"/>
          <w:szCs w:val="24"/>
        </w:rPr>
        <w:t>нениями);</w:t>
      </w:r>
    </w:p>
    <w:p w:rsidR="00DE2EF6" w:rsidRPr="005843AB" w:rsidRDefault="008F292B" w:rsidP="00932E50">
      <w:pPr>
        <w:numPr>
          <w:ilvl w:val="0"/>
          <w:numId w:val="46"/>
        </w:numPr>
        <w:tabs>
          <w:tab w:val="clear" w:pos="644"/>
          <w:tab w:val="num" w:pos="284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приказ департамента образования Администрации города от 03.11.2011 №02-11-480/11 «О подготовке к введению в действие федеральн</w:t>
      </w:r>
      <w:r w:rsidRPr="005843AB">
        <w:rPr>
          <w:rFonts w:ascii="Times New Roman" w:hAnsi="Times New Roman" w:cs="Times New Roman"/>
          <w:sz w:val="24"/>
          <w:szCs w:val="24"/>
        </w:rPr>
        <w:t>о</w:t>
      </w:r>
      <w:r w:rsidRPr="005843AB">
        <w:rPr>
          <w:rFonts w:ascii="Times New Roman" w:hAnsi="Times New Roman" w:cs="Times New Roman"/>
          <w:sz w:val="24"/>
          <w:szCs w:val="24"/>
        </w:rPr>
        <w:t>го  государственного об</w:t>
      </w:r>
      <w:r w:rsidR="00AA7E1E" w:rsidRPr="005843AB">
        <w:rPr>
          <w:rFonts w:ascii="Times New Roman" w:hAnsi="Times New Roman" w:cs="Times New Roman"/>
          <w:sz w:val="24"/>
          <w:szCs w:val="24"/>
        </w:rPr>
        <w:t>разовательного стандарта (ФГОС)</w:t>
      </w:r>
      <w:r w:rsidRPr="005843AB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 в общеобразовательных  учреждениях города Сургута»</w:t>
      </w:r>
      <w:r w:rsidR="00F54545" w:rsidRPr="005843AB">
        <w:rPr>
          <w:rFonts w:ascii="Times New Roman" w:hAnsi="Times New Roman" w:cs="Times New Roman"/>
          <w:sz w:val="24"/>
          <w:szCs w:val="24"/>
        </w:rPr>
        <w:t>;</w:t>
      </w:r>
    </w:p>
    <w:p w:rsidR="008F292B" w:rsidRPr="005843AB" w:rsidRDefault="00F54545" w:rsidP="00932E50">
      <w:pPr>
        <w:pStyle w:val="af"/>
        <w:widowControl w:val="0"/>
        <w:numPr>
          <w:ilvl w:val="0"/>
          <w:numId w:val="46"/>
        </w:numPr>
        <w:tabs>
          <w:tab w:val="clear" w:pos="644"/>
          <w:tab w:val="left" w:pos="425"/>
        </w:tabs>
        <w:autoSpaceDE w:val="0"/>
        <w:autoSpaceDN w:val="0"/>
        <w:adjustRightInd w:val="0"/>
        <w:ind w:left="284"/>
        <w:rPr>
          <w:rFonts w:ascii="Times New Roman" w:hAnsi="Times New Roman" w:cs="Times New Roman"/>
          <w:sz w:val="24"/>
          <w:szCs w:val="24"/>
        </w:rPr>
      </w:pPr>
      <w:r w:rsidRPr="005843AB">
        <w:rPr>
          <w:rFonts w:ascii="Times New Roman" w:hAnsi="Times New Roman" w:cs="Times New Roman"/>
          <w:sz w:val="24"/>
          <w:szCs w:val="24"/>
        </w:rPr>
        <w:t>п</w:t>
      </w:r>
      <w:r w:rsidR="00DE2EF6" w:rsidRPr="005843AB">
        <w:rPr>
          <w:rFonts w:ascii="Times New Roman" w:hAnsi="Times New Roman" w:cs="Times New Roman"/>
          <w:sz w:val="24"/>
          <w:szCs w:val="24"/>
        </w:rPr>
        <w:t xml:space="preserve">риказ департамента образования Администрации города от </w:t>
      </w:r>
      <w:r w:rsidR="00AA7E1E" w:rsidRPr="005843AB">
        <w:rPr>
          <w:rFonts w:ascii="Times New Roman" w:hAnsi="Times New Roman" w:cs="Times New Roman"/>
          <w:sz w:val="24"/>
          <w:szCs w:val="24"/>
        </w:rPr>
        <w:t>04.09.2012  №02-</w:t>
      </w:r>
      <w:r w:rsidR="00DE2EF6" w:rsidRPr="005843AB">
        <w:rPr>
          <w:rFonts w:ascii="Times New Roman" w:hAnsi="Times New Roman" w:cs="Times New Roman"/>
          <w:sz w:val="24"/>
          <w:szCs w:val="24"/>
        </w:rPr>
        <w:t>11-450/12 «О проведении оценки качества образовательных достижений обучающихся»</w:t>
      </w:r>
      <w:r w:rsidR="008F292B" w:rsidRPr="005843AB">
        <w:rPr>
          <w:rFonts w:ascii="Times New Roman" w:hAnsi="Times New Roman" w:cs="Times New Roman"/>
          <w:sz w:val="24"/>
          <w:szCs w:val="24"/>
        </w:rPr>
        <w:t>.</w:t>
      </w:r>
    </w:p>
    <w:p w:rsidR="00CC65EE" w:rsidRPr="005843AB" w:rsidRDefault="00CC65EE" w:rsidP="00932E50">
      <w:pPr>
        <w:keepNext/>
        <w:tabs>
          <w:tab w:val="num" w:pos="284"/>
        </w:tabs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572A72" w:rsidRPr="005843AB" w:rsidRDefault="00572A72" w:rsidP="00932E50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sz w:val="24"/>
          <w:szCs w:val="24"/>
        </w:rPr>
        <w:t>3.Финансовое обеспечение реализации направления.</w:t>
      </w:r>
    </w:p>
    <w:p w:rsidR="00572A72" w:rsidRPr="005843AB" w:rsidRDefault="008F292B" w:rsidP="00160088">
      <w:pPr>
        <w:pStyle w:val="Style31"/>
        <w:widowControl/>
        <w:spacing w:line="276" w:lineRule="auto"/>
        <w:ind w:firstLine="708"/>
        <w:jc w:val="both"/>
      </w:pPr>
      <w:proofErr w:type="gramStart"/>
      <w:r w:rsidRPr="005843AB">
        <w:t>Финансирование мероприятий направления</w:t>
      </w:r>
      <w:r w:rsidR="00BC49F1" w:rsidRPr="005843AB">
        <w:t>,</w:t>
      </w:r>
      <w:r w:rsidRPr="005843AB">
        <w:t xml:space="preserve"> осуществля</w:t>
      </w:r>
      <w:r w:rsidR="00BC49F1" w:rsidRPr="005843AB">
        <w:t xml:space="preserve">вшееся </w:t>
      </w:r>
      <w:r w:rsidRPr="005843AB">
        <w:t>из федерального, регионального и муниципального бюджетов</w:t>
      </w:r>
      <w:r w:rsidR="00BC49F1" w:rsidRPr="005843AB">
        <w:t>, п</w:t>
      </w:r>
      <w:r w:rsidRPr="005843AB">
        <w:t>ре</w:t>
      </w:r>
      <w:r w:rsidRPr="005843AB">
        <w:t>д</w:t>
      </w:r>
      <w:r w:rsidRPr="005843AB">
        <w:t>ставлено в Приложении 1.</w:t>
      </w:r>
      <w:r w:rsidR="00572A72" w:rsidRPr="005843AB">
        <w:t xml:space="preserve"> </w:t>
      </w:r>
      <w:proofErr w:type="gramEnd"/>
    </w:p>
    <w:p w:rsidR="00572A72" w:rsidRPr="005843AB" w:rsidRDefault="00572A72" w:rsidP="00160088">
      <w:pPr>
        <w:pStyle w:val="Style31"/>
        <w:widowControl/>
        <w:spacing w:line="276" w:lineRule="auto"/>
        <w:jc w:val="both"/>
      </w:pPr>
    </w:p>
    <w:p w:rsidR="00572A72" w:rsidRPr="005843AB" w:rsidRDefault="00572A72" w:rsidP="00932E50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Информация о выполнении </w:t>
      </w:r>
      <w:r w:rsidR="00223C0B" w:rsidRPr="0058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плана</w:t>
      </w:r>
      <w:r w:rsidR="006C4615" w:rsidRPr="0058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C4615" w:rsidRPr="005843AB">
        <w:rPr>
          <w:rFonts w:ascii="Times New Roman" w:hAnsi="Times New Roman" w:cs="Times New Roman"/>
          <w:b/>
          <w:sz w:val="24"/>
          <w:szCs w:val="24"/>
        </w:rPr>
        <w:t>реализации национальной образовател</w:t>
      </w:r>
      <w:r w:rsidR="006C4615" w:rsidRPr="005843AB">
        <w:rPr>
          <w:rFonts w:ascii="Times New Roman" w:hAnsi="Times New Roman" w:cs="Times New Roman"/>
          <w:b/>
          <w:sz w:val="24"/>
          <w:szCs w:val="24"/>
        </w:rPr>
        <w:t>ь</w:t>
      </w:r>
      <w:r w:rsidR="006C4615" w:rsidRPr="005843AB">
        <w:rPr>
          <w:rFonts w:ascii="Times New Roman" w:hAnsi="Times New Roman" w:cs="Times New Roman"/>
          <w:b/>
          <w:sz w:val="24"/>
          <w:szCs w:val="24"/>
        </w:rPr>
        <w:t>ной инициативы «Наша новая школа» в городе Сургуте</w:t>
      </w:r>
      <w:r w:rsidR="006C4615" w:rsidRPr="005843AB">
        <w:rPr>
          <w:rFonts w:ascii="Times New Roman" w:hAnsi="Times New Roman" w:cs="Times New Roman"/>
          <w:sz w:val="24"/>
          <w:szCs w:val="24"/>
        </w:rPr>
        <w:t xml:space="preserve"> </w:t>
      </w:r>
      <w:r w:rsidR="00223C0B" w:rsidRPr="005843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2012 году</w:t>
      </w:r>
      <w:r w:rsidRPr="005843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444AC" w:rsidRPr="005843AB" w:rsidRDefault="001444AC" w:rsidP="00932E50">
      <w:pPr>
        <w:pStyle w:val="Style23"/>
        <w:widowControl/>
        <w:spacing w:line="276" w:lineRule="auto"/>
        <w:jc w:val="both"/>
      </w:pPr>
      <w:r w:rsidRPr="005843AB">
        <w:tab/>
        <w:t>4.1.Поэтапное введение ФГОС.</w:t>
      </w:r>
    </w:p>
    <w:p w:rsidR="00AA7E1E" w:rsidRPr="005843AB" w:rsidRDefault="008F292B" w:rsidP="00932E50">
      <w:pPr>
        <w:pStyle w:val="Style23"/>
        <w:widowControl/>
        <w:spacing w:line="276" w:lineRule="auto"/>
        <w:jc w:val="both"/>
      </w:pPr>
      <w:r w:rsidRPr="005843AB">
        <w:tab/>
      </w:r>
      <w:r w:rsidR="00A65A4A" w:rsidRPr="005843AB">
        <w:t xml:space="preserve">На территории города Сургута </w:t>
      </w:r>
      <w:r w:rsidR="00AA7E1E" w:rsidRPr="005843AB">
        <w:t>осуществляется</w:t>
      </w:r>
      <w:r w:rsidR="00A65A4A" w:rsidRPr="005843AB">
        <w:t xml:space="preserve"> поэтапное введение федеральных государственных образовательных станда</w:t>
      </w:r>
      <w:r w:rsidR="00A65A4A" w:rsidRPr="005843AB">
        <w:t>р</w:t>
      </w:r>
      <w:r w:rsidR="00A65A4A" w:rsidRPr="005843AB">
        <w:t xml:space="preserve">тов. </w:t>
      </w:r>
    </w:p>
    <w:p w:rsidR="006C4615" w:rsidRPr="005843AB" w:rsidRDefault="00F54545" w:rsidP="00932E50">
      <w:pPr>
        <w:pStyle w:val="Style23"/>
        <w:widowControl/>
        <w:spacing w:line="276" w:lineRule="auto"/>
        <w:jc w:val="both"/>
      </w:pPr>
      <w:r w:rsidRPr="005843AB">
        <w:tab/>
      </w:r>
      <w:r w:rsidR="00A65A4A" w:rsidRPr="005843AB">
        <w:t xml:space="preserve">Все вторые классы общеобразовательных учреждений начали обучение </w:t>
      </w:r>
      <w:proofErr w:type="gramStart"/>
      <w:r w:rsidR="00A65A4A" w:rsidRPr="005843AB">
        <w:t>по</w:t>
      </w:r>
      <w:proofErr w:type="gramEnd"/>
      <w:r w:rsidR="00A65A4A" w:rsidRPr="005843AB">
        <w:t xml:space="preserve"> новым ФГОС</w:t>
      </w:r>
      <w:r w:rsidR="00AA7E1E" w:rsidRPr="005843AB">
        <w:t xml:space="preserve"> НОО</w:t>
      </w:r>
      <w:r w:rsidR="006C4615" w:rsidRPr="005843AB">
        <w:t xml:space="preserve">. </w:t>
      </w:r>
      <w:r w:rsidR="00AA7E1E" w:rsidRPr="005843AB">
        <w:t>Третьи классы в образовательных у</w:t>
      </w:r>
      <w:r w:rsidR="00AA7E1E" w:rsidRPr="005843AB">
        <w:t>ч</w:t>
      </w:r>
      <w:r w:rsidR="00AA7E1E" w:rsidRPr="005843AB">
        <w:t>реждениях опережающего введения ФГОС НОО обеспечивают отработку новых стандартов. Все п</w:t>
      </w:r>
      <w:r w:rsidR="00CE4A42" w:rsidRPr="005843AB">
        <w:t xml:space="preserve">ервые </w:t>
      </w:r>
      <w:r w:rsidR="00AA7E1E" w:rsidRPr="005843AB">
        <w:t xml:space="preserve">классы начали </w:t>
      </w:r>
      <w:proofErr w:type="gramStart"/>
      <w:r w:rsidR="00AA7E1E" w:rsidRPr="005843AB">
        <w:t>обуч</w:t>
      </w:r>
      <w:r w:rsidR="00AA7E1E" w:rsidRPr="005843AB">
        <w:t>е</w:t>
      </w:r>
      <w:r w:rsidR="00AA7E1E" w:rsidRPr="005843AB">
        <w:t>ние по</w:t>
      </w:r>
      <w:proofErr w:type="gramEnd"/>
      <w:r w:rsidR="00AA7E1E" w:rsidRPr="005843AB">
        <w:t xml:space="preserve"> новым стандартам в штатном режиме.</w:t>
      </w:r>
    </w:p>
    <w:p w:rsidR="00A65A4A" w:rsidRPr="005843AB" w:rsidRDefault="006C4615" w:rsidP="00932E50">
      <w:pPr>
        <w:pStyle w:val="Style23"/>
        <w:widowControl/>
        <w:spacing w:line="276" w:lineRule="auto"/>
        <w:ind w:firstLine="709"/>
        <w:jc w:val="both"/>
      </w:pPr>
      <w:r w:rsidRPr="005843AB">
        <w:t>У</w:t>
      </w:r>
      <w:r w:rsidR="00A65A4A" w:rsidRPr="005843AB">
        <w:t xml:space="preserve">чреждения, действовавшие в 2011 году как </w:t>
      </w:r>
      <w:proofErr w:type="spellStart"/>
      <w:r w:rsidR="00A65A4A" w:rsidRPr="005843AB">
        <w:t>пилотные</w:t>
      </w:r>
      <w:proofErr w:type="spellEnd"/>
      <w:r w:rsidR="00A65A4A" w:rsidRPr="005843AB">
        <w:t xml:space="preserve"> площадки по </w:t>
      </w:r>
      <w:r w:rsidRPr="005843AB">
        <w:t>опережающему введению</w:t>
      </w:r>
      <w:r w:rsidR="00A65A4A" w:rsidRPr="005843AB">
        <w:t xml:space="preserve"> ФГОС, переведены в статус </w:t>
      </w:r>
      <w:proofErr w:type="spellStart"/>
      <w:r w:rsidR="00A65A4A" w:rsidRPr="005843AB">
        <w:t>стажир</w:t>
      </w:r>
      <w:r w:rsidR="00A65A4A" w:rsidRPr="005843AB">
        <w:t>о</w:t>
      </w:r>
      <w:r w:rsidR="00A65A4A" w:rsidRPr="005843AB">
        <w:t>вочных</w:t>
      </w:r>
      <w:proofErr w:type="spellEnd"/>
      <w:r w:rsidR="00A65A4A" w:rsidRPr="005843AB">
        <w:t xml:space="preserve"> площадок</w:t>
      </w:r>
      <w:r w:rsidRPr="005843AB">
        <w:t xml:space="preserve"> для организации об</w:t>
      </w:r>
      <w:r w:rsidRPr="005843AB">
        <w:t>у</w:t>
      </w:r>
      <w:r w:rsidRPr="005843AB">
        <w:t>чения педагогов общеобразовательных учреждений города.</w:t>
      </w:r>
    </w:p>
    <w:p w:rsidR="00D109F4" w:rsidRPr="005843AB" w:rsidRDefault="00A65A4A" w:rsidP="00932E50">
      <w:pPr>
        <w:pStyle w:val="Style31"/>
        <w:widowControl/>
        <w:spacing w:line="276" w:lineRule="auto"/>
        <w:jc w:val="both"/>
      </w:pPr>
      <w:r w:rsidRPr="005843AB">
        <w:tab/>
      </w:r>
      <w:r w:rsidR="00D109F4" w:rsidRPr="005843AB">
        <w:t>С целью эффективного введения ФГОС НОО в общеобразовательных учреждениях города и подготовки образовательной среды г</w:t>
      </w:r>
      <w:r w:rsidR="00D109F4" w:rsidRPr="005843AB">
        <w:t>о</w:t>
      </w:r>
      <w:r w:rsidR="00D109F4" w:rsidRPr="005843AB">
        <w:t>рода к дальнейшему внедрению стандартов основного и среднего (полного) общего образования осуществлены следующие меропри</w:t>
      </w:r>
      <w:r w:rsidR="00D109F4" w:rsidRPr="005843AB">
        <w:t>я</w:t>
      </w:r>
      <w:r w:rsidR="00D109F4" w:rsidRPr="005843AB">
        <w:t>тия:</w:t>
      </w:r>
    </w:p>
    <w:p w:rsidR="00D109F4" w:rsidRPr="005843AB" w:rsidRDefault="00D109F4" w:rsidP="00932E50">
      <w:pPr>
        <w:pStyle w:val="Style31"/>
        <w:widowControl/>
        <w:spacing w:line="276" w:lineRule="auto"/>
        <w:jc w:val="both"/>
      </w:pPr>
      <w:r w:rsidRPr="005843AB">
        <w:t>- в учреждениях разработаны основные образовательные программы начального общего образования, другие нормативные акты, обеспеч</w:t>
      </w:r>
      <w:r w:rsidRPr="005843AB">
        <w:t>и</w:t>
      </w:r>
      <w:r w:rsidRPr="005843AB">
        <w:t>вающие эффективную реализацию ФГОС;</w:t>
      </w:r>
    </w:p>
    <w:p w:rsidR="008546BE" w:rsidRPr="005843AB" w:rsidRDefault="00D109F4" w:rsidP="00932E50">
      <w:pPr>
        <w:pStyle w:val="Style31"/>
        <w:widowControl/>
        <w:spacing w:line="276" w:lineRule="auto"/>
        <w:jc w:val="both"/>
      </w:pPr>
      <w:r w:rsidRPr="005843AB">
        <w:t xml:space="preserve">- </w:t>
      </w:r>
      <w:r w:rsidR="008546BE" w:rsidRPr="005843AB">
        <w:t>разработан и утвержден план основных мероприятий по введению ФГОС ООО в мун</w:t>
      </w:r>
      <w:r w:rsidR="008546BE" w:rsidRPr="005843AB">
        <w:t>и</w:t>
      </w:r>
      <w:r w:rsidR="008546BE" w:rsidRPr="005843AB">
        <w:t xml:space="preserve">ципальной системе образования </w:t>
      </w:r>
    </w:p>
    <w:p w:rsidR="00D109F4" w:rsidRPr="005843AB" w:rsidRDefault="008546BE" w:rsidP="00932E50">
      <w:pPr>
        <w:pStyle w:val="Style31"/>
        <w:widowControl/>
        <w:spacing w:line="276" w:lineRule="auto"/>
        <w:jc w:val="both"/>
      </w:pPr>
      <w:r w:rsidRPr="005843AB">
        <w:t xml:space="preserve">- </w:t>
      </w:r>
      <w:r w:rsidR="00D109F4" w:rsidRPr="005843AB">
        <w:t>к управлению введением ФГОС привлечены органы государственно-общественного управления (муниципальный совет по развитию обр</w:t>
      </w:r>
      <w:r w:rsidR="00D109F4" w:rsidRPr="005843AB">
        <w:t>а</w:t>
      </w:r>
      <w:r w:rsidR="00D109F4" w:rsidRPr="005843AB">
        <w:t>зования, управляющие и попечител</w:t>
      </w:r>
      <w:r w:rsidR="00D109F4" w:rsidRPr="005843AB">
        <w:t>ь</w:t>
      </w:r>
      <w:r w:rsidR="00D109F4" w:rsidRPr="005843AB">
        <w:t>ские советы), советы общеобразовательных учреждений, родительские комитеты;</w:t>
      </w:r>
    </w:p>
    <w:p w:rsidR="00D109F4" w:rsidRPr="005843AB" w:rsidRDefault="00D109F4" w:rsidP="00932E50">
      <w:pPr>
        <w:pStyle w:val="Style31"/>
        <w:widowControl/>
        <w:spacing w:line="276" w:lineRule="auto"/>
        <w:jc w:val="both"/>
      </w:pPr>
      <w:r w:rsidRPr="005843AB">
        <w:t>- на семинарах, курсах обучены руководители МОУ, заместители директоров, методисты;</w:t>
      </w:r>
    </w:p>
    <w:p w:rsidR="00D109F4" w:rsidRPr="005843AB" w:rsidRDefault="00D109F4" w:rsidP="00932E50">
      <w:pPr>
        <w:pStyle w:val="Style31"/>
        <w:widowControl/>
        <w:spacing w:line="276" w:lineRule="auto"/>
        <w:jc w:val="both"/>
      </w:pPr>
      <w:r w:rsidRPr="005843AB">
        <w:t>- разработан план межведомственных мероприятий по организации внеурочной деятел</w:t>
      </w:r>
      <w:r w:rsidRPr="005843AB">
        <w:t>ь</w:t>
      </w:r>
      <w:r w:rsidRPr="005843AB">
        <w:t>ности обучающихся;</w:t>
      </w:r>
    </w:p>
    <w:p w:rsidR="00D109F4" w:rsidRPr="005843AB" w:rsidRDefault="00D109F4" w:rsidP="00932E50">
      <w:pPr>
        <w:pStyle w:val="Style31"/>
        <w:widowControl/>
        <w:spacing w:line="276" w:lineRule="auto"/>
        <w:jc w:val="both"/>
      </w:pPr>
      <w:r w:rsidRPr="005843AB">
        <w:t>- определены ресурсные центры и инновационные площадки, апробирующие модели с</w:t>
      </w:r>
      <w:r w:rsidRPr="005843AB">
        <w:t>о</w:t>
      </w:r>
      <w:r w:rsidRPr="005843AB">
        <w:t>трудничества;</w:t>
      </w:r>
    </w:p>
    <w:p w:rsidR="00D109F4" w:rsidRPr="005843AB" w:rsidRDefault="00D109F4" w:rsidP="00932E50">
      <w:pPr>
        <w:pStyle w:val="Style23"/>
        <w:widowControl/>
        <w:spacing w:line="276" w:lineRule="auto"/>
        <w:jc w:val="both"/>
      </w:pPr>
      <w:r w:rsidRPr="005843AB">
        <w:t>- разработаны методические рекомендации по организации внеурочной деятельности на ступен</w:t>
      </w:r>
      <w:r w:rsidR="008546BE" w:rsidRPr="005843AB">
        <w:t>и начального общего образования</w:t>
      </w:r>
      <w:r w:rsidR="00AA7E1E" w:rsidRPr="005843AB">
        <w:t xml:space="preserve"> с учетом ресурсов муниципальной системы обр</w:t>
      </w:r>
      <w:r w:rsidR="00AA7E1E" w:rsidRPr="005843AB">
        <w:t>а</w:t>
      </w:r>
      <w:r w:rsidR="00AA7E1E" w:rsidRPr="005843AB">
        <w:t>зования</w:t>
      </w:r>
      <w:r w:rsidR="008546BE" w:rsidRPr="005843AB">
        <w:t>;</w:t>
      </w:r>
    </w:p>
    <w:p w:rsidR="00AA7E1E" w:rsidRPr="005843AB" w:rsidRDefault="008546BE" w:rsidP="00932E50">
      <w:pPr>
        <w:pStyle w:val="Style23"/>
        <w:widowControl/>
        <w:spacing w:line="276" w:lineRule="auto"/>
        <w:jc w:val="both"/>
      </w:pPr>
      <w:r w:rsidRPr="005843AB">
        <w:t xml:space="preserve">- </w:t>
      </w:r>
      <w:r w:rsidR="001444AC" w:rsidRPr="005843AB">
        <w:t>разработано необходимое программно-методическое сопровождение в части требований к программам дополнительного образования (вн</w:t>
      </w:r>
      <w:r w:rsidR="001444AC" w:rsidRPr="005843AB">
        <w:t>е</w:t>
      </w:r>
      <w:r w:rsidR="001444AC" w:rsidRPr="005843AB">
        <w:t>урочной деятельности) обучающихся н</w:t>
      </w:r>
      <w:r w:rsidR="001444AC" w:rsidRPr="005843AB">
        <w:t>а</w:t>
      </w:r>
      <w:r w:rsidR="001444AC" w:rsidRPr="005843AB">
        <w:t xml:space="preserve">чальной ступени обучения в соответствии с требованиями ФГОС НОО, </w:t>
      </w:r>
    </w:p>
    <w:p w:rsidR="001444AC" w:rsidRPr="005843AB" w:rsidRDefault="00AA7E1E" w:rsidP="00932E50">
      <w:pPr>
        <w:pStyle w:val="Style23"/>
        <w:widowControl/>
        <w:spacing w:line="276" w:lineRule="auto"/>
        <w:jc w:val="both"/>
      </w:pPr>
      <w:r w:rsidRPr="005843AB">
        <w:t xml:space="preserve">- апробирована </w:t>
      </w:r>
      <w:r w:rsidR="001444AC" w:rsidRPr="005843AB">
        <w:t>нов</w:t>
      </w:r>
      <w:r w:rsidRPr="005843AB">
        <w:t>ая</w:t>
      </w:r>
      <w:r w:rsidR="001444AC" w:rsidRPr="005843AB">
        <w:t xml:space="preserve"> системы оценки деятельности учащихся и контроля планируемых результатов в условиях введения ФГОС</w:t>
      </w:r>
      <w:r w:rsidRPr="005843AB">
        <w:t xml:space="preserve"> НОО;</w:t>
      </w:r>
    </w:p>
    <w:p w:rsidR="00AF4639" w:rsidRPr="005843AB" w:rsidRDefault="001444AC" w:rsidP="00932E50">
      <w:pPr>
        <w:pStyle w:val="Style23"/>
        <w:widowControl/>
        <w:spacing w:line="276" w:lineRule="auto"/>
        <w:jc w:val="both"/>
      </w:pPr>
      <w:r w:rsidRPr="005843AB">
        <w:t xml:space="preserve">- </w:t>
      </w:r>
      <w:r w:rsidR="008546BE" w:rsidRPr="005843AB">
        <w:t>с</w:t>
      </w:r>
      <w:r w:rsidR="00AF4639" w:rsidRPr="005843AB">
        <w:t>озданы 6 ресурсных центров по организации внеурочной деятельности на базе учре</w:t>
      </w:r>
      <w:r w:rsidR="00AF4639" w:rsidRPr="005843AB">
        <w:t>ж</w:t>
      </w:r>
      <w:r w:rsidR="00AF4639" w:rsidRPr="005843AB">
        <w:t>дений департамента культуры, молодежной политики и спорта Администрации города</w:t>
      </w:r>
      <w:r w:rsidR="008F292B" w:rsidRPr="005843AB">
        <w:t>,</w:t>
      </w:r>
      <w:r w:rsidR="00AF4639" w:rsidRPr="005843AB">
        <w:t xml:space="preserve"> </w:t>
      </w:r>
      <w:r w:rsidR="008F292B" w:rsidRPr="005843AB">
        <w:t xml:space="preserve">реализующие совместно </w:t>
      </w:r>
      <w:r w:rsidR="00AF4639" w:rsidRPr="005843AB">
        <w:t>с общеобразовательными учреждениями 10 городских проектов/программ вн</w:t>
      </w:r>
      <w:r w:rsidR="00AF4639" w:rsidRPr="005843AB">
        <w:t>е</w:t>
      </w:r>
      <w:r w:rsidR="00AF4639" w:rsidRPr="005843AB">
        <w:t>урочной деятельно</w:t>
      </w:r>
      <w:r w:rsidR="008546BE" w:rsidRPr="005843AB">
        <w:t>сти для обучающихся 2-х классов;</w:t>
      </w:r>
    </w:p>
    <w:p w:rsidR="00AF4639" w:rsidRPr="005843AB" w:rsidRDefault="008546BE" w:rsidP="00932E50">
      <w:pPr>
        <w:pStyle w:val="Style23"/>
        <w:widowControl/>
        <w:spacing w:line="276" w:lineRule="auto"/>
        <w:jc w:val="both"/>
      </w:pPr>
      <w:r w:rsidRPr="005843AB">
        <w:t>-</w:t>
      </w:r>
      <w:r w:rsidR="00AF4639" w:rsidRPr="005843AB">
        <w:t xml:space="preserve"> определены 7 инновационных площадок по организации внеурочной деятельности для обучающихся 2-х классов</w:t>
      </w:r>
      <w:r w:rsidRPr="005843AB">
        <w:t>;</w:t>
      </w:r>
    </w:p>
    <w:p w:rsidR="00AF4639" w:rsidRPr="005843AB" w:rsidRDefault="008546BE" w:rsidP="00932E50">
      <w:pPr>
        <w:pStyle w:val="Style23"/>
        <w:widowControl/>
        <w:spacing w:line="276" w:lineRule="auto"/>
        <w:jc w:val="both"/>
      </w:pPr>
      <w:r w:rsidRPr="005843AB">
        <w:lastRenderedPageBreak/>
        <w:t xml:space="preserve">- </w:t>
      </w:r>
      <w:r w:rsidR="00AF4639" w:rsidRPr="005843AB">
        <w:t>100% обучающихся 2-х классов вовлечены в реализацию программы духовно-нравственного развития и воспи</w:t>
      </w:r>
      <w:r w:rsidRPr="005843AB">
        <w:t>тания в соответствии с ФГОС НОО.</w:t>
      </w:r>
      <w:r w:rsidR="00AF4639" w:rsidRPr="005843AB">
        <w:t xml:space="preserve"> </w:t>
      </w:r>
    </w:p>
    <w:p w:rsidR="00C441A2" w:rsidRPr="005843AB" w:rsidRDefault="00C441A2" w:rsidP="00932E50">
      <w:pPr>
        <w:pStyle w:val="Style23"/>
        <w:widowControl/>
        <w:spacing w:line="276" w:lineRule="auto"/>
        <w:ind w:firstLine="567"/>
        <w:jc w:val="both"/>
      </w:pPr>
      <w:r w:rsidRPr="005843AB">
        <w:t>Преподавание курса «Основы религиозных культур и светской этики» во всех 4-х классах образовательных учреждений ведут 96 пед</w:t>
      </w:r>
      <w:r w:rsidRPr="005843AB">
        <w:t>а</w:t>
      </w:r>
      <w:r w:rsidRPr="005843AB">
        <w:t>гогов, прошедших повышение квалификации и методическую подготовку на семинарах, организованных департаментом обр</w:t>
      </w:r>
      <w:r w:rsidRPr="005843AB">
        <w:t>а</w:t>
      </w:r>
      <w:r w:rsidRPr="005843AB">
        <w:t>зования, 50  педагогов обучены на базе АУ ДПО ХМАО – Югры «Институт развития о</w:t>
      </w:r>
      <w:r w:rsidRPr="005843AB">
        <w:t>б</w:t>
      </w:r>
      <w:r w:rsidRPr="005843AB">
        <w:t>разования».</w:t>
      </w:r>
    </w:p>
    <w:p w:rsidR="00C441A2" w:rsidRPr="005843AB" w:rsidRDefault="00C441A2" w:rsidP="00932E50">
      <w:pPr>
        <w:pStyle w:val="Style23"/>
        <w:widowControl/>
        <w:spacing w:line="276" w:lineRule="auto"/>
        <w:ind w:firstLine="567"/>
        <w:jc w:val="both"/>
      </w:pPr>
      <w:r w:rsidRPr="005843AB">
        <w:t>Обеспечен учет занятости обучающихся 2-х классов в муниципальной системе дополнительного образования при формировании инд</w:t>
      </w:r>
      <w:r w:rsidRPr="005843AB">
        <w:t>и</w:t>
      </w:r>
      <w:r w:rsidRPr="005843AB">
        <w:t>видуального маршрута внеурочной деятельности.</w:t>
      </w:r>
    </w:p>
    <w:p w:rsidR="00CE3456" w:rsidRPr="005843AB" w:rsidRDefault="00CE3456" w:rsidP="00932E50">
      <w:pPr>
        <w:pStyle w:val="Style23"/>
        <w:widowControl/>
        <w:spacing w:line="276" w:lineRule="auto"/>
      </w:pPr>
      <w:r w:rsidRPr="005843AB">
        <w:tab/>
        <w:t>91% учебных кабинетов начальной школы и 43% учебных кабинетов основной и старшей школы оснащены интерактивным и прое</w:t>
      </w:r>
      <w:r w:rsidRPr="005843AB">
        <w:t>к</w:t>
      </w:r>
      <w:r w:rsidRPr="005843AB">
        <w:t>ционным оборудованием</w:t>
      </w:r>
      <w:r w:rsidR="00855DA1" w:rsidRPr="005843AB">
        <w:t>.</w:t>
      </w:r>
      <w:r w:rsidRPr="005843AB">
        <w:t xml:space="preserve"> 75% </w:t>
      </w:r>
      <w:r w:rsidR="00855DA1" w:rsidRPr="005843AB">
        <w:t>общео</w:t>
      </w:r>
      <w:r w:rsidR="00855DA1" w:rsidRPr="005843AB">
        <w:t>б</w:t>
      </w:r>
      <w:r w:rsidR="00855DA1" w:rsidRPr="005843AB">
        <w:t>разовательных учреждений</w:t>
      </w:r>
      <w:r w:rsidRPr="005843AB">
        <w:t xml:space="preserve"> оснащены цифровыми лабораториями и учебно-наглядными пособиями на ступени начального образования и основной школы. 11 общеобразовательных учреждений (23%) имеют в наличии комплекты образовател</w:t>
      </w:r>
      <w:r w:rsidRPr="005843AB">
        <w:t>ь</w:t>
      </w:r>
      <w:r w:rsidRPr="005843AB">
        <w:t>ной робототехники. Во всех учебных кабинетах 39 общеобразовательных учреждений организован доступ к сети Интернет.</w:t>
      </w:r>
    </w:p>
    <w:p w:rsidR="008546BE" w:rsidRPr="005843AB" w:rsidRDefault="008546BE" w:rsidP="00932E50">
      <w:pPr>
        <w:keepNext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Школьные библиотечные фонды пополнены на </w:t>
      </w:r>
      <w:r w:rsidR="00EC67B0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126 410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экземпляров учебной литературы (учебники, вошедшие в Федеральный пер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чень и рекомендованные Министерством образования и науки РФ), 100% обучающихся вторых классов обеспечены учебник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ми.</w:t>
      </w:r>
    </w:p>
    <w:p w:rsidR="00B66479" w:rsidRPr="005843AB" w:rsidRDefault="008546BE" w:rsidP="00932E50">
      <w:pPr>
        <w:pStyle w:val="Style31"/>
        <w:widowControl/>
        <w:spacing w:line="276" w:lineRule="auto"/>
        <w:jc w:val="both"/>
      </w:pPr>
      <w:r w:rsidRPr="005843AB">
        <w:tab/>
      </w:r>
      <w:r w:rsidR="00B66479" w:rsidRPr="005843AB">
        <w:t>Организовано повышение квалификации по вопросам введения ФГОС 925 педаг</w:t>
      </w:r>
      <w:r w:rsidR="00B66479" w:rsidRPr="005843AB">
        <w:t>о</w:t>
      </w:r>
      <w:r w:rsidR="00B66479" w:rsidRPr="005843AB">
        <w:t>гических и руководящих работников. Всего в 2012 году в рамках курсов повышения квалификации и семинаров прошли обучение 1539 педагога, что составляет 30% от численности педагог</w:t>
      </w:r>
      <w:r w:rsidR="00B66479" w:rsidRPr="005843AB">
        <w:t>и</w:t>
      </w:r>
      <w:r w:rsidR="00B66479" w:rsidRPr="005843AB">
        <w:t>ческих и руководящих работников. Повышение квалификации педагогических и управленческих кадров по вопросам введения ФГОС ос</w:t>
      </w:r>
      <w:r w:rsidR="00B66479" w:rsidRPr="005843AB">
        <w:t>у</w:t>
      </w:r>
      <w:r w:rsidR="00B66479" w:rsidRPr="005843AB">
        <w:t>ществляется по направл</w:t>
      </w:r>
      <w:r w:rsidR="00B66479" w:rsidRPr="005843AB">
        <w:t>е</w:t>
      </w:r>
      <w:r w:rsidR="00B66479" w:rsidRPr="005843AB">
        <w:t>ниям:</w:t>
      </w:r>
    </w:p>
    <w:p w:rsidR="00B66479" w:rsidRPr="005843AB" w:rsidRDefault="00B66479" w:rsidP="00932E50">
      <w:pPr>
        <w:pStyle w:val="Style31"/>
        <w:widowControl/>
        <w:spacing w:line="276" w:lineRule="auto"/>
        <w:ind w:left="709"/>
        <w:jc w:val="both"/>
      </w:pPr>
      <w:r w:rsidRPr="005843AB">
        <w:t>-</w:t>
      </w:r>
      <w:r w:rsidR="00326612" w:rsidRPr="005843AB">
        <w:t xml:space="preserve"> </w:t>
      </w:r>
      <w:r w:rsidRPr="005843AB">
        <w:t>разработка образовательных, рабочих программ;</w:t>
      </w:r>
    </w:p>
    <w:p w:rsidR="00B66479" w:rsidRPr="005843AB" w:rsidRDefault="00B66479" w:rsidP="00932E50">
      <w:pPr>
        <w:pStyle w:val="Style31"/>
        <w:widowControl/>
        <w:spacing w:line="276" w:lineRule="auto"/>
        <w:ind w:left="709"/>
        <w:jc w:val="both"/>
      </w:pPr>
      <w:r w:rsidRPr="005843AB">
        <w:t>- современные образовательные технологии;</w:t>
      </w:r>
    </w:p>
    <w:p w:rsidR="00B66479" w:rsidRPr="005843AB" w:rsidRDefault="00B66479" w:rsidP="00932E50">
      <w:pPr>
        <w:pStyle w:val="Style31"/>
        <w:widowControl/>
        <w:spacing w:line="276" w:lineRule="auto"/>
        <w:ind w:left="709"/>
        <w:jc w:val="both"/>
      </w:pPr>
      <w:r w:rsidRPr="005843AB">
        <w:t>- формирование универсальных учебных действий;</w:t>
      </w:r>
    </w:p>
    <w:p w:rsidR="00B66479" w:rsidRPr="005843AB" w:rsidRDefault="00B66479" w:rsidP="00932E50">
      <w:pPr>
        <w:pStyle w:val="Style31"/>
        <w:widowControl/>
        <w:spacing w:line="276" w:lineRule="auto"/>
        <w:ind w:left="709"/>
        <w:jc w:val="both"/>
      </w:pPr>
      <w:r w:rsidRPr="005843AB">
        <w:t>- реализация программ духовно-нравственного развития;</w:t>
      </w:r>
    </w:p>
    <w:p w:rsidR="001444AC" w:rsidRPr="005843AB" w:rsidRDefault="00326612" w:rsidP="00932E50">
      <w:pPr>
        <w:pStyle w:val="Style23"/>
        <w:widowControl/>
        <w:spacing w:line="276" w:lineRule="auto"/>
        <w:jc w:val="both"/>
      </w:pPr>
      <w:r w:rsidRPr="005843AB">
        <w:tab/>
      </w:r>
      <w:r w:rsidR="00B66479" w:rsidRPr="005843AB">
        <w:t>Инновационные команды 13 учреждений – экспериментальных и методических площадок федерального уровня и 16 – площадок р</w:t>
      </w:r>
      <w:r w:rsidR="00B66479" w:rsidRPr="005843AB">
        <w:t>е</w:t>
      </w:r>
      <w:r w:rsidR="00B66479" w:rsidRPr="005843AB">
        <w:t>гионального уровня обеспечивают практико-ориентированное обучение педагогических и руководящих работников по приоритетным н</w:t>
      </w:r>
      <w:r w:rsidR="00B66479" w:rsidRPr="005843AB">
        <w:t>а</w:t>
      </w:r>
      <w:r w:rsidR="00B66479" w:rsidRPr="005843AB">
        <w:t>правлениям модернизации сферы образования.</w:t>
      </w:r>
    </w:p>
    <w:p w:rsidR="00B66479" w:rsidRPr="005843AB" w:rsidRDefault="001444AC" w:rsidP="00932E50">
      <w:pPr>
        <w:pStyle w:val="af"/>
        <w:widowControl w:val="0"/>
        <w:tabs>
          <w:tab w:val="left" w:pos="425"/>
        </w:tabs>
        <w:autoSpaceDE w:val="0"/>
        <w:autoSpaceDN w:val="0"/>
        <w:adjustRightInd w:val="0"/>
        <w:ind w:left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B66479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сентября 2012 года организована деятельность пилотных площадок по преемственности дошкольного и начального общего образов</w:t>
      </w:r>
      <w:r w:rsidR="00B66479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B66479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ния в рамках реализации ФГТ и ФГОС НОО: </w:t>
      </w:r>
    </w:p>
    <w:p w:rsidR="00B66479" w:rsidRPr="005843AB" w:rsidRDefault="00B66479" w:rsidP="00932E50">
      <w:pPr>
        <w:pStyle w:val="Style23"/>
        <w:widowControl/>
        <w:spacing w:line="276" w:lineRule="auto"/>
        <w:jc w:val="both"/>
      </w:pPr>
      <w:r w:rsidRPr="005843AB">
        <w:t xml:space="preserve"> - МБОУ СОШ № 12 с УИОП, МБДОУ № 41 «</w:t>
      </w:r>
      <w:proofErr w:type="spellStart"/>
      <w:r w:rsidRPr="005843AB">
        <w:t>Рябинушка</w:t>
      </w:r>
      <w:proofErr w:type="spellEnd"/>
      <w:r w:rsidRPr="005843AB">
        <w:t xml:space="preserve">», № 50 «Солнышко», № 84 «Одуванчик»; </w:t>
      </w:r>
    </w:p>
    <w:p w:rsidR="00B66479" w:rsidRPr="005843AB" w:rsidRDefault="00B66479" w:rsidP="00932E50">
      <w:pPr>
        <w:pStyle w:val="Style23"/>
        <w:widowControl/>
        <w:spacing w:line="276" w:lineRule="auto"/>
        <w:jc w:val="both"/>
      </w:pPr>
      <w:r w:rsidRPr="005843AB">
        <w:t xml:space="preserve"> - МБОУ гимназия № 4, МБДОУ № 39 «Белоснежка», № 57 «</w:t>
      </w:r>
      <w:proofErr w:type="spellStart"/>
      <w:r w:rsidRPr="005843AB">
        <w:t>Дюймовочка</w:t>
      </w:r>
      <w:proofErr w:type="spellEnd"/>
      <w:r w:rsidRPr="005843AB">
        <w:t>», № 70 «Гол</w:t>
      </w:r>
      <w:r w:rsidRPr="005843AB">
        <w:t>у</w:t>
      </w:r>
      <w:r w:rsidRPr="005843AB">
        <w:t>бок».</w:t>
      </w:r>
    </w:p>
    <w:p w:rsidR="001444AC" w:rsidRPr="005843AB" w:rsidRDefault="00B66479" w:rsidP="00932E50">
      <w:pPr>
        <w:pStyle w:val="Style23"/>
        <w:widowControl/>
        <w:spacing w:line="276" w:lineRule="auto"/>
        <w:jc w:val="both"/>
      </w:pPr>
      <w:r w:rsidRPr="005843AB">
        <w:tab/>
      </w:r>
      <w:r w:rsidR="001444AC" w:rsidRPr="005843AB">
        <w:t>4.2.Развитие общероссийской системы оценки качества образования.</w:t>
      </w:r>
    </w:p>
    <w:p w:rsidR="00C441A2" w:rsidRPr="005843AB" w:rsidRDefault="001444AC" w:rsidP="00932E50">
      <w:pPr>
        <w:pStyle w:val="Style23"/>
        <w:widowControl/>
        <w:spacing w:line="276" w:lineRule="auto"/>
        <w:jc w:val="both"/>
      </w:pPr>
      <w:r w:rsidRPr="005843AB">
        <w:lastRenderedPageBreak/>
        <w:tab/>
        <w:t xml:space="preserve">В </w:t>
      </w:r>
      <w:r w:rsidR="008546BE" w:rsidRPr="005843AB">
        <w:t xml:space="preserve">системе образования </w:t>
      </w:r>
      <w:r w:rsidRPr="005843AB">
        <w:t xml:space="preserve">города Сургута внедряется </w:t>
      </w:r>
      <w:r w:rsidR="008546BE" w:rsidRPr="005843AB">
        <w:t>региональн</w:t>
      </w:r>
      <w:r w:rsidRPr="005843AB">
        <w:t>ая</w:t>
      </w:r>
      <w:r w:rsidR="008546BE" w:rsidRPr="005843AB">
        <w:t xml:space="preserve"> систем</w:t>
      </w:r>
      <w:r w:rsidRPr="005843AB">
        <w:t>а</w:t>
      </w:r>
      <w:r w:rsidR="008546BE" w:rsidRPr="005843AB">
        <w:t xml:space="preserve"> оценки качества образования, учитывающ</w:t>
      </w:r>
      <w:r w:rsidR="00B66479" w:rsidRPr="005843AB">
        <w:t>ая</w:t>
      </w:r>
      <w:r w:rsidR="008546BE" w:rsidRPr="005843AB">
        <w:t xml:space="preserve"> динамические показатели образовательных результатов на основе мониторинговых исследований. В </w:t>
      </w:r>
      <w:r w:rsidR="00C441A2" w:rsidRPr="005843AB">
        <w:t xml:space="preserve">10 </w:t>
      </w:r>
      <w:r w:rsidR="008546BE" w:rsidRPr="005843AB">
        <w:t>школах проходит апробацию инстр</w:t>
      </w:r>
      <w:r w:rsidR="008546BE" w:rsidRPr="005843AB">
        <w:t>у</w:t>
      </w:r>
      <w:r w:rsidR="008546BE" w:rsidRPr="005843AB">
        <w:t xml:space="preserve">мент «Дельта-тестирование», позволяющий ввести в практику формирующую оценку, учитывать динамику учебных результатов каждого учащегося. </w:t>
      </w:r>
    </w:p>
    <w:p w:rsidR="00BB7851" w:rsidRDefault="00B66479" w:rsidP="00BB7851">
      <w:pPr>
        <w:pStyle w:val="Style23"/>
        <w:widowControl/>
        <w:spacing w:line="276" w:lineRule="auto"/>
        <w:ind w:firstLine="709"/>
        <w:jc w:val="both"/>
      </w:pPr>
      <w:r w:rsidRPr="005843AB">
        <w:t xml:space="preserve">Проведены процедуры оценки достижения  </w:t>
      </w:r>
      <w:proofErr w:type="spellStart"/>
      <w:r w:rsidRPr="005843AB">
        <w:t>метапредметных</w:t>
      </w:r>
      <w:proofErr w:type="spellEnd"/>
      <w:r w:rsidRPr="005843AB">
        <w:t xml:space="preserve"> результатов </w:t>
      </w:r>
      <w:proofErr w:type="gramStart"/>
      <w:r w:rsidRPr="005843AB">
        <w:t>обуча</w:t>
      </w:r>
      <w:r w:rsidRPr="005843AB">
        <w:t>ю</w:t>
      </w:r>
      <w:r w:rsidRPr="005843AB">
        <w:t>щимися</w:t>
      </w:r>
      <w:proofErr w:type="gramEnd"/>
      <w:r w:rsidRPr="005843AB">
        <w:t xml:space="preserve"> на основе комплексных проверочных работ в динамике (1,</w:t>
      </w:r>
      <w:r w:rsidR="00C441A2" w:rsidRPr="005843AB">
        <w:t xml:space="preserve"> </w:t>
      </w:r>
      <w:r w:rsidRPr="005843AB">
        <w:t>2 классы).</w:t>
      </w:r>
    </w:p>
    <w:p w:rsidR="00F34E7E" w:rsidRDefault="00F34E7E" w:rsidP="00BB7851">
      <w:pPr>
        <w:pStyle w:val="Style23"/>
        <w:widowControl/>
        <w:spacing w:line="276" w:lineRule="auto"/>
        <w:ind w:firstLine="709"/>
        <w:jc w:val="both"/>
        <w:rPr>
          <w:b/>
          <w:bCs/>
        </w:rPr>
      </w:pPr>
    </w:p>
    <w:p w:rsidR="00572A72" w:rsidRPr="00BB7851" w:rsidRDefault="00572A72" w:rsidP="00BB7851">
      <w:pPr>
        <w:pStyle w:val="Style23"/>
        <w:widowControl/>
        <w:spacing w:line="276" w:lineRule="auto"/>
        <w:ind w:firstLine="709"/>
        <w:jc w:val="both"/>
      </w:pPr>
      <w:r w:rsidRPr="005843AB">
        <w:rPr>
          <w:b/>
          <w:bCs/>
        </w:rPr>
        <w:t>5. Эффекты реализации направления в 201</w:t>
      </w:r>
      <w:r w:rsidR="00A8620B" w:rsidRPr="005843AB">
        <w:rPr>
          <w:b/>
          <w:bCs/>
        </w:rPr>
        <w:t>2</w:t>
      </w:r>
      <w:r w:rsidRPr="005843AB">
        <w:rPr>
          <w:b/>
          <w:bCs/>
        </w:rPr>
        <w:t xml:space="preserve"> году.</w:t>
      </w:r>
    </w:p>
    <w:p w:rsidR="00572A72" w:rsidRPr="005843AB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>Предварительный анализ внедрения ФГОС НОО позво</w:t>
      </w:r>
      <w:r w:rsidR="00C441A2" w:rsidRPr="005843AB">
        <w:t>ляет выделить следующие эффекты.</w:t>
      </w:r>
    </w:p>
    <w:p w:rsidR="00C441A2" w:rsidRPr="005843AB" w:rsidRDefault="00C441A2" w:rsidP="00F34E7E">
      <w:pPr>
        <w:pStyle w:val="Style23"/>
        <w:widowControl/>
        <w:spacing w:line="276" w:lineRule="auto"/>
        <w:ind w:firstLine="709"/>
        <w:jc w:val="both"/>
      </w:pPr>
      <w:r w:rsidRPr="005843AB">
        <w:t>Достаточно высокий уровень освоения стандартов первоклассниками, представленный по результатам единых диагностических р</w:t>
      </w:r>
      <w:r w:rsidRPr="005843AB">
        <w:t>а</w:t>
      </w:r>
      <w:r w:rsidRPr="005843AB">
        <w:t>бот, проведенных в мае 2012 г.</w:t>
      </w:r>
      <w:r w:rsidR="00E60947" w:rsidRPr="005843AB">
        <w:t xml:space="preserve"> с ко</w:t>
      </w:r>
      <w:r w:rsidR="00E60947" w:rsidRPr="005843AB">
        <w:t>м</w:t>
      </w:r>
      <w:r w:rsidR="00E60947" w:rsidRPr="005843AB">
        <w:t xml:space="preserve">плексной работой успешно справились </w:t>
      </w:r>
      <w:r w:rsidR="007C73BB" w:rsidRPr="005843AB">
        <w:t>98</w:t>
      </w:r>
      <w:r w:rsidR="00E60947" w:rsidRPr="005843AB">
        <w:t>% первоклассников.</w:t>
      </w:r>
    </w:p>
    <w:p w:rsidR="005A14CE" w:rsidRPr="005843AB" w:rsidRDefault="0002047A" w:rsidP="00F34E7E">
      <w:pPr>
        <w:pStyle w:val="Style23"/>
        <w:widowControl/>
        <w:spacing w:line="276" w:lineRule="auto"/>
        <w:ind w:firstLine="709"/>
        <w:jc w:val="both"/>
      </w:pPr>
      <w:r w:rsidRPr="005843AB">
        <w:t>Увелич</w:t>
      </w:r>
      <w:r w:rsidR="00F541CC" w:rsidRPr="005843AB">
        <w:t>ение</w:t>
      </w:r>
      <w:r w:rsidRPr="005843AB">
        <w:t xml:space="preserve"> оснащенност</w:t>
      </w:r>
      <w:r w:rsidR="00F541CC" w:rsidRPr="005843AB">
        <w:t>и</w:t>
      </w:r>
      <w:r w:rsidRPr="005843AB">
        <w:t xml:space="preserve"> образовательных учреждений  современным оборудованием, необходимым для выполнения требований нового стандарта к условиям образовательной деятельности.  </w:t>
      </w:r>
      <w:r w:rsidR="00C441A2" w:rsidRPr="005843AB">
        <w:t xml:space="preserve">В среднем по городу 80,3% </w:t>
      </w:r>
      <w:r w:rsidRPr="005843AB">
        <w:t>обучающих</w:t>
      </w:r>
      <w:r w:rsidR="00C441A2" w:rsidRPr="005843AB">
        <w:t xml:space="preserve">ся </w:t>
      </w:r>
      <w:r w:rsidRPr="005843AB">
        <w:t>обеспе</w:t>
      </w:r>
      <w:r w:rsidR="00C441A2" w:rsidRPr="005843AB">
        <w:t>чена возможность</w:t>
      </w:r>
      <w:r w:rsidRPr="005843AB">
        <w:t xml:space="preserve"> пользоват</w:t>
      </w:r>
      <w:r w:rsidRPr="005843AB">
        <w:t>ь</w:t>
      </w:r>
      <w:r w:rsidRPr="005843AB">
        <w:t>ся учебным оборудованием для практических работ и интерактивными уче</w:t>
      </w:r>
      <w:r w:rsidRPr="005843AB">
        <w:t>б</w:t>
      </w:r>
      <w:r w:rsidRPr="005843AB">
        <w:t>ными пособиями в соответ</w:t>
      </w:r>
      <w:r w:rsidR="00C441A2" w:rsidRPr="005843AB">
        <w:t>ствии</w:t>
      </w:r>
      <w:r w:rsidRPr="005843AB">
        <w:t xml:space="preserve"> </w:t>
      </w:r>
      <w:proofErr w:type="gramStart"/>
      <w:r w:rsidRPr="005843AB">
        <w:t>с</w:t>
      </w:r>
      <w:proofErr w:type="gramEnd"/>
      <w:r w:rsidRPr="005843AB">
        <w:t xml:space="preserve"> новыми ФГОС</w:t>
      </w:r>
      <w:r w:rsidR="00C441A2" w:rsidRPr="005843AB">
        <w:t>.</w:t>
      </w:r>
    </w:p>
    <w:p w:rsidR="00326612" w:rsidRPr="00F34E7E" w:rsidRDefault="00C441A2" w:rsidP="00F34E7E">
      <w:pPr>
        <w:pStyle w:val="Style23"/>
        <w:widowControl/>
        <w:spacing w:line="276" w:lineRule="auto"/>
        <w:ind w:firstLine="709"/>
        <w:jc w:val="both"/>
      </w:pPr>
      <w:r w:rsidRPr="005843AB">
        <w:t>Повышение</w:t>
      </w:r>
      <w:r w:rsidR="00BA298F" w:rsidRPr="005843AB">
        <w:t xml:space="preserve"> уров</w:t>
      </w:r>
      <w:r w:rsidRPr="005843AB">
        <w:t>ня</w:t>
      </w:r>
      <w:r w:rsidR="00BA298F" w:rsidRPr="005843AB">
        <w:t xml:space="preserve"> мотивации руководящих и педагогических работников к повышению квалификации, и</w:t>
      </w:r>
      <w:r w:rsidR="00E7149B" w:rsidRPr="005843AB">
        <w:t>спользова</w:t>
      </w:r>
      <w:r w:rsidRPr="005843AB">
        <w:t>ние</w:t>
      </w:r>
      <w:r w:rsidR="00E7149B" w:rsidRPr="005843AB">
        <w:t xml:space="preserve"> </w:t>
      </w:r>
      <w:r w:rsidR="00326612" w:rsidRPr="005843AB">
        <w:t>новы</w:t>
      </w:r>
      <w:r w:rsidRPr="005843AB">
        <w:t>х</w:t>
      </w:r>
      <w:r w:rsidR="00326612" w:rsidRPr="005843AB">
        <w:t xml:space="preserve"> форм </w:t>
      </w:r>
      <w:r w:rsidR="00326612" w:rsidRPr="00F34E7E">
        <w:t xml:space="preserve">повышения квалификации </w:t>
      </w:r>
      <w:r w:rsidR="006A0CD1" w:rsidRPr="00F34E7E">
        <w:t xml:space="preserve">на базе </w:t>
      </w:r>
      <w:proofErr w:type="spellStart"/>
      <w:r w:rsidR="00326612" w:rsidRPr="00F34E7E">
        <w:t>стажировочны</w:t>
      </w:r>
      <w:r w:rsidR="006A0CD1" w:rsidRPr="00F34E7E">
        <w:t>х</w:t>
      </w:r>
      <w:proofErr w:type="spellEnd"/>
      <w:r w:rsidR="00326612" w:rsidRPr="00F34E7E">
        <w:t xml:space="preserve"> площад</w:t>
      </w:r>
      <w:r w:rsidR="006A0CD1" w:rsidRPr="00F34E7E">
        <w:t>о</w:t>
      </w:r>
      <w:r w:rsidR="00326612" w:rsidRPr="00F34E7E">
        <w:t>к, учреждений опережающего введения ФГОС</w:t>
      </w:r>
      <w:r w:rsidR="003E75FB" w:rsidRPr="00F34E7E">
        <w:t xml:space="preserve">, нацеленных на </w:t>
      </w:r>
      <w:r w:rsidRPr="00F34E7E">
        <w:t>представление</w:t>
      </w:r>
      <w:r w:rsidR="003E75FB" w:rsidRPr="00F34E7E">
        <w:t xml:space="preserve"> практических разработок по различным направлениям</w:t>
      </w:r>
      <w:r w:rsidR="00E60947" w:rsidRPr="00F34E7E">
        <w:t>, что позволило удовл</w:t>
      </w:r>
      <w:r w:rsidR="00E60947" w:rsidRPr="00F34E7E">
        <w:t>е</w:t>
      </w:r>
      <w:r w:rsidR="00E60947" w:rsidRPr="00F34E7E">
        <w:t>творить запросы педагогов</w:t>
      </w:r>
      <w:r w:rsidR="003E75FB" w:rsidRPr="00F34E7E">
        <w:t>.</w:t>
      </w:r>
      <w:r w:rsidR="00326612" w:rsidRPr="00F34E7E">
        <w:t xml:space="preserve"> </w:t>
      </w:r>
    </w:p>
    <w:p w:rsidR="0002047A" w:rsidRPr="005843AB" w:rsidRDefault="00FB0200" w:rsidP="00F34E7E">
      <w:pPr>
        <w:pStyle w:val="Style23"/>
        <w:widowControl/>
        <w:spacing w:line="276" w:lineRule="auto"/>
        <w:ind w:firstLine="709"/>
        <w:jc w:val="both"/>
      </w:pPr>
      <w:r w:rsidRPr="005843AB">
        <w:t>Привлечение в систему оценки на уровне школы контрольно-измерительных мат</w:t>
      </w:r>
      <w:r w:rsidRPr="005843AB">
        <w:t>е</w:t>
      </w:r>
      <w:r w:rsidRPr="005843AB">
        <w:t xml:space="preserve">риалов, направленных  на фиксацию предметных и </w:t>
      </w:r>
      <w:proofErr w:type="spellStart"/>
      <w:r w:rsidRPr="005843AB">
        <w:t>метапредметных</w:t>
      </w:r>
      <w:proofErr w:type="spellEnd"/>
      <w:r w:rsidRPr="005843AB">
        <w:t xml:space="preserve"> образовательных  достижений. </w:t>
      </w:r>
      <w:r w:rsidR="00F541CC" w:rsidRPr="005843AB">
        <w:t xml:space="preserve">Повышение </w:t>
      </w:r>
      <w:proofErr w:type="gramStart"/>
      <w:r w:rsidR="00F541CC" w:rsidRPr="005843AB">
        <w:t>роли систем  оценки качества образования</w:t>
      </w:r>
      <w:proofErr w:type="gramEnd"/>
      <w:r w:rsidR="00F541CC" w:rsidRPr="005843AB">
        <w:t xml:space="preserve"> как основы для управления и фина</w:t>
      </w:r>
      <w:r w:rsidR="00F541CC" w:rsidRPr="005843AB">
        <w:t>н</w:t>
      </w:r>
      <w:r w:rsidR="00F541CC" w:rsidRPr="005843AB">
        <w:t>сирования общеобразовательных</w:t>
      </w:r>
      <w:r w:rsidR="003E75FB" w:rsidRPr="005843AB">
        <w:t xml:space="preserve"> </w:t>
      </w:r>
      <w:r w:rsidR="00F541CC" w:rsidRPr="005843AB">
        <w:t xml:space="preserve"> учреждений по результатам де</w:t>
      </w:r>
      <w:r w:rsidR="00F541CC" w:rsidRPr="005843AB">
        <w:t>я</w:t>
      </w:r>
      <w:r w:rsidR="00F541CC" w:rsidRPr="005843AB">
        <w:t xml:space="preserve">тельности. </w:t>
      </w:r>
    </w:p>
    <w:p w:rsidR="00E60947" w:rsidRPr="005843AB" w:rsidRDefault="00E60947" w:rsidP="00F34E7E">
      <w:pPr>
        <w:pStyle w:val="Style23"/>
        <w:widowControl/>
        <w:spacing w:line="276" w:lineRule="auto"/>
        <w:ind w:firstLine="709"/>
        <w:jc w:val="both"/>
      </w:pPr>
      <w:r w:rsidRPr="005843AB">
        <w:t>Усиление самостоятельности школ в организации образовательного про</w:t>
      </w:r>
      <w:r w:rsidR="00F54545" w:rsidRPr="005843AB">
        <w:t>цесса.</w:t>
      </w:r>
    </w:p>
    <w:p w:rsidR="00E60947" w:rsidRPr="005843AB" w:rsidRDefault="00E60947" w:rsidP="00932E50">
      <w:pPr>
        <w:keepNext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2A72" w:rsidRPr="005843AB" w:rsidRDefault="00572A72" w:rsidP="00932E50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sz w:val="24"/>
          <w:szCs w:val="24"/>
        </w:rPr>
        <w:t>6. Проблемные вопросы реализации направления.</w:t>
      </w:r>
    </w:p>
    <w:p w:rsidR="005D480A" w:rsidRPr="005843AB" w:rsidRDefault="005D480A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</w:r>
      <w:r w:rsidR="007B2911" w:rsidRPr="005843AB">
        <w:t>Недостаток площадей образовательных учреждений для организации внеурочной деятельности по причине</w:t>
      </w:r>
      <w:r w:rsidR="00853DF2" w:rsidRPr="005843AB">
        <w:t xml:space="preserve"> увеличения </w:t>
      </w:r>
      <w:r w:rsidR="00E60947" w:rsidRPr="005843AB">
        <w:t>числа</w:t>
      </w:r>
      <w:r w:rsidR="007B2911" w:rsidRPr="005843AB">
        <w:t xml:space="preserve"> перв</w:t>
      </w:r>
      <w:r w:rsidR="007B2911" w:rsidRPr="005843AB">
        <w:t>о</w:t>
      </w:r>
      <w:r w:rsidR="007B2911" w:rsidRPr="005843AB">
        <w:t>классников.</w:t>
      </w:r>
    </w:p>
    <w:p w:rsidR="007B2911" w:rsidRPr="005843AB" w:rsidRDefault="002C4BCF" w:rsidP="00932E50">
      <w:pPr>
        <w:pStyle w:val="Style23"/>
        <w:widowControl/>
        <w:spacing w:line="276" w:lineRule="auto"/>
        <w:ind w:firstLine="709"/>
        <w:jc w:val="both"/>
      </w:pPr>
      <w:r w:rsidRPr="00F34E7E">
        <w:t>С</w:t>
      </w:r>
      <w:r w:rsidR="007B2911" w:rsidRPr="00F34E7E">
        <w:t xml:space="preserve">оздание образовательных моделей </w:t>
      </w:r>
      <w:proofErr w:type="gramStart"/>
      <w:r w:rsidR="007B2911" w:rsidRPr="00F34E7E">
        <w:t>для</w:t>
      </w:r>
      <w:proofErr w:type="gramEnd"/>
      <w:r w:rsidR="007B2911" w:rsidRPr="00F34E7E">
        <w:t xml:space="preserve"> обучающихся с особыми потребностями</w:t>
      </w:r>
    </w:p>
    <w:p w:rsidR="002503AA" w:rsidRPr="005843AB" w:rsidRDefault="005D480A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</w:r>
      <w:r w:rsidR="00E60947" w:rsidRPr="005843AB">
        <w:t>Н</w:t>
      </w:r>
      <w:r w:rsidR="00AB6AEA" w:rsidRPr="005843AB">
        <w:t>едостаточная готовность выпускников педагогических специальностей вузов, учителей начальных классов к введению ФГОС в ча</w:t>
      </w:r>
      <w:r w:rsidR="00AB6AEA" w:rsidRPr="005843AB">
        <w:t>с</w:t>
      </w:r>
      <w:r w:rsidR="00AB6AEA" w:rsidRPr="005843AB">
        <w:t xml:space="preserve">ти использования </w:t>
      </w:r>
      <w:proofErr w:type="spellStart"/>
      <w:r w:rsidR="00AB6AEA" w:rsidRPr="005843AB">
        <w:t>системно-деятельностного</w:t>
      </w:r>
      <w:proofErr w:type="spellEnd"/>
      <w:r w:rsidR="00AB6AEA" w:rsidRPr="005843AB">
        <w:t xml:space="preserve"> и компетентностного подходов.</w:t>
      </w:r>
    </w:p>
    <w:p w:rsidR="00E60947" w:rsidRPr="005843AB" w:rsidRDefault="00E60947" w:rsidP="00F34E7E">
      <w:pPr>
        <w:pStyle w:val="Style23"/>
        <w:widowControl/>
        <w:spacing w:line="276" w:lineRule="auto"/>
        <w:ind w:firstLine="709"/>
        <w:jc w:val="both"/>
      </w:pPr>
      <w:r w:rsidRPr="005843AB">
        <w:t>Рост различных</w:t>
      </w:r>
      <w:r w:rsidR="00AB6AEA" w:rsidRPr="005843AB">
        <w:t xml:space="preserve"> форм </w:t>
      </w:r>
      <w:r w:rsidRPr="005843AB">
        <w:t xml:space="preserve">мониторинга </w:t>
      </w:r>
      <w:r w:rsidR="00AB6AEA" w:rsidRPr="005843AB">
        <w:t>и отчетности.</w:t>
      </w:r>
      <w:r w:rsidR="000D2C40" w:rsidRPr="005843AB">
        <w:t xml:space="preserve"> </w:t>
      </w:r>
    </w:p>
    <w:p w:rsidR="00AB6AEA" w:rsidRPr="005843AB" w:rsidRDefault="002C4BCF" w:rsidP="00F34E7E">
      <w:pPr>
        <w:pStyle w:val="Style23"/>
        <w:widowControl/>
        <w:spacing w:line="276" w:lineRule="auto"/>
        <w:ind w:firstLine="709"/>
        <w:jc w:val="both"/>
      </w:pPr>
      <w:r w:rsidRPr="005843AB">
        <w:lastRenderedPageBreak/>
        <w:t>Н</w:t>
      </w:r>
      <w:r w:rsidR="004A60D2" w:rsidRPr="005843AB">
        <w:t xml:space="preserve">едостаточность </w:t>
      </w:r>
      <w:r w:rsidR="007B2911" w:rsidRPr="005843AB">
        <w:t xml:space="preserve">качественных </w:t>
      </w:r>
      <w:r w:rsidR="004A60D2" w:rsidRPr="005843AB">
        <w:t xml:space="preserve">измерительных материалов </w:t>
      </w:r>
      <w:r w:rsidR="000D2C40" w:rsidRPr="005843AB">
        <w:t>для оценки достижений учащихся, о</w:t>
      </w:r>
      <w:r w:rsidR="00D360A6" w:rsidRPr="005843AB">
        <w:t xml:space="preserve">тсутствие </w:t>
      </w:r>
      <w:r w:rsidR="00F14BB7" w:rsidRPr="005843AB">
        <w:t>специалистов для провед</w:t>
      </w:r>
      <w:r w:rsidR="00F14BB7" w:rsidRPr="005843AB">
        <w:t>е</w:t>
      </w:r>
      <w:r w:rsidR="00F14BB7" w:rsidRPr="005843AB">
        <w:t>ния процедур</w:t>
      </w:r>
      <w:r w:rsidR="00D360A6" w:rsidRPr="005843AB">
        <w:t xml:space="preserve"> оценки качества образов</w:t>
      </w:r>
      <w:r w:rsidR="00D360A6" w:rsidRPr="005843AB">
        <w:t>а</w:t>
      </w:r>
      <w:r w:rsidR="00D360A6" w:rsidRPr="005843AB">
        <w:t>ния, обработки и анализа результатов.</w:t>
      </w:r>
    </w:p>
    <w:p w:rsidR="002C4BCF" w:rsidRPr="005843AB" w:rsidRDefault="002C4BCF" w:rsidP="00932E50">
      <w:pPr>
        <w:keepNext/>
        <w:ind w:firstLine="708"/>
        <w:rPr>
          <w:rStyle w:val="FontStyle38"/>
          <w:rFonts w:eastAsiaTheme="minorEastAsia"/>
          <w:sz w:val="24"/>
          <w:szCs w:val="24"/>
          <w:lang w:eastAsia="ru-RU"/>
        </w:rPr>
      </w:pPr>
    </w:p>
    <w:p w:rsidR="005A77F7" w:rsidRPr="005843AB" w:rsidRDefault="00572A72" w:rsidP="00932E50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sz w:val="24"/>
          <w:szCs w:val="24"/>
        </w:rPr>
        <w:t>7. Задачи и планируемые показатели на следующий календарный год по ре</w:t>
      </w:r>
      <w:r w:rsidRPr="005843A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5843AB">
        <w:rPr>
          <w:rFonts w:ascii="Times New Roman" w:hAnsi="Times New Roman" w:cs="Times New Roman"/>
          <w:b/>
          <w:bCs/>
          <w:sz w:val="24"/>
          <w:szCs w:val="24"/>
        </w:rPr>
        <w:t>лизации направления.</w:t>
      </w:r>
      <w:r w:rsidR="00A8620B" w:rsidRPr="005843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72A72" w:rsidRPr="00F34E7E" w:rsidRDefault="00572A72" w:rsidP="00F34E7E">
      <w:pPr>
        <w:pStyle w:val="Style23"/>
        <w:widowControl/>
        <w:spacing w:line="276" w:lineRule="auto"/>
        <w:ind w:firstLine="709"/>
        <w:jc w:val="both"/>
      </w:pPr>
      <w:r w:rsidRPr="00F34E7E">
        <w:t>В 201</w:t>
      </w:r>
      <w:r w:rsidR="00A8620B" w:rsidRPr="00F34E7E">
        <w:t>3</w:t>
      </w:r>
      <w:r w:rsidRPr="00F34E7E">
        <w:t xml:space="preserve"> году продолжится плановая деятельность по введению ФГОС:</w:t>
      </w:r>
    </w:p>
    <w:p w:rsidR="00F84EA6" w:rsidRPr="005843AB" w:rsidRDefault="005A77F7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  <w:t>О</w:t>
      </w:r>
      <w:r w:rsidR="00DA6B80" w:rsidRPr="005843AB">
        <w:t>бучени</w:t>
      </w:r>
      <w:r w:rsidRPr="005843AB">
        <w:t>е</w:t>
      </w:r>
      <w:r w:rsidR="00DA6B80" w:rsidRPr="005843AB">
        <w:t xml:space="preserve"> </w:t>
      </w:r>
      <w:r w:rsidR="00F84EA6" w:rsidRPr="005843AB">
        <w:t>по ФГОС НОО всех</w:t>
      </w:r>
      <w:r w:rsidR="00DA6B80" w:rsidRPr="005843AB">
        <w:t xml:space="preserve"> 3 классов муниципальных общеобразовательных учреждений</w:t>
      </w:r>
      <w:r w:rsidR="00F84EA6" w:rsidRPr="005843AB">
        <w:t xml:space="preserve"> и о</w:t>
      </w:r>
      <w:r w:rsidR="00362BF0" w:rsidRPr="005843AB">
        <w:t xml:space="preserve">рганизация работы </w:t>
      </w:r>
      <w:r w:rsidR="002C4BCF" w:rsidRPr="005843AB">
        <w:t>пилотных</w:t>
      </w:r>
      <w:r w:rsidR="00362BF0" w:rsidRPr="005843AB">
        <w:t xml:space="preserve"> площ</w:t>
      </w:r>
      <w:r w:rsidR="00362BF0" w:rsidRPr="005843AB">
        <w:t>а</w:t>
      </w:r>
      <w:r w:rsidR="00362BF0" w:rsidRPr="005843AB">
        <w:t>док, апробирующих ФГОС НОО в 4 классе</w:t>
      </w:r>
      <w:r w:rsidR="00F84EA6" w:rsidRPr="005843AB">
        <w:t xml:space="preserve">. </w:t>
      </w:r>
      <w:r w:rsidR="00362BF0" w:rsidRPr="005843AB">
        <w:t xml:space="preserve">Организация работы 10 муниципальных общеобразовательных учреждений, являющихся  </w:t>
      </w:r>
      <w:proofErr w:type="spellStart"/>
      <w:r w:rsidR="00362BF0" w:rsidRPr="005843AB">
        <w:t>п</w:t>
      </w:r>
      <w:r w:rsidR="00362BF0" w:rsidRPr="005843AB">
        <w:t>и</w:t>
      </w:r>
      <w:r w:rsidR="00362BF0" w:rsidRPr="005843AB">
        <w:t>лотными</w:t>
      </w:r>
      <w:proofErr w:type="spellEnd"/>
      <w:r w:rsidR="00362BF0" w:rsidRPr="005843AB">
        <w:t xml:space="preserve"> площадками</w:t>
      </w:r>
      <w:r w:rsidR="002C4BCF" w:rsidRPr="005843AB">
        <w:t>,</w:t>
      </w:r>
      <w:r w:rsidR="00362BF0" w:rsidRPr="005843AB">
        <w:t xml:space="preserve"> ап</w:t>
      </w:r>
      <w:r w:rsidR="002C4BCF" w:rsidRPr="005843AB">
        <w:t>робирующими ФГОС ООО в 6 классе</w:t>
      </w:r>
      <w:r w:rsidR="00362BF0" w:rsidRPr="005843AB">
        <w:t>.</w:t>
      </w:r>
      <w:r w:rsidRPr="005843AB">
        <w:t xml:space="preserve"> </w:t>
      </w:r>
      <w:r w:rsidR="00645CA5" w:rsidRPr="005843AB">
        <w:t>Организ</w:t>
      </w:r>
      <w:r w:rsidR="00645CA5" w:rsidRPr="005843AB">
        <w:t>а</w:t>
      </w:r>
      <w:r w:rsidR="00645CA5" w:rsidRPr="005843AB">
        <w:t>ция внеурочной деятельности всех обучающихся 3 классов, в том числе с использованием ресурса межведомственного взаимодействия.</w:t>
      </w:r>
      <w:r w:rsidR="002C4BCF" w:rsidRPr="005843AB">
        <w:t xml:space="preserve"> </w:t>
      </w:r>
      <w:proofErr w:type="gramStart"/>
      <w:r w:rsidR="002C4BCF" w:rsidRPr="005843AB">
        <w:t>Обучение по стандартам</w:t>
      </w:r>
      <w:proofErr w:type="gramEnd"/>
      <w:r w:rsidR="002C4BCF" w:rsidRPr="005843AB">
        <w:t xml:space="preserve"> нового поколения всех 1, 2-х классов в шта</w:t>
      </w:r>
      <w:r w:rsidR="002C4BCF" w:rsidRPr="005843AB">
        <w:t>т</w:t>
      </w:r>
      <w:r w:rsidR="002C4BCF" w:rsidRPr="005843AB">
        <w:t>ном режиме.</w:t>
      </w:r>
    </w:p>
    <w:p w:rsidR="00C34465" w:rsidRPr="005843AB" w:rsidRDefault="00F84EA6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</w:r>
      <w:r w:rsidR="005A77F7" w:rsidRPr="005843AB">
        <w:t>Продолжится повышение квалификации административного аппарата, руководителей образовательных учреждений, учителей н</w:t>
      </w:r>
      <w:r w:rsidR="005A77F7" w:rsidRPr="005843AB">
        <w:t>а</w:t>
      </w:r>
      <w:r w:rsidR="005A77F7" w:rsidRPr="005843AB">
        <w:t xml:space="preserve">чальных классов, учителей-предметников </w:t>
      </w:r>
      <w:r w:rsidR="00F40419" w:rsidRPr="005843AB">
        <w:t>с применением командного подхода</w:t>
      </w:r>
      <w:r w:rsidRPr="005843AB">
        <w:t xml:space="preserve"> на базе </w:t>
      </w:r>
      <w:proofErr w:type="spellStart"/>
      <w:r w:rsidRPr="005843AB">
        <w:t>стажировочных</w:t>
      </w:r>
      <w:proofErr w:type="spellEnd"/>
      <w:r w:rsidRPr="005843AB">
        <w:t xml:space="preserve">  и </w:t>
      </w:r>
      <w:proofErr w:type="spellStart"/>
      <w:r w:rsidRPr="005843AB">
        <w:t>пилотных</w:t>
      </w:r>
      <w:proofErr w:type="spellEnd"/>
      <w:r w:rsidRPr="005843AB">
        <w:t xml:space="preserve"> площадок по реализации ФГОС НОО </w:t>
      </w:r>
      <w:proofErr w:type="gramStart"/>
      <w:r w:rsidRPr="005843AB">
        <w:t>и ООО</w:t>
      </w:r>
      <w:proofErr w:type="gramEnd"/>
      <w:r w:rsidRPr="005843AB">
        <w:t>.</w:t>
      </w:r>
      <w:r w:rsidR="00C34465" w:rsidRPr="005843AB">
        <w:t xml:space="preserve"> </w:t>
      </w:r>
      <w:r w:rsidR="00A76516" w:rsidRPr="005843AB">
        <w:t>Планируется</w:t>
      </w:r>
      <w:r w:rsidR="00C34465" w:rsidRPr="005843AB">
        <w:t xml:space="preserve"> сери</w:t>
      </w:r>
      <w:r w:rsidR="00A76516" w:rsidRPr="005843AB">
        <w:t>я</w:t>
      </w:r>
      <w:r w:rsidR="00C34465" w:rsidRPr="005843AB">
        <w:t xml:space="preserve"> обучающих семинаров, методических практикумов  для руководителей и педагогов  на базе учре</w:t>
      </w:r>
      <w:r w:rsidR="00C34465" w:rsidRPr="005843AB">
        <w:t>ж</w:t>
      </w:r>
      <w:r w:rsidR="00C34465" w:rsidRPr="005843AB">
        <w:t>дений опережающего введ</w:t>
      </w:r>
      <w:r w:rsidR="00C34465" w:rsidRPr="005843AB">
        <w:t>е</w:t>
      </w:r>
      <w:r w:rsidR="00C34465" w:rsidRPr="005843AB">
        <w:t>ния ФГОС ООО (МБОУ гимнази</w:t>
      </w:r>
      <w:r w:rsidR="00A76516" w:rsidRPr="005843AB">
        <w:t>и</w:t>
      </w:r>
      <w:r w:rsidR="00C34465" w:rsidRPr="005843AB">
        <w:t xml:space="preserve"> «Лаборатория Салахова», им.Ф.К. Салманова; лице</w:t>
      </w:r>
      <w:r w:rsidR="002C4BCF" w:rsidRPr="005843AB">
        <w:t>ев</w:t>
      </w:r>
      <w:r w:rsidR="00C34465" w:rsidRPr="005843AB">
        <w:t xml:space="preserve"> № 1, 3; СОШ № 5, 6, 8 им.А.Н. </w:t>
      </w:r>
      <w:proofErr w:type="spellStart"/>
      <w:r w:rsidR="00C34465" w:rsidRPr="005843AB">
        <w:t>Сибирцева</w:t>
      </w:r>
      <w:proofErr w:type="spellEnd"/>
      <w:r w:rsidR="00C34465" w:rsidRPr="005843AB">
        <w:t>, 13, 24, 25).</w:t>
      </w:r>
    </w:p>
    <w:p w:rsidR="00C34465" w:rsidRPr="005843AB" w:rsidRDefault="00F84EA6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</w:r>
      <w:r w:rsidR="00645CA5" w:rsidRPr="005843AB">
        <w:t>П</w:t>
      </w:r>
      <w:r w:rsidRPr="005843AB">
        <w:t>родолжится апробация инструмента по оценке индивидуальных учебных достижений учащихся (проект «Дельта»)</w:t>
      </w:r>
      <w:r w:rsidR="00C34465" w:rsidRPr="005843AB">
        <w:t>, работа проек</w:t>
      </w:r>
      <w:r w:rsidR="00C34465" w:rsidRPr="005843AB">
        <w:t>т</w:t>
      </w:r>
      <w:r w:rsidR="00C34465" w:rsidRPr="005843AB">
        <w:t xml:space="preserve">ной  площадки  ИСИО РАО, в рамках  которой  будут  проведены: </w:t>
      </w:r>
    </w:p>
    <w:p w:rsidR="00C34465" w:rsidRPr="005843AB" w:rsidRDefault="00C34465" w:rsidP="00F34E7E">
      <w:pPr>
        <w:pStyle w:val="Style23"/>
        <w:widowControl/>
        <w:spacing w:line="276" w:lineRule="auto"/>
        <w:ind w:firstLine="709"/>
        <w:jc w:val="both"/>
      </w:pPr>
      <w:proofErr w:type="spellStart"/>
      <w:r w:rsidRPr="005843AB">
        <w:t>a</w:t>
      </w:r>
      <w:proofErr w:type="spellEnd"/>
      <w:r w:rsidRPr="005843AB">
        <w:t>) апробация  и внедрение стандартизированных измерительных и инструктивно-методических материалов для оценки достижений обучающихся по предметам в со</w:t>
      </w:r>
      <w:r w:rsidR="002C4BCF" w:rsidRPr="005843AB">
        <w:t>отве</w:t>
      </w:r>
      <w:r w:rsidR="002C4BCF" w:rsidRPr="005843AB">
        <w:t>т</w:t>
      </w:r>
      <w:r w:rsidR="002C4BCF" w:rsidRPr="005843AB">
        <w:t>ствии с требованиями ФГОС;</w:t>
      </w:r>
    </w:p>
    <w:p w:rsidR="00C34465" w:rsidRPr="005843AB" w:rsidRDefault="00C34465" w:rsidP="00F34E7E">
      <w:pPr>
        <w:pStyle w:val="Style23"/>
        <w:widowControl/>
        <w:spacing w:line="276" w:lineRule="auto"/>
        <w:ind w:firstLine="709"/>
        <w:jc w:val="both"/>
      </w:pPr>
      <w:r w:rsidRPr="005843AB">
        <w:t xml:space="preserve">б) апробация экспериментальных материалов для оценки </w:t>
      </w:r>
      <w:proofErr w:type="spellStart"/>
      <w:r w:rsidRPr="005843AB">
        <w:t>метапредметных</w:t>
      </w:r>
      <w:proofErr w:type="spellEnd"/>
      <w:r w:rsidRPr="005843AB">
        <w:t xml:space="preserve"> и личностных результатов обучающихся начальной </w:t>
      </w:r>
      <w:r w:rsidR="00853DF2" w:rsidRPr="005843AB">
        <w:t>и о</w:t>
      </w:r>
      <w:r w:rsidR="00853DF2" w:rsidRPr="005843AB">
        <w:t>с</w:t>
      </w:r>
      <w:r w:rsidR="00853DF2" w:rsidRPr="005843AB">
        <w:t xml:space="preserve">новной </w:t>
      </w:r>
      <w:r w:rsidRPr="005843AB">
        <w:t>школы</w:t>
      </w:r>
    </w:p>
    <w:p w:rsidR="00645CA5" w:rsidRPr="005843AB" w:rsidRDefault="00645CA5" w:rsidP="00F34E7E">
      <w:pPr>
        <w:pStyle w:val="Style23"/>
        <w:widowControl/>
        <w:spacing w:line="276" w:lineRule="auto"/>
        <w:ind w:firstLine="709"/>
        <w:jc w:val="both"/>
      </w:pPr>
      <w:r w:rsidRPr="005843AB">
        <w:t xml:space="preserve">В рамках программы «Новая школа Югры на 2010-2013 и на период до 2015 года» </w:t>
      </w:r>
      <w:r w:rsidR="002C4BCF" w:rsidRPr="005843AB">
        <w:t xml:space="preserve">в городе Сургуте </w:t>
      </w:r>
      <w:r w:rsidRPr="005843AB">
        <w:t>запланировано:</w:t>
      </w:r>
    </w:p>
    <w:p w:rsidR="00645CA5" w:rsidRPr="005843AB" w:rsidRDefault="00645CA5" w:rsidP="00932E5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F84EA6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обеспечение учебниками в соответствии с  требованиями ФГОС</w:t>
      </w:r>
      <w:r w:rsid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45CA5" w:rsidRPr="005843AB" w:rsidRDefault="00645CA5" w:rsidP="00932E5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F84EA6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к</w:t>
      </w:r>
      <w:r w:rsid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омплексных </w:t>
      </w:r>
      <w:r w:rsidR="00F84EA6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ремонтов зданий</w:t>
      </w:r>
      <w:r w:rsid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трех общеобразовательных учреждений;</w:t>
      </w:r>
    </w:p>
    <w:p w:rsidR="00645CA5" w:rsidRPr="005843AB" w:rsidRDefault="00645CA5" w:rsidP="00932E5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F84EA6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работ по благоустройству территории и  укреплени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ю</w:t>
      </w:r>
      <w:r w:rsidR="00F84EA6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антитеррористической безопасности</w:t>
      </w:r>
      <w:r w:rsid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572A72" w:rsidRDefault="00645CA5" w:rsidP="00F34E7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F40419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снащение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учебным </w:t>
      </w:r>
      <w:r w:rsidR="00F40419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оборудованием:  интерактивные учебные пособия</w:t>
      </w:r>
      <w:r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(все кабинеты начальной школы)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цифровые лаборатории для осно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ной школы, робототехника (16 ОУ), конструкторы модульных станков</w:t>
      </w:r>
      <w:r w:rsidR="00296DBB" w:rsidRPr="005843AB">
        <w:rPr>
          <w:sz w:val="24"/>
          <w:szCs w:val="24"/>
        </w:rPr>
        <w:t xml:space="preserve"> </w:t>
      </w:r>
      <w:r w:rsidR="00296DBB" w:rsidRPr="005843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применения на уроках «Технологии» (13 ОУ).</w:t>
      </w:r>
    </w:p>
    <w:p w:rsidR="00F34E7E" w:rsidRPr="00F34E7E" w:rsidRDefault="00F34E7E" w:rsidP="00F34E7E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2A72" w:rsidRPr="005843AB" w:rsidRDefault="00572A72" w:rsidP="00932E50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5843A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Анализ количественных показателей мониторинга реализации инициативы по направлению.</w:t>
      </w:r>
    </w:p>
    <w:p w:rsidR="00ED0C6F" w:rsidRPr="005843AB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  <w:t>Доля школьников, обучающихся по Федеральным государственным образовател</w:t>
      </w:r>
      <w:r w:rsidRPr="005843AB">
        <w:t>ь</w:t>
      </w:r>
      <w:r w:rsidRPr="005843AB">
        <w:t xml:space="preserve">ным стандартам (от общей численности учащихся) возросла по сравнению с предыдущим годом на </w:t>
      </w:r>
      <w:r w:rsidR="00ED0C6F" w:rsidRPr="005843AB">
        <w:t>18,37</w:t>
      </w:r>
      <w:r w:rsidRPr="005843AB">
        <w:t xml:space="preserve"> процентных пункта и составила </w:t>
      </w:r>
      <w:r w:rsidR="00ED0C6F" w:rsidRPr="005843AB">
        <w:t>31,3</w:t>
      </w:r>
      <w:r w:rsidRPr="005843AB">
        <w:t xml:space="preserve">%. Это связано с плановым переводом </w:t>
      </w:r>
      <w:r w:rsidR="00ED0C6F" w:rsidRPr="005843AB">
        <w:t>вторых классов</w:t>
      </w:r>
      <w:r w:rsidRPr="005843AB">
        <w:t xml:space="preserve"> на </w:t>
      </w:r>
      <w:proofErr w:type="gramStart"/>
      <w:r w:rsidRPr="005843AB">
        <w:t>обучение</w:t>
      </w:r>
      <w:proofErr w:type="gramEnd"/>
      <w:r w:rsidRPr="005843AB">
        <w:t xml:space="preserve"> по новым образовательным стандартам в 201</w:t>
      </w:r>
      <w:r w:rsidR="00ED0C6F" w:rsidRPr="005843AB">
        <w:t>2</w:t>
      </w:r>
      <w:r w:rsidRPr="005843AB">
        <w:t>-201</w:t>
      </w:r>
      <w:r w:rsidR="00ED0C6F" w:rsidRPr="005843AB">
        <w:t>3</w:t>
      </w:r>
      <w:r w:rsidRPr="005843AB">
        <w:t xml:space="preserve"> учебном году</w:t>
      </w:r>
      <w:r w:rsidRPr="005843AB">
        <w:tab/>
      </w:r>
    </w:p>
    <w:p w:rsidR="00572A72" w:rsidRPr="005843AB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>Среднее количество часов плана внеурочной деятельности в начальной школе с</w:t>
      </w:r>
      <w:r w:rsidRPr="005843AB">
        <w:t>о</w:t>
      </w:r>
      <w:r w:rsidRPr="005843AB">
        <w:t xml:space="preserve">ставило </w:t>
      </w:r>
      <w:r w:rsidR="00ED0C6F" w:rsidRPr="005843AB">
        <w:t>9,41</w:t>
      </w:r>
      <w:r w:rsidRPr="005843AB">
        <w:t xml:space="preserve"> ч., </w:t>
      </w:r>
      <w:r w:rsidR="00EA15A7" w:rsidRPr="005843AB">
        <w:t>в основной школе – 7,23 ч.</w:t>
      </w:r>
    </w:p>
    <w:p w:rsidR="00572A72" w:rsidRPr="005843AB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  <w:t>В общеобразовательных учреждени</w:t>
      </w:r>
      <w:r w:rsidR="00EA15A7" w:rsidRPr="005843AB">
        <w:t>ях</w:t>
      </w:r>
      <w:r w:rsidRPr="005843AB">
        <w:t xml:space="preserve"> </w:t>
      </w:r>
      <w:r w:rsidR="00EA15A7" w:rsidRPr="005843AB">
        <w:t>используют современные оценочные проц</w:t>
      </w:r>
      <w:r w:rsidR="00EA15A7" w:rsidRPr="005843AB">
        <w:t>е</w:t>
      </w:r>
      <w:r w:rsidR="00EA15A7" w:rsidRPr="005843AB">
        <w:t xml:space="preserve">дуры </w:t>
      </w:r>
      <w:r w:rsidR="00024979" w:rsidRPr="005843AB">
        <w:t xml:space="preserve">для оценки достижения учащихся начальных классов, обучающихся по ФГОС. </w:t>
      </w:r>
      <w:r w:rsidRPr="005843AB">
        <w:t>При этом механизмы накопительной системы оценивания (</w:t>
      </w:r>
      <w:proofErr w:type="spellStart"/>
      <w:r w:rsidRPr="005843AB">
        <w:t>портфолио</w:t>
      </w:r>
      <w:proofErr w:type="spellEnd"/>
      <w:r w:rsidRPr="005843AB">
        <w:t xml:space="preserve">) используют </w:t>
      </w:r>
      <w:r w:rsidR="00024979" w:rsidRPr="005843AB">
        <w:t>53,66</w:t>
      </w:r>
      <w:r w:rsidRPr="005843AB">
        <w:t>% у</w:t>
      </w:r>
      <w:r w:rsidRPr="005843AB">
        <w:t>ч</w:t>
      </w:r>
      <w:r w:rsidRPr="005843AB">
        <w:t xml:space="preserve">реждений; проектные, творческие, исследовательские работы как способ оценивания применяются в </w:t>
      </w:r>
      <w:r w:rsidR="00024979" w:rsidRPr="005843AB">
        <w:t>90,24</w:t>
      </w:r>
      <w:r w:rsidRPr="005843AB">
        <w:t>% учреждений, иные</w:t>
      </w:r>
      <w:r w:rsidR="00024979" w:rsidRPr="005843AB">
        <w:t xml:space="preserve"> виды оценивания</w:t>
      </w:r>
      <w:r w:rsidRPr="005843AB">
        <w:t>, о</w:t>
      </w:r>
      <w:r w:rsidRPr="005843AB">
        <w:t>т</w:t>
      </w:r>
      <w:r w:rsidRPr="005843AB">
        <w:t>личные от пятибалльной си</w:t>
      </w:r>
      <w:r w:rsidRPr="005843AB">
        <w:t>с</w:t>
      </w:r>
      <w:r w:rsidRPr="005843AB">
        <w:t xml:space="preserve">темы, применяют </w:t>
      </w:r>
      <w:r w:rsidR="00024979" w:rsidRPr="005843AB">
        <w:t>46,34</w:t>
      </w:r>
      <w:r w:rsidRPr="005843AB">
        <w:t>% общеобразовательных учреждений.</w:t>
      </w:r>
    </w:p>
    <w:p w:rsidR="005C5FCD" w:rsidRPr="005843AB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>В 201</w:t>
      </w:r>
      <w:r w:rsidR="00024979" w:rsidRPr="005843AB">
        <w:t>2</w:t>
      </w:r>
      <w:r w:rsidRPr="005843AB">
        <w:t xml:space="preserve"> году на </w:t>
      </w:r>
      <w:r w:rsidR="00024979" w:rsidRPr="005843AB">
        <w:t>10,56</w:t>
      </w:r>
      <w:r w:rsidRPr="005843AB">
        <w:t xml:space="preserve"> процентных пункт</w:t>
      </w:r>
      <w:r w:rsidR="00024979" w:rsidRPr="005843AB">
        <w:t>ов</w:t>
      </w:r>
      <w:r w:rsidRPr="005843AB">
        <w:t xml:space="preserve"> возросла доля обучающихся, которым обеспечена возможность пользоваться </w:t>
      </w:r>
      <w:r w:rsidR="005C5FCD" w:rsidRPr="005843AB">
        <w:t>интеракти</w:t>
      </w:r>
      <w:r w:rsidR="005C5FCD" w:rsidRPr="005843AB">
        <w:t>в</w:t>
      </w:r>
      <w:r w:rsidR="005C5FCD" w:rsidRPr="005843AB">
        <w:t>ными учебными пособиями в соответс</w:t>
      </w:r>
      <w:r w:rsidR="005C5FCD" w:rsidRPr="005843AB">
        <w:t>т</w:t>
      </w:r>
      <w:r w:rsidR="005C5FCD" w:rsidRPr="005843AB">
        <w:t xml:space="preserve">вии с новыми </w:t>
      </w:r>
      <w:proofErr w:type="gramStart"/>
      <w:r w:rsidR="005C5FCD" w:rsidRPr="005843AB">
        <w:t>ФГОС</w:t>
      </w:r>
      <w:proofErr w:type="gramEnd"/>
      <w:r w:rsidR="005C5FCD" w:rsidRPr="005843AB">
        <w:t xml:space="preserve"> и составила 89,57%.</w:t>
      </w:r>
    </w:p>
    <w:p w:rsidR="00F34E7E" w:rsidRDefault="00572A72" w:rsidP="00F34E7E">
      <w:pPr>
        <w:pStyle w:val="Style23"/>
        <w:widowControl/>
        <w:spacing w:line="276" w:lineRule="auto"/>
        <w:ind w:firstLine="709"/>
        <w:jc w:val="both"/>
      </w:pPr>
      <w:r w:rsidRPr="005843AB">
        <w:tab/>
        <w:t xml:space="preserve">Доля педагогических и управленческих кадров общеобразовательных учреждений, прошедших повышение квалификации </w:t>
      </w:r>
      <w:r w:rsidR="005C5FCD" w:rsidRPr="005843AB">
        <w:t>в соотве</w:t>
      </w:r>
      <w:r w:rsidR="005C5FCD" w:rsidRPr="005843AB">
        <w:t>т</w:t>
      </w:r>
      <w:r w:rsidR="005C5FCD" w:rsidRPr="005843AB">
        <w:t>ствии с</w:t>
      </w:r>
      <w:r w:rsidRPr="005843AB">
        <w:t xml:space="preserve"> ФГОС (в общей численности п</w:t>
      </w:r>
      <w:r w:rsidRPr="005843AB">
        <w:t>е</w:t>
      </w:r>
      <w:r w:rsidRPr="005843AB">
        <w:t>дагогических и управленческих кадров) составила 2</w:t>
      </w:r>
      <w:r w:rsidR="005C5FCD" w:rsidRPr="005843AB">
        <w:t>5,7%.</w:t>
      </w:r>
      <w:r w:rsidR="00F34E7E" w:rsidRPr="00F34E7E">
        <w:t xml:space="preserve"> </w:t>
      </w:r>
    </w:p>
    <w:p w:rsidR="00F34E7E" w:rsidRDefault="00F34E7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34E7E" w:rsidRDefault="00F34E7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34E7E" w:rsidRDefault="00F34E7E" w:rsidP="00F34E7E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Часть</w:t>
      </w:r>
      <w:proofErr w:type="gramStart"/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II</w:t>
      </w:r>
      <w:proofErr w:type="gramEnd"/>
      <w:r w:rsidRPr="00D96833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Развитие системы поддержки талантливых д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тей</w:t>
      </w:r>
    </w:p>
    <w:p w:rsidR="00F34E7E" w:rsidRPr="00F34E7E" w:rsidRDefault="00F34E7E" w:rsidP="00F34E7E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F34E7E" w:rsidRDefault="00F34E7E" w:rsidP="00F34E7E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416E">
        <w:rPr>
          <w:rFonts w:ascii="Times New Roman" w:hAnsi="Times New Roman" w:cs="Times New Roman"/>
          <w:b/>
          <w:bCs/>
          <w:color w:val="0D0D0D"/>
          <w:sz w:val="28"/>
          <w:szCs w:val="28"/>
        </w:rPr>
        <w:t>1.</w:t>
      </w:r>
      <w:r w:rsidRPr="00C85530">
        <w:rPr>
          <w:rFonts w:ascii="Times New Roman" w:hAnsi="Times New Roman" w:cs="Times New Roman"/>
          <w:b/>
          <w:bCs/>
          <w:sz w:val="28"/>
          <w:szCs w:val="28"/>
        </w:rPr>
        <w:t>Информация о выполнении плана первоочередных действий по реализации национальной образовательной инициативы «Наша новая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85530">
        <w:rPr>
          <w:rFonts w:ascii="Times New Roman" w:hAnsi="Times New Roman" w:cs="Times New Roman"/>
          <w:b/>
          <w:bCs/>
          <w:sz w:val="28"/>
          <w:szCs w:val="28"/>
        </w:rPr>
        <w:t>школа» в 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85530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1"/>
        <w:gridCol w:w="2184"/>
        <w:gridCol w:w="3173"/>
        <w:gridCol w:w="5616"/>
        <w:gridCol w:w="3260"/>
      </w:tblGrid>
      <w:tr w:rsidR="00F34E7E" w:rsidRPr="00084BB3" w:rsidTr="00F34E7E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15"/>
              <w:widowControl/>
              <w:jc w:val="center"/>
              <w:rPr>
                <w:rStyle w:val="FontStyle37"/>
              </w:rPr>
            </w:pPr>
            <w:r w:rsidRPr="00084BB3">
              <w:rPr>
                <w:rStyle w:val="FontStyle37"/>
              </w:rPr>
              <w:t xml:space="preserve">№ </w:t>
            </w:r>
            <w:proofErr w:type="spellStart"/>
            <w:proofErr w:type="gramStart"/>
            <w:r w:rsidRPr="00084BB3">
              <w:rPr>
                <w:rStyle w:val="FontStyle37"/>
              </w:rPr>
              <w:t>п</w:t>
            </w:r>
            <w:proofErr w:type="spellEnd"/>
            <w:proofErr w:type="gramEnd"/>
            <w:r w:rsidRPr="00084BB3">
              <w:rPr>
                <w:rStyle w:val="FontStyle37"/>
              </w:rPr>
              <w:t>/</w:t>
            </w:r>
            <w:proofErr w:type="spellStart"/>
            <w:r w:rsidRPr="00084BB3">
              <w:rPr>
                <w:rStyle w:val="FontStyle37"/>
              </w:rPr>
              <w:t>п</w:t>
            </w:r>
            <w:proofErr w:type="spellEnd"/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15"/>
              <w:widowControl/>
              <w:spacing w:line="240" w:lineRule="auto"/>
              <w:ind w:left="1427" w:hanging="1409"/>
              <w:jc w:val="center"/>
              <w:rPr>
                <w:rStyle w:val="FontStyle37"/>
              </w:rPr>
            </w:pPr>
            <w:r w:rsidRPr="00B60936">
              <w:rPr>
                <w:rStyle w:val="FontStyle37"/>
              </w:rPr>
              <w:t>Мероприятие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B60936">
              <w:rPr>
                <w:rStyle w:val="FontStyle37"/>
              </w:rPr>
              <w:t>Планируемый результат</w:t>
            </w:r>
          </w:p>
          <w:p w:rsidR="00F34E7E" w:rsidRPr="00B60936" w:rsidRDefault="00F34E7E" w:rsidP="00F34E7E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B60936">
              <w:rPr>
                <w:rStyle w:val="FontStyle37"/>
              </w:rPr>
              <w:t>(2012 год)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B60936">
              <w:rPr>
                <w:rStyle w:val="FontStyle37"/>
              </w:rPr>
              <w:t>Показатели выполнения (результат реализации мер</w:t>
            </w:r>
            <w:r w:rsidRPr="00B60936">
              <w:rPr>
                <w:rStyle w:val="FontStyle37"/>
              </w:rPr>
              <w:t>о</w:t>
            </w:r>
            <w:r w:rsidRPr="00B60936">
              <w:rPr>
                <w:rStyle w:val="FontStyle37"/>
              </w:rPr>
              <w:t>приятия) (2012 год)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B60936">
              <w:rPr>
                <w:rStyle w:val="FontStyle37"/>
              </w:rPr>
              <w:t>Задачи на 2013 год</w:t>
            </w:r>
          </w:p>
        </w:tc>
      </w:tr>
      <w:tr w:rsidR="00F34E7E" w:rsidRPr="00084BB3" w:rsidTr="00F34E7E">
        <w:tc>
          <w:tcPr>
            <w:tcW w:w="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34E7E" w:rsidRPr="00084BB3" w:rsidRDefault="00F34E7E" w:rsidP="00F34E7E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4"/>
              <w:widowControl/>
              <w:spacing w:line="240" w:lineRule="auto"/>
              <w:jc w:val="both"/>
              <w:rPr>
                <w:rStyle w:val="FontStyle37"/>
              </w:rPr>
            </w:pPr>
            <w:r w:rsidRPr="00B60936">
              <w:rPr>
                <w:rStyle w:val="FontStyle37"/>
                <w:lang w:val="en-US"/>
              </w:rPr>
              <w:t>II</w:t>
            </w:r>
            <w:r w:rsidRPr="00B60936">
              <w:rPr>
                <w:rStyle w:val="FontStyle37"/>
              </w:rPr>
              <w:t>. Развитие системы поддержки талантливых детей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4"/>
              <w:widowControl/>
              <w:spacing w:line="240" w:lineRule="auto"/>
              <w:jc w:val="both"/>
              <w:rPr>
                <w:rStyle w:val="FontStyle37"/>
              </w:rPr>
            </w:pPr>
          </w:p>
        </w:tc>
      </w:tr>
      <w:tr w:rsidR="00F34E7E" w:rsidRPr="00084BB3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084BB3">
              <w:rPr>
                <w:rStyle w:val="FontStyle37"/>
              </w:rPr>
              <w:t>5.</w:t>
            </w:r>
          </w:p>
        </w:tc>
        <w:tc>
          <w:tcPr>
            <w:tcW w:w="10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 w:rsidRPr="00B60936">
              <w:rPr>
                <w:rStyle w:val="FontStyle37"/>
              </w:rPr>
              <w:t>Развитие системы поиска одаренных детей: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2"/>
              <w:widowControl/>
              <w:spacing w:line="240" w:lineRule="auto"/>
              <w:rPr>
                <w:rStyle w:val="FontStyle37"/>
              </w:rPr>
            </w:pPr>
          </w:p>
        </w:tc>
      </w:tr>
      <w:tr w:rsidR="00F34E7E" w:rsidRPr="00084BB3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31"/>
              <w:widowControl/>
              <w:spacing w:line="274" w:lineRule="exact"/>
              <w:ind w:firstLine="14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а</w:t>
            </w:r>
            <w:proofErr w:type="gramStart"/>
            <w:r>
              <w:rPr>
                <w:rStyle w:val="FontStyle38"/>
              </w:rPr>
              <w:t>)</w:t>
            </w:r>
            <w:r w:rsidRPr="00B60936">
              <w:rPr>
                <w:rStyle w:val="FontStyle38"/>
              </w:rPr>
              <w:t>о</w:t>
            </w:r>
            <w:proofErr w:type="gramEnd"/>
            <w:r w:rsidRPr="00B60936">
              <w:rPr>
                <w:rStyle w:val="FontStyle38"/>
              </w:rPr>
              <w:t>рганизация ко</w:t>
            </w:r>
            <w:r w:rsidRPr="00B60936">
              <w:rPr>
                <w:rStyle w:val="FontStyle38"/>
              </w:rPr>
              <w:t>н</w:t>
            </w:r>
            <w:r w:rsidRPr="00B60936">
              <w:rPr>
                <w:rStyle w:val="FontStyle38"/>
              </w:rPr>
              <w:t>курсов и иных мер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>приятий (олимпиад, фестивалей, соревн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>ваний) всероссийск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 xml:space="preserve">го, регионального и муниципального </w:t>
            </w:r>
            <w:r w:rsidRPr="00B60936">
              <w:rPr>
                <w:rStyle w:val="FontStyle38"/>
              </w:rPr>
              <w:lastRenderedPageBreak/>
              <w:t>уровней для выявл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ния одаренных детей в различных сферах деятельности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lastRenderedPageBreak/>
              <w:t>Организация 7 городских мер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>приятий. Участие во Всеросси</w:t>
            </w:r>
            <w:r w:rsidRPr="00B60936">
              <w:rPr>
                <w:sz w:val="22"/>
                <w:szCs w:val="22"/>
              </w:rPr>
              <w:t>й</w:t>
            </w:r>
            <w:r w:rsidRPr="00B60936">
              <w:rPr>
                <w:sz w:val="22"/>
                <w:szCs w:val="22"/>
              </w:rPr>
              <w:t>ских мероприятиях для одаре</w:t>
            </w:r>
            <w:r w:rsidRPr="00B60936">
              <w:rPr>
                <w:sz w:val="22"/>
                <w:szCs w:val="22"/>
              </w:rPr>
              <w:t>н</w:t>
            </w:r>
            <w:r w:rsidRPr="00B60936">
              <w:rPr>
                <w:sz w:val="22"/>
                <w:szCs w:val="22"/>
              </w:rPr>
              <w:t>ных детей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Организовано участие в муниципальных, региональных, окружных, межрегиональных,  всероссийских меропри</w:t>
            </w:r>
            <w:r w:rsidRPr="00B60936">
              <w:rPr>
                <w:sz w:val="22"/>
                <w:szCs w:val="22"/>
              </w:rPr>
              <w:t>я</w:t>
            </w:r>
            <w:r w:rsidRPr="00B60936">
              <w:rPr>
                <w:sz w:val="22"/>
                <w:szCs w:val="22"/>
              </w:rPr>
              <w:t>тиях с одаренными детьми в различных сферах деятел</w:t>
            </w:r>
            <w:r w:rsidRPr="00B60936">
              <w:rPr>
                <w:sz w:val="22"/>
                <w:szCs w:val="22"/>
              </w:rPr>
              <w:t>ь</w:t>
            </w:r>
            <w:r w:rsidRPr="00B60936">
              <w:rPr>
                <w:sz w:val="22"/>
                <w:szCs w:val="22"/>
              </w:rPr>
              <w:t>ности.</w:t>
            </w:r>
          </w:p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Общая численность участников Всероссийской олимпи</w:t>
            </w:r>
            <w:r w:rsidRPr="00B60936">
              <w:rPr>
                <w:sz w:val="22"/>
                <w:szCs w:val="22"/>
              </w:rPr>
              <w:t>а</w:t>
            </w:r>
            <w:r w:rsidRPr="00B60936">
              <w:rPr>
                <w:sz w:val="22"/>
                <w:szCs w:val="22"/>
              </w:rPr>
              <w:t>ды на всех этапах проведения составила 14891 человек. В очных и дистанционных  олимпиадах, проводимых ст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>ронними организациями, приняли участие 16342 челов</w:t>
            </w:r>
            <w:r w:rsidRPr="00B60936">
              <w:rPr>
                <w:sz w:val="22"/>
                <w:szCs w:val="22"/>
              </w:rPr>
              <w:t>е</w:t>
            </w:r>
            <w:r w:rsidRPr="00B60936">
              <w:rPr>
                <w:sz w:val="22"/>
                <w:szCs w:val="22"/>
              </w:rPr>
              <w:lastRenderedPageBreak/>
              <w:t>ка.</w:t>
            </w:r>
          </w:p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В 7 фестивалях и конкурсах детского творчества приняли участие 2541 человек.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rStyle w:val="BodyTextChar1"/>
                <w:sz w:val="22"/>
                <w:szCs w:val="22"/>
              </w:rPr>
            </w:pPr>
            <w:r w:rsidRPr="00B60936">
              <w:rPr>
                <w:rStyle w:val="BodyTextChar1"/>
                <w:sz w:val="22"/>
                <w:szCs w:val="22"/>
              </w:rPr>
              <w:lastRenderedPageBreak/>
              <w:t>Оказание методической по</w:t>
            </w:r>
            <w:r w:rsidRPr="00B60936">
              <w:rPr>
                <w:rStyle w:val="BodyTextChar1"/>
                <w:sz w:val="22"/>
                <w:szCs w:val="22"/>
              </w:rPr>
              <w:t>д</w:t>
            </w:r>
            <w:r w:rsidRPr="00B60936">
              <w:rPr>
                <w:rStyle w:val="BodyTextChar1"/>
                <w:sz w:val="22"/>
                <w:szCs w:val="22"/>
              </w:rPr>
              <w:t>держки педагогам, работающим с одаренными детьми.</w:t>
            </w:r>
          </w:p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Организация 7 городских фест</w:t>
            </w:r>
            <w:r w:rsidRPr="00B60936">
              <w:rPr>
                <w:sz w:val="22"/>
                <w:szCs w:val="22"/>
              </w:rPr>
              <w:t>и</w:t>
            </w:r>
            <w:r w:rsidRPr="00B60936">
              <w:rPr>
                <w:sz w:val="22"/>
                <w:szCs w:val="22"/>
              </w:rPr>
              <w:t>валей и конкурсов детского творчества.</w:t>
            </w:r>
          </w:p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 xml:space="preserve">Организация муниципального </w:t>
            </w:r>
            <w:r w:rsidRPr="00B60936">
              <w:rPr>
                <w:sz w:val="22"/>
                <w:szCs w:val="22"/>
              </w:rPr>
              <w:lastRenderedPageBreak/>
              <w:t>этапа международных соревн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>ваний по образовательной роб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>тотехнике, первого слета юных техников «</w:t>
            </w:r>
            <w:proofErr w:type="spellStart"/>
            <w:r w:rsidRPr="00B60936">
              <w:rPr>
                <w:sz w:val="22"/>
                <w:szCs w:val="22"/>
              </w:rPr>
              <w:t>РобоФест</w:t>
            </w:r>
            <w:proofErr w:type="spellEnd"/>
            <w:r w:rsidRPr="00B60936">
              <w:rPr>
                <w:sz w:val="22"/>
                <w:szCs w:val="22"/>
              </w:rPr>
              <w:t xml:space="preserve"> – Сургут»</w:t>
            </w:r>
          </w:p>
        </w:tc>
      </w:tr>
      <w:tr w:rsidR="00F34E7E" w:rsidRPr="00084BB3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rStyle w:val="FontStyle38"/>
              </w:rPr>
              <w:t>в) создание единой базы данных побед</w:t>
            </w:r>
            <w:r w:rsidRPr="00B60936">
              <w:rPr>
                <w:rStyle w:val="FontStyle38"/>
              </w:rPr>
              <w:t>и</w:t>
            </w:r>
            <w:r w:rsidRPr="00B60936">
              <w:rPr>
                <w:rStyle w:val="FontStyle38"/>
              </w:rPr>
              <w:t>телей и призеров вс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российской олимпи</w:t>
            </w:r>
            <w:r w:rsidRPr="00B60936">
              <w:rPr>
                <w:rStyle w:val="FontStyle38"/>
              </w:rPr>
              <w:t>а</w:t>
            </w:r>
            <w:r w:rsidRPr="00B60936">
              <w:rPr>
                <w:rStyle w:val="FontStyle38"/>
              </w:rPr>
              <w:t>ды школьников, олимпиад школьн</w:t>
            </w:r>
            <w:r w:rsidRPr="00B60936">
              <w:rPr>
                <w:rStyle w:val="FontStyle38"/>
              </w:rPr>
              <w:t>и</w:t>
            </w:r>
            <w:r w:rsidRPr="00B60936">
              <w:rPr>
                <w:rStyle w:val="FontStyle38"/>
              </w:rPr>
              <w:t>ков, мероприятий и конкурсов, по резул</w:t>
            </w:r>
            <w:r w:rsidRPr="00B60936">
              <w:rPr>
                <w:rStyle w:val="FontStyle38"/>
              </w:rPr>
              <w:t>ь</w:t>
            </w:r>
            <w:r w:rsidRPr="00B60936">
              <w:rPr>
                <w:rStyle w:val="FontStyle38"/>
              </w:rPr>
              <w:t>татам которых пр</w:t>
            </w:r>
            <w:r w:rsidRPr="00B60936">
              <w:rPr>
                <w:rStyle w:val="FontStyle38"/>
              </w:rPr>
              <w:t>и</w:t>
            </w:r>
            <w:r w:rsidRPr="00B60936">
              <w:rPr>
                <w:rStyle w:val="FontStyle38"/>
              </w:rPr>
              <w:t>суждаются премии для поддержки т</w:t>
            </w:r>
            <w:r w:rsidRPr="00B60936">
              <w:rPr>
                <w:rStyle w:val="FontStyle38"/>
              </w:rPr>
              <w:t>а</w:t>
            </w:r>
            <w:r w:rsidRPr="00B60936">
              <w:rPr>
                <w:rStyle w:val="FontStyle38"/>
              </w:rPr>
              <w:t>лантливой молодежи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7"/>
              <w:widowControl/>
              <w:spacing w:line="274" w:lineRule="exact"/>
              <w:jc w:val="both"/>
              <w:rPr>
                <w:rStyle w:val="BodyTextChar1"/>
                <w:sz w:val="22"/>
                <w:szCs w:val="22"/>
              </w:rPr>
            </w:pPr>
            <w:r w:rsidRPr="00B60936">
              <w:rPr>
                <w:rStyle w:val="BodyTextChar1"/>
                <w:sz w:val="22"/>
                <w:szCs w:val="22"/>
              </w:rPr>
              <w:t>Создание муниципального ба</w:t>
            </w:r>
            <w:r w:rsidRPr="00B60936">
              <w:rPr>
                <w:rStyle w:val="BodyTextChar1"/>
                <w:sz w:val="22"/>
                <w:szCs w:val="22"/>
              </w:rPr>
              <w:t>н</w:t>
            </w:r>
            <w:r w:rsidRPr="00B60936">
              <w:rPr>
                <w:rStyle w:val="BodyTextChar1"/>
                <w:sz w:val="22"/>
                <w:szCs w:val="22"/>
              </w:rPr>
              <w:t>ка данных</w:t>
            </w:r>
            <w:r>
              <w:rPr>
                <w:rStyle w:val="BodyTextChar1"/>
                <w:sz w:val="22"/>
                <w:szCs w:val="22"/>
              </w:rPr>
              <w:t xml:space="preserve"> </w:t>
            </w:r>
            <w:r w:rsidRPr="00B60936">
              <w:rPr>
                <w:rStyle w:val="FontStyle38"/>
              </w:rPr>
              <w:t>победителей и приз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ров олимпиад школьников, м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роприятий и конкурсов, по р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зультатам которых присужд</w:t>
            </w:r>
            <w:r w:rsidRPr="00B60936">
              <w:rPr>
                <w:rStyle w:val="FontStyle38"/>
              </w:rPr>
              <w:t>а</w:t>
            </w:r>
            <w:r w:rsidRPr="00B60936">
              <w:rPr>
                <w:rStyle w:val="FontStyle38"/>
              </w:rPr>
              <w:t>ются премии для поддержки талантливой молодежи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7"/>
              <w:widowControl/>
              <w:spacing w:line="269" w:lineRule="exact"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 xml:space="preserve">Банк данных </w:t>
            </w:r>
            <w:r w:rsidRPr="00B60936">
              <w:rPr>
                <w:rStyle w:val="FontStyle38"/>
              </w:rPr>
              <w:t>победителей и призеров олимпиад школьн</w:t>
            </w:r>
            <w:r w:rsidRPr="00B60936">
              <w:rPr>
                <w:rStyle w:val="FontStyle38"/>
              </w:rPr>
              <w:t>и</w:t>
            </w:r>
            <w:r w:rsidRPr="00B60936">
              <w:rPr>
                <w:rStyle w:val="FontStyle38"/>
              </w:rPr>
              <w:t>ков, мероприятий и конкурсов, по результатам которых присуждаются премии для поддержки талантливой мол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>дежи</w:t>
            </w:r>
            <w:r>
              <w:rPr>
                <w:rStyle w:val="FontStyle38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Регулярная актуализация банка данных</w:t>
            </w:r>
          </w:p>
        </w:tc>
      </w:tr>
      <w:tr w:rsidR="00F34E7E" w:rsidRPr="00B60936" w:rsidTr="00F34E7E">
        <w:trPr>
          <w:gridAfter w:val="1"/>
          <w:wAfter w:w="3260" w:type="dxa"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31"/>
              <w:widowControl/>
              <w:spacing w:line="240" w:lineRule="auto"/>
              <w:jc w:val="center"/>
              <w:rPr>
                <w:rStyle w:val="FontStyle38"/>
                <w:b/>
              </w:rPr>
            </w:pPr>
            <w:r w:rsidRPr="00084BB3">
              <w:rPr>
                <w:rStyle w:val="FontStyle38"/>
                <w:b/>
              </w:rPr>
              <w:t>6.</w:t>
            </w:r>
          </w:p>
        </w:tc>
        <w:tc>
          <w:tcPr>
            <w:tcW w:w="10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2"/>
              <w:widowControl/>
              <w:spacing w:line="240" w:lineRule="auto"/>
              <w:rPr>
                <w:rStyle w:val="FontStyle37"/>
              </w:rPr>
            </w:pPr>
            <w:r w:rsidRPr="00B60936">
              <w:rPr>
                <w:rStyle w:val="FontStyle37"/>
              </w:rPr>
              <w:t>Обеспечение развития системы поддержки и сопровождения одаренных детей:</w:t>
            </w:r>
          </w:p>
        </w:tc>
      </w:tr>
      <w:tr w:rsidR="00F34E7E" w:rsidRPr="00084BB3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B60936">
              <w:rPr>
                <w:rStyle w:val="FontStyle38"/>
              </w:rPr>
              <w:t>а) создание центров поддержки одаре</w:t>
            </w:r>
            <w:r w:rsidRPr="00B60936">
              <w:rPr>
                <w:rStyle w:val="FontStyle38"/>
              </w:rPr>
              <w:t>н</w:t>
            </w:r>
            <w:r w:rsidRPr="00B60936">
              <w:rPr>
                <w:rStyle w:val="FontStyle38"/>
              </w:rPr>
              <w:t>ных детей при фед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ральных университ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тах и дистанционных школ при национал</w:t>
            </w:r>
            <w:r w:rsidRPr="00B60936">
              <w:rPr>
                <w:rStyle w:val="FontStyle38"/>
              </w:rPr>
              <w:t>ь</w:t>
            </w:r>
            <w:r w:rsidRPr="00B60936">
              <w:rPr>
                <w:rStyle w:val="FontStyle38"/>
              </w:rPr>
              <w:t>ных исследовател</w:t>
            </w:r>
            <w:r w:rsidRPr="00B60936">
              <w:rPr>
                <w:rStyle w:val="FontStyle38"/>
              </w:rPr>
              <w:t>ь</w:t>
            </w:r>
            <w:r w:rsidRPr="00B60936">
              <w:rPr>
                <w:rStyle w:val="FontStyle38"/>
              </w:rPr>
              <w:t>ских университетах</w:t>
            </w:r>
            <w:r>
              <w:rPr>
                <w:rStyle w:val="FontStyle38"/>
              </w:rPr>
              <w:t>.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Создание 2 центров дополн</w:t>
            </w:r>
            <w:r w:rsidRPr="00B60936">
              <w:rPr>
                <w:sz w:val="22"/>
                <w:szCs w:val="22"/>
              </w:rPr>
              <w:t>и</w:t>
            </w:r>
            <w:r w:rsidRPr="00B60936">
              <w:rPr>
                <w:sz w:val="22"/>
                <w:szCs w:val="22"/>
              </w:rPr>
              <w:t xml:space="preserve">тельного образования </w:t>
            </w:r>
            <w:r w:rsidRPr="00B60936">
              <w:rPr>
                <w:color w:val="000000"/>
                <w:sz w:val="22"/>
                <w:szCs w:val="22"/>
              </w:rPr>
              <w:t>по работе с одаренными детьми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color w:val="000000"/>
                <w:spacing w:val="-1"/>
                <w:sz w:val="22"/>
                <w:szCs w:val="22"/>
              </w:rPr>
              <w:t xml:space="preserve">Созданы центры </w:t>
            </w:r>
            <w:r w:rsidRPr="00B60936">
              <w:rPr>
                <w:sz w:val="22"/>
                <w:szCs w:val="22"/>
              </w:rPr>
              <w:t xml:space="preserve">дополнительного образования </w:t>
            </w:r>
            <w:r w:rsidRPr="00B60936">
              <w:rPr>
                <w:color w:val="000000"/>
                <w:sz w:val="22"/>
                <w:szCs w:val="22"/>
              </w:rPr>
              <w:t>по работе с одаренными детьми</w:t>
            </w:r>
            <w:r w:rsidRPr="00B60936">
              <w:rPr>
                <w:color w:val="000000"/>
                <w:spacing w:val="-1"/>
                <w:sz w:val="22"/>
                <w:szCs w:val="22"/>
              </w:rPr>
              <w:t xml:space="preserve"> на базе учреждений </w:t>
            </w:r>
            <w:r w:rsidRPr="00B60936">
              <w:rPr>
                <w:color w:val="000000"/>
                <w:sz w:val="22"/>
                <w:szCs w:val="22"/>
              </w:rPr>
              <w:t xml:space="preserve"> МБОУ СОШ №10 с УИОП(123 обучающихся)</w:t>
            </w:r>
            <w:proofErr w:type="gramStart"/>
            <w:r w:rsidRPr="00B60936">
              <w:rPr>
                <w:color w:val="000000"/>
                <w:sz w:val="22"/>
                <w:szCs w:val="22"/>
              </w:rPr>
              <w:t>,М</w:t>
            </w:r>
            <w:proofErr w:type="gramEnd"/>
            <w:r w:rsidRPr="00B60936">
              <w:rPr>
                <w:color w:val="000000"/>
                <w:sz w:val="22"/>
                <w:szCs w:val="22"/>
              </w:rPr>
              <w:t>БОУ гимназия «Лаб</w:t>
            </w:r>
            <w:r w:rsidRPr="00B60936">
              <w:rPr>
                <w:color w:val="000000"/>
                <w:sz w:val="22"/>
                <w:szCs w:val="22"/>
              </w:rPr>
              <w:t>о</w:t>
            </w:r>
            <w:r w:rsidRPr="00B60936">
              <w:rPr>
                <w:color w:val="000000"/>
                <w:sz w:val="22"/>
                <w:szCs w:val="22"/>
              </w:rPr>
              <w:t>ратория Салахова» (98 обучающихся)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rStyle w:val="BodyTextChar1"/>
                <w:sz w:val="22"/>
                <w:szCs w:val="22"/>
              </w:rPr>
              <w:t>Стажировки победителей и пр</w:t>
            </w:r>
            <w:r w:rsidRPr="00B60936">
              <w:rPr>
                <w:rStyle w:val="BodyTextChar1"/>
                <w:sz w:val="22"/>
                <w:szCs w:val="22"/>
              </w:rPr>
              <w:t>и</w:t>
            </w:r>
            <w:r w:rsidRPr="00B60936">
              <w:rPr>
                <w:rStyle w:val="BodyTextChar1"/>
                <w:sz w:val="22"/>
                <w:szCs w:val="22"/>
              </w:rPr>
              <w:t>зеров регионального этапа вс</w:t>
            </w:r>
            <w:r w:rsidRPr="00B60936">
              <w:rPr>
                <w:rStyle w:val="BodyTextChar1"/>
                <w:sz w:val="22"/>
                <w:szCs w:val="22"/>
              </w:rPr>
              <w:t>е</w:t>
            </w:r>
            <w:r w:rsidRPr="00B60936">
              <w:rPr>
                <w:rStyle w:val="BodyTextChar1"/>
                <w:sz w:val="22"/>
                <w:szCs w:val="22"/>
              </w:rPr>
              <w:t>российской олимпиады школ</w:t>
            </w:r>
            <w:r w:rsidRPr="00B60936">
              <w:rPr>
                <w:rStyle w:val="BodyTextChar1"/>
                <w:sz w:val="22"/>
                <w:szCs w:val="22"/>
              </w:rPr>
              <w:t>ь</w:t>
            </w:r>
            <w:r w:rsidRPr="00B60936">
              <w:rPr>
                <w:rStyle w:val="BodyTextChar1"/>
                <w:sz w:val="22"/>
                <w:szCs w:val="22"/>
              </w:rPr>
              <w:t>ников, педагогов на базе инн</w:t>
            </w:r>
            <w:r w:rsidRPr="00B60936">
              <w:rPr>
                <w:rStyle w:val="BodyTextChar1"/>
                <w:sz w:val="22"/>
                <w:szCs w:val="22"/>
              </w:rPr>
              <w:t>о</w:t>
            </w:r>
            <w:r w:rsidRPr="00B60936">
              <w:rPr>
                <w:rStyle w:val="BodyTextChar1"/>
                <w:sz w:val="22"/>
                <w:szCs w:val="22"/>
              </w:rPr>
              <w:t>вационных учреждений по раб</w:t>
            </w:r>
            <w:r w:rsidRPr="00B60936">
              <w:rPr>
                <w:rStyle w:val="BodyTextChar1"/>
                <w:sz w:val="22"/>
                <w:szCs w:val="22"/>
              </w:rPr>
              <w:t>о</w:t>
            </w:r>
            <w:r w:rsidRPr="00B60936">
              <w:rPr>
                <w:rStyle w:val="BodyTextChar1"/>
                <w:sz w:val="22"/>
                <w:szCs w:val="22"/>
              </w:rPr>
              <w:t>те с одаренными детьми</w:t>
            </w:r>
            <w:r>
              <w:rPr>
                <w:rStyle w:val="BodyTextChar1"/>
                <w:sz w:val="22"/>
                <w:szCs w:val="22"/>
              </w:rPr>
              <w:t>.</w:t>
            </w:r>
          </w:p>
        </w:tc>
      </w:tr>
      <w:tr w:rsidR="00F34E7E" w:rsidRPr="00084BB3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084BB3" w:rsidRDefault="00F34E7E" w:rsidP="00F34E7E">
            <w:pPr>
              <w:pStyle w:val="Style23"/>
              <w:widowControl/>
            </w:pP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B60936">
              <w:rPr>
                <w:rStyle w:val="FontStyle38"/>
              </w:rPr>
              <w:t>б) разработка и вв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 xml:space="preserve">дение норматива </w:t>
            </w:r>
            <w:proofErr w:type="spellStart"/>
            <w:r w:rsidRPr="00B60936">
              <w:rPr>
                <w:rStyle w:val="FontStyle38"/>
              </w:rPr>
              <w:t>п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>душевого</w:t>
            </w:r>
            <w:proofErr w:type="spellEnd"/>
            <w:r w:rsidRPr="00B60936">
              <w:rPr>
                <w:rStyle w:val="FontStyle38"/>
              </w:rPr>
              <w:t xml:space="preserve"> финансир</w:t>
            </w:r>
            <w:r w:rsidRPr="00B60936">
              <w:rPr>
                <w:rStyle w:val="FontStyle38"/>
              </w:rPr>
              <w:t>о</w:t>
            </w:r>
            <w:r w:rsidRPr="00B60936">
              <w:rPr>
                <w:rStyle w:val="FontStyle38"/>
              </w:rPr>
              <w:t>вания на педагогич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t>ское сопровождение развития (образов</w:t>
            </w:r>
            <w:r w:rsidRPr="00B60936">
              <w:rPr>
                <w:rStyle w:val="FontStyle38"/>
              </w:rPr>
              <w:t>а</w:t>
            </w:r>
            <w:r w:rsidRPr="00B60936">
              <w:rPr>
                <w:rStyle w:val="FontStyle38"/>
              </w:rPr>
              <w:t>ния) талантливых д</w:t>
            </w:r>
            <w:r w:rsidRPr="00B60936">
              <w:rPr>
                <w:rStyle w:val="FontStyle38"/>
              </w:rPr>
              <w:t>е</w:t>
            </w:r>
            <w:r w:rsidRPr="00B60936">
              <w:rPr>
                <w:rStyle w:val="FontStyle38"/>
              </w:rPr>
              <w:lastRenderedPageBreak/>
              <w:t>тей</w:t>
            </w:r>
            <w:r>
              <w:rPr>
                <w:rStyle w:val="FontStyle38"/>
              </w:rPr>
              <w:t>.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lastRenderedPageBreak/>
              <w:t>участие не менее 2-х образов</w:t>
            </w:r>
            <w:r w:rsidRPr="00B60936">
              <w:rPr>
                <w:sz w:val="22"/>
                <w:szCs w:val="22"/>
              </w:rPr>
              <w:t>а</w:t>
            </w:r>
            <w:r w:rsidRPr="00B60936">
              <w:rPr>
                <w:sz w:val="22"/>
                <w:szCs w:val="22"/>
              </w:rPr>
              <w:t>тельных учреждений в экспер</w:t>
            </w:r>
            <w:r w:rsidRPr="00B60936">
              <w:rPr>
                <w:sz w:val="22"/>
                <w:szCs w:val="22"/>
              </w:rPr>
              <w:t>и</w:t>
            </w:r>
            <w:r w:rsidRPr="00B60936">
              <w:rPr>
                <w:sz w:val="22"/>
                <w:szCs w:val="22"/>
              </w:rPr>
              <w:t xml:space="preserve">менте по апробации модельной методики нормативного </w:t>
            </w:r>
            <w:proofErr w:type="spellStart"/>
            <w:r w:rsidRPr="00B60936">
              <w:rPr>
                <w:sz w:val="22"/>
                <w:szCs w:val="22"/>
              </w:rPr>
              <w:t>под</w:t>
            </w:r>
            <w:r w:rsidRPr="00B60936">
              <w:rPr>
                <w:sz w:val="22"/>
                <w:szCs w:val="22"/>
              </w:rPr>
              <w:t>у</w:t>
            </w:r>
            <w:r w:rsidRPr="00B60936">
              <w:rPr>
                <w:sz w:val="22"/>
                <w:szCs w:val="22"/>
              </w:rPr>
              <w:t>шевого</w:t>
            </w:r>
            <w:proofErr w:type="spellEnd"/>
            <w:r w:rsidRPr="00B60936">
              <w:rPr>
                <w:sz w:val="22"/>
                <w:szCs w:val="22"/>
              </w:rPr>
              <w:t xml:space="preserve"> финансирования услуг по педагогическому сопрово</w:t>
            </w:r>
            <w:r w:rsidRPr="00B60936">
              <w:rPr>
                <w:sz w:val="22"/>
                <w:szCs w:val="22"/>
              </w:rPr>
              <w:t>ж</w:t>
            </w:r>
            <w:r w:rsidRPr="00B60936">
              <w:rPr>
                <w:sz w:val="22"/>
                <w:szCs w:val="22"/>
              </w:rPr>
              <w:t xml:space="preserve">дению развития (образования) талантливых детей в системе </w:t>
            </w:r>
            <w:r w:rsidRPr="00B60936">
              <w:rPr>
                <w:sz w:val="22"/>
                <w:szCs w:val="22"/>
              </w:rPr>
              <w:lastRenderedPageBreak/>
              <w:t>общего образования с целью ее доработки и создания механи</w:t>
            </w:r>
            <w:r w:rsidRPr="00B60936">
              <w:rPr>
                <w:sz w:val="22"/>
                <w:szCs w:val="22"/>
              </w:rPr>
              <w:t>з</w:t>
            </w:r>
            <w:r w:rsidRPr="00B60936">
              <w:rPr>
                <w:sz w:val="22"/>
                <w:szCs w:val="22"/>
              </w:rPr>
              <w:t>мов, позволяющих адекватно существующим потребностям определять объемы бюджетного финансирования услуг, оказ</w:t>
            </w:r>
            <w:r w:rsidRPr="00B60936">
              <w:rPr>
                <w:sz w:val="22"/>
                <w:szCs w:val="22"/>
              </w:rPr>
              <w:t>ы</w:t>
            </w:r>
            <w:r w:rsidRPr="00B60936">
              <w:rPr>
                <w:sz w:val="22"/>
                <w:szCs w:val="22"/>
              </w:rPr>
              <w:t>ваемых данной категории детей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lastRenderedPageBreak/>
              <w:t>В 2012 году в апробации модельной методики приняли участие МБОУ гимназия «Лаборатория Салахова», МБОУ Лицей № 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B60936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B60936">
              <w:rPr>
                <w:sz w:val="22"/>
                <w:szCs w:val="22"/>
              </w:rPr>
              <w:t>Продолжение апробации м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 xml:space="preserve">дельной методики нормативного </w:t>
            </w:r>
            <w:proofErr w:type="spellStart"/>
            <w:r w:rsidRPr="00B60936">
              <w:rPr>
                <w:sz w:val="22"/>
                <w:szCs w:val="22"/>
              </w:rPr>
              <w:t>подушевого</w:t>
            </w:r>
            <w:proofErr w:type="spellEnd"/>
            <w:r w:rsidRPr="00B60936">
              <w:rPr>
                <w:sz w:val="22"/>
                <w:szCs w:val="22"/>
              </w:rPr>
              <w:t xml:space="preserve"> финансирования у</w:t>
            </w:r>
            <w:r w:rsidRPr="00B60936">
              <w:rPr>
                <w:sz w:val="22"/>
                <w:szCs w:val="22"/>
              </w:rPr>
              <w:t>с</w:t>
            </w:r>
            <w:r w:rsidRPr="00B60936">
              <w:rPr>
                <w:sz w:val="22"/>
                <w:szCs w:val="22"/>
              </w:rPr>
              <w:t>луг по педагогическому сопр</w:t>
            </w:r>
            <w:r w:rsidRPr="00B60936">
              <w:rPr>
                <w:sz w:val="22"/>
                <w:szCs w:val="22"/>
              </w:rPr>
              <w:t>о</w:t>
            </w:r>
            <w:r w:rsidRPr="00B60936">
              <w:rPr>
                <w:sz w:val="22"/>
                <w:szCs w:val="22"/>
              </w:rPr>
              <w:t>вождению развития (образов</w:t>
            </w:r>
            <w:r w:rsidRPr="00B60936">
              <w:rPr>
                <w:sz w:val="22"/>
                <w:szCs w:val="22"/>
              </w:rPr>
              <w:t>а</w:t>
            </w:r>
            <w:r w:rsidRPr="00B60936">
              <w:rPr>
                <w:sz w:val="22"/>
                <w:szCs w:val="22"/>
              </w:rPr>
              <w:t>ния) талантливых детей в сист</w:t>
            </w:r>
            <w:r w:rsidRPr="00B60936">
              <w:rPr>
                <w:sz w:val="22"/>
                <w:szCs w:val="22"/>
              </w:rPr>
              <w:t>е</w:t>
            </w:r>
            <w:r w:rsidRPr="00B60936">
              <w:rPr>
                <w:sz w:val="22"/>
                <w:szCs w:val="22"/>
              </w:rPr>
              <w:t>ме общего образования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F34E7E" w:rsidRDefault="00F34E7E" w:rsidP="00F34E7E">
      <w:pPr>
        <w:tabs>
          <w:tab w:val="left" w:pos="3066"/>
        </w:tabs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8"/>
          <w:szCs w:val="28"/>
        </w:rPr>
      </w:pPr>
    </w:p>
    <w:p w:rsidR="00F34E7E" w:rsidRPr="00D931FF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color w:val="0D0D0D"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2.Нормативная база, обеспечивающая реализацию направления (перечень нормативных правовых </w:t>
      </w:r>
      <w:proofErr w:type="gramStart"/>
      <w:r w:rsidRPr="00D931FF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актов 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департамента образ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вания Администрации города Су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гута</w:t>
      </w:r>
      <w:proofErr w:type="gramEnd"/>
      <w:r w:rsidRPr="00D931FF">
        <w:rPr>
          <w:rFonts w:ascii="Times New Roman" w:hAnsi="Times New Roman" w:cs="Times New Roman"/>
          <w:b/>
          <w:bCs/>
          <w:color w:val="0D0D0D"/>
          <w:sz w:val="24"/>
          <w:szCs w:val="24"/>
        </w:rPr>
        <w:t>).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D931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31FF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2011 – 2012 учебный год в рамках реализ</w:t>
      </w:r>
      <w:r w:rsidRPr="00D931FF">
        <w:rPr>
          <w:rFonts w:ascii="Times New Roman" w:hAnsi="Times New Roman" w:cs="Times New Roman"/>
          <w:sz w:val="24"/>
          <w:szCs w:val="24"/>
        </w:rPr>
        <w:t>а</w:t>
      </w:r>
      <w:r w:rsidRPr="00D931FF">
        <w:rPr>
          <w:rFonts w:ascii="Times New Roman" w:hAnsi="Times New Roman" w:cs="Times New Roman"/>
          <w:sz w:val="24"/>
          <w:szCs w:val="24"/>
        </w:rPr>
        <w:t>ции инициативы «Наша новая школа» (</w:t>
      </w:r>
      <w:r w:rsidRPr="00D931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31FF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2012 – 2013 учебный год в рамках реализ</w:t>
      </w:r>
      <w:r w:rsidRPr="00D931FF">
        <w:rPr>
          <w:rFonts w:ascii="Times New Roman" w:hAnsi="Times New Roman" w:cs="Times New Roman"/>
          <w:sz w:val="24"/>
          <w:szCs w:val="24"/>
        </w:rPr>
        <w:t>а</w:t>
      </w:r>
      <w:r w:rsidRPr="00D931FF">
        <w:rPr>
          <w:rFonts w:ascii="Times New Roman" w:hAnsi="Times New Roman" w:cs="Times New Roman"/>
          <w:sz w:val="24"/>
          <w:szCs w:val="24"/>
        </w:rPr>
        <w:t>ции инициативы «Наша новая школа» (</w:t>
      </w:r>
      <w:r w:rsidRPr="00D931F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931FF">
        <w:rPr>
          <w:rFonts w:ascii="Times New Roman" w:hAnsi="Times New Roman" w:cs="Times New Roman"/>
          <w:sz w:val="24"/>
          <w:szCs w:val="24"/>
        </w:rPr>
        <w:t xml:space="preserve"> раздел)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>распоряжение Администрации города Сургута от 19.10.2009 № 3180 «О реализации приоритетного национального проекта «Образов</w:t>
      </w:r>
      <w:r w:rsidRPr="00D931FF">
        <w:rPr>
          <w:rFonts w:ascii="Times New Roman" w:hAnsi="Times New Roman" w:cs="Times New Roman"/>
          <w:sz w:val="24"/>
          <w:szCs w:val="24"/>
        </w:rPr>
        <w:t>а</w:t>
      </w:r>
      <w:r w:rsidRPr="00D931FF">
        <w:rPr>
          <w:rFonts w:ascii="Times New Roman" w:hAnsi="Times New Roman" w:cs="Times New Roman"/>
          <w:sz w:val="24"/>
          <w:szCs w:val="24"/>
        </w:rPr>
        <w:t>ние» на 2010 – 2012 годы из средств городского бюджета (с изменениями)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>постановление Администрации города Сургута от 13.01.2011 г. № 59 «Об утверждении Положений о порядке выплаты стипендий об</w:t>
      </w:r>
      <w:r w:rsidRPr="00D931FF">
        <w:rPr>
          <w:rFonts w:ascii="Times New Roman" w:hAnsi="Times New Roman" w:cs="Times New Roman"/>
          <w:sz w:val="24"/>
          <w:szCs w:val="24"/>
        </w:rPr>
        <w:t>у</w:t>
      </w:r>
      <w:r w:rsidRPr="00D931FF">
        <w:rPr>
          <w:rFonts w:ascii="Times New Roman" w:hAnsi="Times New Roman" w:cs="Times New Roman"/>
          <w:sz w:val="24"/>
          <w:szCs w:val="24"/>
        </w:rPr>
        <w:t>чающимся и воспитанникам муниципальных образовательных учреждений на 2011 - 2012 годы» (с изменени</w:t>
      </w:r>
      <w:r w:rsidRPr="00D931FF">
        <w:rPr>
          <w:rFonts w:ascii="Times New Roman" w:hAnsi="Times New Roman" w:cs="Times New Roman"/>
          <w:sz w:val="24"/>
          <w:szCs w:val="24"/>
        </w:rPr>
        <w:t>я</w:t>
      </w:r>
      <w:r w:rsidRPr="00D931FF">
        <w:rPr>
          <w:rFonts w:ascii="Times New Roman" w:hAnsi="Times New Roman" w:cs="Times New Roman"/>
          <w:sz w:val="24"/>
          <w:szCs w:val="24"/>
        </w:rPr>
        <w:t>ми);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 xml:space="preserve">приказы </w:t>
      </w:r>
      <w:proofErr w:type="gramStart"/>
      <w:r w:rsidRPr="00D931FF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Сургута</w:t>
      </w:r>
      <w:proofErr w:type="gramEnd"/>
      <w:r w:rsidRPr="00D931FF">
        <w:rPr>
          <w:rFonts w:ascii="Times New Roman" w:hAnsi="Times New Roman" w:cs="Times New Roman"/>
          <w:sz w:val="24"/>
          <w:szCs w:val="24"/>
        </w:rPr>
        <w:t xml:space="preserve"> от 30.01.2012 № 02-11-22/12, 02.07.2012 №0211-354/12 о назнач</w:t>
      </w:r>
      <w:r w:rsidRPr="00D931FF">
        <w:rPr>
          <w:rFonts w:ascii="Times New Roman" w:hAnsi="Times New Roman" w:cs="Times New Roman"/>
          <w:sz w:val="24"/>
          <w:szCs w:val="24"/>
        </w:rPr>
        <w:t>е</w:t>
      </w:r>
      <w:r w:rsidRPr="00D931FF">
        <w:rPr>
          <w:rFonts w:ascii="Times New Roman" w:hAnsi="Times New Roman" w:cs="Times New Roman"/>
          <w:sz w:val="24"/>
          <w:szCs w:val="24"/>
        </w:rPr>
        <w:t>нии и выплате стипендии им. А.С. Знаменского;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 xml:space="preserve">приказы </w:t>
      </w:r>
      <w:proofErr w:type="gramStart"/>
      <w:r w:rsidRPr="00D931FF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Сургута</w:t>
      </w:r>
      <w:proofErr w:type="gramEnd"/>
      <w:r w:rsidRPr="00D931FF">
        <w:rPr>
          <w:rFonts w:ascii="Times New Roman" w:hAnsi="Times New Roman" w:cs="Times New Roman"/>
          <w:sz w:val="24"/>
          <w:szCs w:val="24"/>
        </w:rPr>
        <w:t xml:space="preserve"> от 30.01.2012 № 02-11-23/12, 02.07.2012 №02-11-353/12 о назнач</w:t>
      </w:r>
      <w:r w:rsidRPr="00D931FF">
        <w:rPr>
          <w:rFonts w:ascii="Times New Roman" w:hAnsi="Times New Roman" w:cs="Times New Roman"/>
          <w:sz w:val="24"/>
          <w:szCs w:val="24"/>
        </w:rPr>
        <w:t>е</w:t>
      </w:r>
      <w:r w:rsidRPr="00D931FF">
        <w:rPr>
          <w:rFonts w:ascii="Times New Roman" w:hAnsi="Times New Roman" w:cs="Times New Roman"/>
          <w:sz w:val="24"/>
          <w:szCs w:val="24"/>
        </w:rPr>
        <w:t>нии и выплате стипендии за отли</w:t>
      </w:r>
      <w:r w:rsidRPr="00D931FF">
        <w:rPr>
          <w:rFonts w:ascii="Times New Roman" w:hAnsi="Times New Roman" w:cs="Times New Roman"/>
          <w:sz w:val="24"/>
          <w:szCs w:val="24"/>
        </w:rPr>
        <w:t>ч</w:t>
      </w:r>
      <w:r w:rsidRPr="00D931FF">
        <w:rPr>
          <w:rFonts w:ascii="Times New Roman" w:hAnsi="Times New Roman" w:cs="Times New Roman"/>
          <w:sz w:val="24"/>
          <w:szCs w:val="24"/>
        </w:rPr>
        <w:t>ные успехи в учёбе;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D931FF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Сургута</w:t>
      </w:r>
      <w:proofErr w:type="gramEnd"/>
      <w:r w:rsidRPr="00D931FF">
        <w:rPr>
          <w:rFonts w:ascii="Times New Roman" w:hAnsi="Times New Roman" w:cs="Times New Roman"/>
          <w:sz w:val="24"/>
          <w:szCs w:val="24"/>
        </w:rPr>
        <w:t xml:space="preserve"> от 08.02.2012 № 02-11-38/12 о назначении и выплате стипендий за до</w:t>
      </w:r>
      <w:r w:rsidRPr="00D931FF">
        <w:rPr>
          <w:rFonts w:ascii="Times New Roman" w:hAnsi="Times New Roman" w:cs="Times New Roman"/>
          <w:sz w:val="24"/>
          <w:szCs w:val="24"/>
        </w:rPr>
        <w:t>с</w:t>
      </w:r>
      <w:r w:rsidRPr="00D931FF">
        <w:rPr>
          <w:rFonts w:ascii="Times New Roman" w:hAnsi="Times New Roman" w:cs="Times New Roman"/>
          <w:sz w:val="24"/>
          <w:szCs w:val="24"/>
        </w:rPr>
        <w:t>тижения в области физической культуры и спорта в 2011 году;</w:t>
      </w:r>
    </w:p>
    <w:p w:rsidR="00F34E7E" w:rsidRPr="00D931FF" w:rsidRDefault="00F34E7E" w:rsidP="00C8778F">
      <w:pPr>
        <w:numPr>
          <w:ilvl w:val="0"/>
          <w:numId w:val="46"/>
        </w:numPr>
        <w:tabs>
          <w:tab w:val="clear" w:pos="644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931FF">
        <w:rPr>
          <w:rFonts w:ascii="Times New Roman" w:hAnsi="Times New Roman" w:cs="Times New Roman"/>
          <w:sz w:val="24"/>
          <w:szCs w:val="24"/>
        </w:rPr>
        <w:t xml:space="preserve">приказы </w:t>
      </w:r>
      <w:proofErr w:type="gramStart"/>
      <w:r w:rsidRPr="00D931FF">
        <w:rPr>
          <w:rFonts w:ascii="Times New Roman" w:hAnsi="Times New Roman" w:cs="Times New Roman"/>
          <w:sz w:val="24"/>
          <w:szCs w:val="24"/>
        </w:rPr>
        <w:t>департамента образования Администрации города Сургута</w:t>
      </w:r>
      <w:proofErr w:type="gramEnd"/>
      <w:r w:rsidRPr="00D931FF">
        <w:rPr>
          <w:rFonts w:ascii="Times New Roman" w:hAnsi="Times New Roman" w:cs="Times New Roman"/>
          <w:sz w:val="24"/>
          <w:szCs w:val="24"/>
        </w:rPr>
        <w:t xml:space="preserve"> от 15.11.2012 № 02-11-570/12, от 12.12.2012 № 02-11-625/12 о конку</w:t>
      </w:r>
      <w:r w:rsidRPr="00D931FF">
        <w:rPr>
          <w:rFonts w:ascii="Times New Roman" w:hAnsi="Times New Roman" w:cs="Times New Roman"/>
          <w:sz w:val="24"/>
          <w:szCs w:val="24"/>
        </w:rPr>
        <w:t>р</w:t>
      </w:r>
      <w:r w:rsidRPr="00D931FF">
        <w:rPr>
          <w:rFonts w:ascii="Times New Roman" w:hAnsi="Times New Roman" w:cs="Times New Roman"/>
          <w:sz w:val="24"/>
          <w:szCs w:val="24"/>
        </w:rPr>
        <w:t>се обучающихся  муниципальных образовательных учреждений по результатам образовательных, творческих, спортивных достижений, с</w:t>
      </w:r>
      <w:r w:rsidRPr="00D931FF">
        <w:rPr>
          <w:rFonts w:ascii="Times New Roman" w:hAnsi="Times New Roman" w:cs="Times New Roman"/>
          <w:sz w:val="24"/>
          <w:szCs w:val="24"/>
        </w:rPr>
        <w:t>о</w:t>
      </w:r>
      <w:r w:rsidRPr="00D931FF">
        <w:rPr>
          <w:rFonts w:ascii="Times New Roman" w:hAnsi="Times New Roman" w:cs="Times New Roman"/>
          <w:sz w:val="24"/>
          <w:szCs w:val="24"/>
        </w:rPr>
        <w:t>циально значимой деятельности в 2012 году.</w:t>
      </w:r>
    </w:p>
    <w:p w:rsidR="00F34E7E" w:rsidRPr="00D931FF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sz w:val="24"/>
          <w:szCs w:val="24"/>
        </w:rPr>
        <w:lastRenderedPageBreak/>
        <w:t>3.Финансовое обеспечение реализации направления.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proofErr w:type="gramStart"/>
      <w:r w:rsidRPr="00D931FF">
        <w:t>Финансирование мероприятий направления, осуществлявшееся из федерального, регионального и муниципального бюджетов, пре</w:t>
      </w:r>
      <w:r w:rsidRPr="00D931FF">
        <w:t>д</w:t>
      </w:r>
      <w:r w:rsidRPr="00D931FF">
        <w:t>ставлено в Приложении 1.</w:t>
      </w:r>
      <w:proofErr w:type="gramEnd"/>
    </w:p>
    <w:p w:rsidR="00F34E7E" w:rsidRPr="00D931FF" w:rsidRDefault="00F34E7E" w:rsidP="00F34E7E">
      <w:pPr>
        <w:keepNext/>
        <w:ind w:firstLine="540"/>
        <w:rPr>
          <w:rFonts w:ascii="Times New Roman" w:hAnsi="Times New Roman" w:cs="Times New Roman"/>
          <w:sz w:val="24"/>
          <w:szCs w:val="24"/>
        </w:rPr>
      </w:pPr>
    </w:p>
    <w:p w:rsidR="00F34E7E" w:rsidRPr="00D931FF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4.Информация о выполнении плана/программы города Сургута по реализации национальной образовательной инициативы «Наша новая школа» в 2012 году.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4.1.Развитие системы поиска одаренных детей.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В городе Сургуте созданы условия для обучения, развития и реализации творческих и интеллектуальных способностей детей. С ц</w:t>
      </w:r>
      <w:r w:rsidRPr="00D931FF">
        <w:t>е</w:t>
      </w:r>
      <w:r w:rsidRPr="00D931FF">
        <w:t>лью поддержки одаренных детей общеобразовательные учреждения организуют работу по участию школьников в интеллектуальных и тво</w:t>
      </w:r>
      <w:r w:rsidRPr="00D931FF">
        <w:t>р</w:t>
      </w:r>
      <w:r w:rsidRPr="00D931FF">
        <w:t>ческих конкурсах, в муниципальных, региональных, окружных, межрегиональных,  всероссийских мероприятиях с од</w:t>
      </w:r>
      <w:r w:rsidRPr="00D931FF">
        <w:t>а</w:t>
      </w:r>
      <w:r w:rsidRPr="00D931FF">
        <w:t>ренными детьми в различных сферах де</w:t>
      </w:r>
      <w:r w:rsidRPr="00D931FF">
        <w:t>я</w:t>
      </w:r>
      <w:r w:rsidRPr="00D931FF">
        <w:t>тельности. Во всех этапах Всероссийской олимпиады школьников приняли участие 14891 чел., в том числе: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- муниципальный этап – 3515 участников, 204 призовых места;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- региональный этап – 160 участников, 29 призовых мест;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- заключительный этап – 8 участников, 6 призовых мест.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в очных и дистанционных олимпиадах, проводимых сторонними организациями, приняли участие 16342чел.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В рамках Российской научно-социальной программы для молодежи и школьников «Шаг в будущее</w:t>
      </w:r>
      <w:proofErr w:type="gramStart"/>
      <w:r w:rsidRPr="00D931FF">
        <w:t>»п</w:t>
      </w:r>
      <w:proofErr w:type="gramEnd"/>
      <w:r w:rsidRPr="00D931FF">
        <w:t>роводится городская научная конференция молодых исследователей «Шаг в будущее» (183 участника). В окружной конференции «Шаг в будущее» в 2012 г</w:t>
      </w:r>
      <w:r w:rsidRPr="00D931FF">
        <w:t>о</w:t>
      </w:r>
      <w:r w:rsidRPr="00D931FF">
        <w:t xml:space="preserve">ду приняло участие 17 человек (7 победителей и призеров), во Всероссийской конференции - 20 человек, из них 8 человек признаны победителями и призёрами. 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</w:r>
      <w:r w:rsidRPr="00F34E7E">
        <w:t>В 2012 году были организованы: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</w:r>
      <w:proofErr w:type="gramStart"/>
      <w:r w:rsidRPr="00F34E7E">
        <w:t>- фестивали детского творчества «Калейдоскоп» (660 человек), «Радуга детства» (1258 человек), «Театральная весна» (137 человек), для детей сирот и детей, оставшихся без попечения родителей «Созвездие» (94 человека), для детей-инвалидов «Солнце для всех» (281 чел</w:t>
      </w:r>
      <w:r w:rsidRPr="00F34E7E">
        <w:t>о</w:t>
      </w:r>
      <w:r w:rsidRPr="00F34E7E">
        <w:t>век);</w:t>
      </w:r>
      <w:proofErr w:type="gramEnd"/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- конкурсы технического творчества в рамках дней науки и техники» в образовательных учреждениях «От идеи до воплощения» (79 человек), «Автогонки-2012» (32 ч</w:t>
      </w:r>
      <w:r w:rsidRPr="00F34E7E">
        <w:t>е</w:t>
      </w:r>
      <w:r w:rsidRPr="00F34E7E">
        <w:t>ловека);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- городской интеллектуальный марафон – 1210 участников; 135 победителей и пр</w:t>
      </w:r>
      <w:r w:rsidRPr="00F34E7E">
        <w:t>и</w:t>
      </w:r>
      <w:r w:rsidRPr="00F34E7E">
        <w:t xml:space="preserve">зеров; 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- конкурс обучающихся муниципальных образовательных учреждений по результатам образовательных, творческих, спортивных достижений, социально значимой де</w:t>
      </w:r>
      <w:r w:rsidRPr="00F34E7E">
        <w:t>я</w:t>
      </w:r>
      <w:r w:rsidRPr="00F34E7E">
        <w:t>тельности в 2012 году- 128 участников, 60 победителей.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В 2012 году приняли участие в конкурсных мероприятиях: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lastRenderedPageBreak/>
        <w:tab/>
        <w:t xml:space="preserve">- Югорский физико-математический турнир- 29 </w:t>
      </w:r>
      <w:proofErr w:type="gramStart"/>
      <w:r w:rsidRPr="00F34E7E">
        <w:t>обучающихся</w:t>
      </w:r>
      <w:proofErr w:type="gramEnd"/>
      <w:r w:rsidRPr="00F34E7E">
        <w:t>, 2призовых места;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- научная сессия старшеклассников- 8 обучающихся, 1 призер;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</w:r>
      <w:r w:rsidRPr="00D931FF">
        <w:t xml:space="preserve">- Российская научная школа – семинар «Академия </w:t>
      </w:r>
      <w:proofErr w:type="gramStart"/>
      <w:r w:rsidRPr="00D931FF">
        <w:t>Юных</w:t>
      </w:r>
      <w:proofErr w:type="gramEnd"/>
      <w:r w:rsidRPr="00D931FF">
        <w:t>»- 4 человека.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 xml:space="preserve">В </w:t>
      </w:r>
      <w:r w:rsidRPr="00D931FF">
        <w:t>кружках и секциях в общеобразовательных учреждениях занимались порядка 12312(33%)школьников. Услугами дополн</w:t>
      </w:r>
      <w:r w:rsidRPr="00D931FF">
        <w:t>и</w:t>
      </w:r>
      <w:r w:rsidRPr="00D931FF">
        <w:t>тельного образования охвачено более 60% школьников.</w:t>
      </w:r>
      <w:r w:rsidRPr="00D931FF">
        <w:tab/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616 обучающихся получили стипендии за отличные успехи в учёбе, стипендии имени А.С.Знаменского, за достижение высоких пок</w:t>
      </w:r>
      <w:r w:rsidRPr="00D931FF">
        <w:t>а</w:t>
      </w:r>
      <w:r w:rsidRPr="00D931FF">
        <w:t>зателей в учебной, научной, творч</w:t>
      </w:r>
      <w:r w:rsidRPr="00D931FF">
        <w:t>е</w:t>
      </w:r>
      <w:r w:rsidRPr="00D931FF">
        <w:t>ской деятельности.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>60 обучающихся по результатам образовательных, творческих, спортивных достижений, социально значимой деятельности по итогам 2011-2012 учебного года получили премии за счет средств местного бюджета в размере 7800 руб.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 xml:space="preserve">4.2. Обеспечение развития системы поддержки и сопровождения одаренных детей 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 xml:space="preserve">Создано два центра </w:t>
      </w:r>
      <w:r w:rsidRPr="00D931FF">
        <w:t xml:space="preserve">дополнительного образования </w:t>
      </w:r>
      <w:r w:rsidRPr="00F34E7E">
        <w:t>по работе с одаренными детьми на базе образовательных учреждений: МБОУ СОШ №10 с УИОП (123 обучающихся), МБОУ гимназия «Лаборатория Салахова» (98 обучающихся).</w:t>
      </w:r>
    </w:p>
    <w:p w:rsidR="00F34E7E" w:rsidRPr="00C8778F" w:rsidRDefault="00F34E7E" w:rsidP="00F34E7E">
      <w:pPr>
        <w:pStyle w:val="Style23"/>
        <w:widowControl/>
        <w:spacing w:line="276" w:lineRule="auto"/>
        <w:ind w:firstLine="709"/>
        <w:jc w:val="both"/>
        <w:rPr>
          <w:spacing w:val="-4"/>
        </w:rPr>
      </w:pPr>
      <w:r w:rsidRPr="00C8778F">
        <w:rPr>
          <w:spacing w:val="-4"/>
        </w:rPr>
        <w:tab/>
        <w:t>В 2012 году на базе 5 образовательных учреждений функционируют Центры дополнительного образования по различным направлениям (</w:t>
      </w:r>
      <w:proofErr w:type="gramStart"/>
      <w:r w:rsidRPr="00C8778F">
        <w:rPr>
          <w:spacing w:val="-4"/>
        </w:rPr>
        <w:t>научно-техническое</w:t>
      </w:r>
      <w:proofErr w:type="gramEnd"/>
      <w:r w:rsidRPr="00C8778F">
        <w:rPr>
          <w:spacing w:val="-4"/>
        </w:rPr>
        <w:t>, военно-патриотическое, художественно-эстетическое, спортивно-техническое, художественно-эстетическое и др.).</w:t>
      </w:r>
    </w:p>
    <w:p w:rsidR="00F34E7E" w:rsidRPr="00D931FF" w:rsidRDefault="00F34E7E" w:rsidP="00F34E7E">
      <w:pPr>
        <w:pStyle w:val="Style23"/>
        <w:widowControl/>
        <w:spacing w:line="276" w:lineRule="auto"/>
      </w:pPr>
    </w:p>
    <w:p w:rsidR="00F34E7E" w:rsidRPr="00D931FF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sz w:val="24"/>
          <w:szCs w:val="24"/>
        </w:rPr>
        <w:t>5. Эффекты реализации направления в 2012 году.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 xml:space="preserve">Реализация мероприятий по развитию системы поддержки талантливых детей позволила </w:t>
      </w:r>
      <w:r>
        <w:t>конкретизировать</w:t>
      </w:r>
      <w:r w:rsidRPr="00D931FF">
        <w:t xml:space="preserve"> по</w:t>
      </w:r>
      <w:r>
        <w:t>д</w:t>
      </w:r>
      <w:r w:rsidRPr="00D931FF">
        <w:t>ходы к выбору техн</w:t>
      </w:r>
      <w:r w:rsidRPr="00D931FF">
        <w:t>о</w:t>
      </w:r>
      <w:r w:rsidRPr="00D931FF">
        <w:t>логий обучения и воспитания одаренных детей, разработке механизма тесного сотрудничества и координации деятельности всех заинтер</w:t>
      </w:r>
      <w:r w:rsidRPr="00D931FF">
        <w:t>е</w:t>
      </w:r>
      <w:r w:rsidRPr="00D931FF">
        <w:t>сованных сторон.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 xml:space="preserve">Продолжено формирование банка данных </w:t>
      </w:r>
      <w:r w:rsidRPr="00F34E7E">
        <w:t>об одаренных детях и педагогах, с ними работающих.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Обеспечена высокая доступность услуг дополнительного образования, в том числе за счет развития сетевого взаимодействия общ</w:t>
      </w:r>
      <w:r w:rsidRPr="00D931FF">
        <w:t>е</w:t>
      </w:r>
      <w:r w:rsidRPr="00D931FF">
        <w:t>образовательных учреждений и учреждений дополнительного образования детей, создания ресурсных центров дополнительного образов</w:t>
      </w:r>
      <w:r w:rsidRPr="00D931FF">
        <w:t>а</w:t>
      </w:r>
      <w:r w:rsidRPr="00D931FF">
        <w:t>ния и центров дополнительного образования по работе с одаренными детьми на базе общеобразовательных учреждений.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Повышение качества участия в различных мероприятиях (увеличение числа поб</w:t>
      </w:r>
      <w:r w:rsidRPr="00D931FF">
        <w:t>е</w:t>
      </w:r>
      <w:r w:rsidRPr="00D931FF">
        <w:t>дителей, призеров).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F34E7E" w:rsidRPr="00D931FF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sz w:val="24"/>
          <w:szCs w:val="24"/>
        </w:rPr>
        <w:t>6. Проблемные вопросы реализации направления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Отсутствие надежных методик выявления детской одаренности.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</w:r>
      <w:r w:rsidRPr="00F34E7E">
        <w:t>Отсутствие нормативов финансирования индивидуальных образовательных программ для обучения одаренных детей.</w:t>
      </w:r>
    </w:p>
    <w:p w:rsidR="00F34E7E" w:rsidRPr="00D931FF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F34E7E" w:rsidRPr="00D931FF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931FF">
        <w:rPr>
          <w:rFonts w:ascii="Times New Roman" w:hAnsi="Times New Roman" w:cs="Times New Roman"/>
          <w:b/>
          <w:bCs/>
          <w:sz w:val="24"/>
          <w:szCs w:val="24"/>
        </w:rPr>
        <w:t>7.Задачи и планируемые показатели на следующий календарный год по ре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931FF">
        <w:rPr>
          <w:rFonts w:ascii="Times New Roman" w:hAnsi="Times New Roman" w:cs="Times New Roman"/>
          <w:b/>
          <w:bCs/>
          <w:sz w:val="24"/>
          <w:szCs w:val="24"/>
        </w:rPr>
        <w:t>лизации направления.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 xml:space="preserve">Дальнейшее расширение олимпиадного движения, расширение спектра предметных и </w:t>
      </w:r>
      <w:proofErr w:type="spellStart"/>
      <w:r w:rsidRPr="00D931FF">
        <w:t>межпредметных</w:t>
      </w:r>
      <w:proofErr w:type="spellEnd"/>
      <w:r w:rsidRPr="00D931FF">
        <w:t xml:space="preserve"> конкурсов. Поддержка </w:t>
      </w:r>
      <w:r w:rsidRPr="00F34E7E">
        <w:t>це</w:t>
      </w:r>
      <w:r w:rsidRPr="00F34E7E">
        <w:t>н</w:t>
      </w:r>
      <w:r w:rsidRPr="00F34E7E">
        <w:t>тров дополнительного образования и с</w:t>
      </w:r>
      <w:r w:rsidRPr="00D931FF">
        <w:t>овершенствование сети образовательных учреждений, нацеленных на работу с талан</w:t>
      </w:r>
      <w:r w:rsidRPr="00D931FF">
        <w:t>т</w:t>
      </w:r>
      <w:r w:rsidRPr="00D931FF">
        <w:t>ливыми детьми.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Повышение квалификации и о</w:t>
      </w:r>
      <w:r w:rsidRPr="00F34E7E">
        <w:t xml:space="preserve">казание методической поддержки педагогам </w:t>
      </w:r>
      <w:r w:rsidRPr="00D931FF">
        <w:t>по н</w:t>
      </w:r>
      <w:r w:rsidRPr="00D931FF">
        <w:t>а</w:t>
      </w:r>
      <w:r w:rsidRPr="00D931FF">
        <w:t xml:space="preserve">правлению работы с одаренными детьми. 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Развитие материально-технической базы учреждений общего и дополнительного образования. Создание условий для развития зада</w:t>
      </w:r>
      <w:r w:rsidRPr="00D931FF">
        <w:t>т</w:t>
      </w:r>
      <w:r w:rsidRPr="00D931FF">
        <w:t>ков и способностей всех детей, для до</w:t>
      </w:r>
      <w:r w:rsidRPr="00D931FF">
        <w:t>с</w:t>
      </w:r>
      <w:r w:rsidRPr="00D931FF">
        <w:t>тижения успеха и реализации потенциала одаренности личности.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 xml:space="preserve">Обеспечение качественной подготовки и </w:t>
      </w:r>
      <w:proofErr w:type="gramStart"/>
      <w:r w:rsidRPr="00D931FF">
        <w:t>участия</w:t>
      </w:r>
      <w:proofErr w:type="gramEnd"/>
      <w:r w:rsidRPr="00D931FF">
        <w:t xml:space="preserve"> обучающихся</w:t>
      </w:r>
      <w:r w:rsidRPr="00F34E7E">
        <w:t xml:space="preserve"> города в мероприятиях различного уровня в разных сферах деятел</w:t>
      </w:r>
      <w:r w:rsidRPr="00F34E7E">
        <w:t>ь</w:t>
      </w:r>
      <w:r w:rsidRPr="00F34E7E">
        <w:t>ности.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  <w:t>Стажировки победителей и призеров регионального этапа всероссийской олимпиады школьников, педагогов на базе инновационных учреждений по работе с одаренными детьми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 xml:space="preserve">Продолжение участия учреждений в апробации модельной методики нормативного </w:t>
      </w:r>
      <w:proofErr w:type="spellStart"/>
      <w:r w:rsidRPr="00D931FF">
        <w:t>подушевого</w:t>
      </w:r>
      <w:proofErr w:type="spellEnd"/>
      <w:r w:rsidRPr="00D931FF">
        <w:t xml:space="preserve"> финансирования услуг по педагог</w:t>
      </w:r>
      <w:r w:rsidRPr="00D931FF">
        <w:t>и</w:t>
      </w:r>
      <w:r w:rsidRPr="00D931FF">
        <w:t>ческому сопровождению развития (обр</w:t>
      </w:r>
      <w:r w:rsidRPr="00D931FF">
        <w:t>а</w:t>
      </w:r>
      <w:r w:rsidRPr="00D931FF">
        <w:t>зования) талантливых детей в системе общего образования.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F34E7E" w:rsidRPr="00D931FF" w:rsidRDefault="00F34E7E" w:rsidP="00F34E7E">
      <w:pPr>
        <w:pStyle w:val="Style23"/>
        <w:widowControl/>
        <w:spacing w:line="276" w:lineRule="auto"/>
        <w:rPr>
          <w:b/>
          <w:bCs/>
        </w:rPr>
      </w:pPr>
      <w:r w:rsidRPr="00D931FF">
        <w:rPr>
          <w:b/>
          <w:bCs/>
        </w:rPr>
        <w:t>8.Анализ количественных показателей мониторинга реализации инициативы по направлению.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F34E7E">
        <w:tab/>
      </w:r>
      <w:r w:rsidRPr="00D931FF">
        <w:t>В городе Сургуте развивается система поиска и отбора талантливых детей через проведение олимпиад и конкурсов. Важным отб</w:t>
      </w:r>
      <w:r w:rsidRPr="00D931FF">
        <w:t>о</w:t>
      </w:r>
      <w:r w:rsidRPr="00D931FF">
        <w:t>рочным мероприятием федерального масштаба является Всероссийская олимпиада школьников. В 2012 году: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доля обучающихся 5-11 классов,  принявших участие в школьном этапе Всероссийской олимпиады школьников (в общей численн</w:t>
      </w:r>
      <w:r w:rsidRPr="00D931FF">
        <w:t>о</w:t>
      </w:r>
      <w:r w:rsidRPr="00D931FF">
        <w:t>сти обучающихся) составила 31,53%;</w:t>
      </w:r>
      <w:bookmarkStart w:id="0" w:name="_GoBack"/>
      <w:bookmarkEnd w:id="0"/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доля обучающихся 7-11 классов, принявших участие в муниципальном этапе Всероссийской олимпиады школьников (в общей чи</w:t>
      </w:r>
      <w:r w:rsidRPr="00D931FF">
        <w:t>с</w:t>
      </w:r>
      <w:r w:rsidRPr="00D931FF">
        <w:t>ленности обучающихся) составила 8,35%;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доля обучающихся 9-11 классов, принявших участие в региональном этапе Всероссийской олимпиады школьников (в общей числе</w:t>
      </w:r>
      <w:r w:rsidRPr="00D931FF">
        <w:t>н</w:t>
      </w:r>
      <w:r w:rsidRPr="00D931FF">
        <w:t>ности обучающихся) составила  0,34%, 30 призовых мест;</w:t>
      </w:r>
    </w:p>
    <w:p w:rsidR="00F34E7E" w:rsidRPr="00D931FF" w:rsidRDefault="00F34E7E" w:rsidP="00F34E7E">
      <w:pPr>
        <w:pStyle w:val="Style23"/>
        <w:widowControl/>
        <w:spacing w:line="276" w:lineRule="auto"/>
        <w:ind w:firstLine="709"/>
        <w:jc w:val="both"/>
      </w:pPr>
      <w:r w:rsidRPr="00D931FF">
        <w:tab/>
        <w:t>7 обучающихся 9-11классов (0,02% в общей численности обучающихся</w:t>
      </w:r>
      <w:proofErr w:type="gramStart"/>
      <w:r w:rsidRPr="00D931FF">
        <w:t>)п</w:t>
      </w:r>
      <w:proofErr w:type="gramEnd"/>
      <w:r w:rsidRPr="00D931FF">
        <w:t>риняли участие в заключительном этапе Всероссийской олимпиады школьников, 6 призовых мест.</w:t>
      </w:r>
    </w:p>
    <w:p w:rsidR="00F34E7E" w:rsidRPr="00C8778F" w:rsidRDefault="00F34E7E" w:rsidP="00F34E7E">
      <w:pPr>
        <w:pStyle w:val="Style23"/>
        <w:widowControl/>
        <w:spacing w:line="276" w:lineRule="auto"/>
        <w:ind w:firstLine="709"/>
        <w:jc w:val="both"/>
        <w:rPr>
          <w:spacing w:val="-4"/>
        </w:rPr>
      </w:pPr>
      <w:r w:rsidRPr="00C8778F">
        <w:rPr>
          <w:spacing w:val="-4"/>
        </w:rPr>
        <w:t xml:space="preserve">Увеличилась доля обучающихся, которым созданы современные условия для занятий творчеством, которым в том числе </w:t>
      </w:r>
      <w:proofErr w:type="gramStart"/>
      <w:r w:rsidRPr="00C8778F">
        <w:rPr>
          <w:spacing w:val="-4"/>
        </w:rPr>
        <w:t>обеспечена во</w:t>
      </w:r>
      <w:r w:rsidRPr="00C8778F">
        <w:rPr>
          <w:spacing w:val="-4"/>
        </w:rPr>
        <w:t>з</w:t>
      </w:r>
      <w:r w:rsidRPr="00C8778F">
        <w:rPr>
          <w:spacing w:val="-4"/>
        </w:rPr>
        <w:t>можность пользоваться современно оборудованными студиями составила</w:t>
      </w:r>
      <w:proofErr w:type="gramEnd"/>
      <w:r w:rsidRPr="00C8778F">
        <w:rPr>
          <w:spacing w:val="-4"/>
        </w:rPr>
        <w:t xml:space="preserve"> 73,28% (2011 г.-20,2%), актовыми залами - 92,87% (2011г. - 75,6%).</w:t>
      </w:r>
    </w:p>
    <w:p w:rsidR="00F34E7E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F34E7E" w:rsidRDefault="00F34E7E" w:rsidP="00F34E7E">
      <w:pPr>
        <w:keepNext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lastRenderedPageBreak/>
        <w:t xml:space="preserve">Часть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III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2E7DF3">
        <w:rPr>
          <w:rFonts w:ascii="Times New Roman" w:hAnsi="Times New Roman" w:cs="Times New Roman"/>
          <w:sz w:val="36"/>
          <w:szCs w:val="36"/>
        </w:rPr>
        <w:t xml:space="preserve"> </w:t>
      </w:r>
      <w:r w:rsidRPr="002E7DF3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Совершенствование учительского корпуса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F34E7E" w:rsidRPr="007F5699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FA232F">
        <w:rPr>
          <w:rFonts w:ascii="Times New Roman" w:hAnsi="Times New Roman" w:cs="Times New Roman"/>
          <w:b/>
          <w:bCs/>
          <w:sz w:val="28"/>
          <w:szCs w:val="28"/>
        </w:rPr>
        <w:t xml:space="preserve">1.Информация о </w:t>
      </w:r>
      <w:r w:rsidRPr="007F5699">
        <w:rPr>
          <w:rFonts w:ascii="Times New Roman" w:hAnsi="Times New Roman" w:cs="Times New Roman"/>
          <w:b/>
          <w:bCs/>
          <w:sz w:val="28"/>
          <w:szCs w:val="28"/>
        </w:rPr>
        <w:t xml:space="preserve">выполнении плана </w:t>
      </w:r>
      <w:r w:rsidRPr="007F5699">
        <w:rPr>
          <w:rFonts w:ascii="Times New Roman" w:hAnsi="Times New Roman" w:cs="Times New Roman"/>
          <w:b/>
          <w:sz w:val="28"/>
          <w:szCs w:val="28"/>
        </w:rPr>
        <w:t xml:space="preserve">реализации национальной образовательной инициативы «Наша новая школа» в городе Сургуте </w:t>
      </w:r>
      <w:r w:rsidRPr="007F5699">
        <w:rPr>
          <w:rFonts w:ascii="Times New Roman" w:hAnsi="Times New Roman" w:cs="Times New Roman"/>
          <w:b/>
          <w:bCs/>
          <w:sz w:val="28"/>
          <w:szCs w:val="28"/>
        </w:rPr>
        <w:t>в 2012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  <w:r w:rsidRPr="007F56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34E7E" w:rsidRPr="00F34E7E" w:rsidRDefault="00F34E7E" w:rsidP="00F34E7E">
      <w:pPr>
        <w:pStyle w:val="Style23"/>
        <w:widowControl/>
        <w:spacing w:line="276" w:lineRule="auto"/>
        <w:ind w:firstLine="709"/>
        <w:jc w:val="both"/>
      </w:pPr>
    </w:p>
    <w:tbl>
      <w:tblPr>
        <w:tblW w:w="15452" w:type="dxa"/>
        <w:tblInd w:w="-24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1"/>
        <w:gridCol w:w="3177"/>
        <w:gridCol w:w="3969"/>
        <w:gridCol w:w="4253"/>
        <w:gridCol w:w="3402"/>
      </w:tblGrid>
      <w:tr w:rsidR="00F34E7E" w:rsidRPr="007108F9" w:rsidTr="00F34E7E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5"/>
              <w:widowControl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 xml:space="preserve">№ </w:t>
            </w:r>
            <w:proofErr w:type="spellStart"/>
            <w:proofErr w:type="gramStart"/>
            <w:r w:rsidRPr="004C2043">
              <w:rPr>
                <w:rStyle w:val="FontStyle37"/>
              </w:rPr>
              <w:t>п</w:t>
            </w:r>
            <w:proofErr w:type="spellEnd"/>
            <w:proofErr w:type="gramEnd"/>
            <w:r w:rsidRPr="004C2043">
              <w:rPr>
                <w:rStyle w:val="FontStyle37"/>
              </w:rPr>
              <w:t>/</w:t>
            </w:r>
            <w:proofErr w:type="spellStart"/>
            <w:r w:rsidRPr="004C2043">
              <w:rPr>
                <w:rStyle w:val="FontStyle37"/>
              </w:rPr>
              <w:t>п</w:t>
            </w:r>
            <w:proofErr w:type="spellEnd"/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Мероприятие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Планируемый результат (2012 год)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Показатели выполнения (результат ре</w:t>
            </w:r>
            <w:r w:rsidRPr="004C2043">
              <w:rPr>
                <w:rStyle w:val="FontStyle37"/>
              </w:rPr>
              <w:t>а</w:t>
            </w:r>
            <w:r w:rsidRPr="004C2043">
              <w:rPr>
                <w:rStyle w:val="FontStyle37"/>
              </w:rPr>
              <w:t>лизации мероприятия) (2012 год)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4C2043">
              <w:rPr>
                <w:rStyle w:val="FontStyle37"/>
              </w:rPr>
              <w:t>Задачи и планируемые показ</w:t>
            </w:r>
            <w:r w:rsidRPr="004C2043">
              <w:rPr>
                <w:rStyle w:val="FontStyle37"/>
              </w:rPr>
              <w:t>а</w:t>
            </w:r>
            <w:r w:rsidRPr="004C2043">
              <w:rPr>
                <w:rStyle w:val="FontStyle37"/>
              </w:rPr>
              <w:t>тели на 2013 год по реализации направления</w:t>
            </w:r>
          </w:p>
        </w:tc>
      </w:tr>
      <w:tr w:rsidR="00F34E7E" w:rsidRPr="007108F9" w:rsidTr="00F34E7E">
        <w:tc>
          <w:tcPr>
            <w:tcW w:w="154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5"/>
              <w:widowControl/>
              <w:spacing w:line="240" w:lineRule="auto"/>
              <w:rPr>
                <w:rStyle w:val="FontStyle37"/>
                <w:lang w:eastAsia="en-US"/>
              </w:rPr>
            </w:pPr>
            <w:r w:rsidRPr="004C2043">
              <w:rPr>
                <w:rStyle w:val="FontStyle42"/>
                <w:rFonts w:ascii="Times New Roman" w:hAnsi="Times New Roman" w:cs="Times New Roman"/>
                <w:b/>
                <w:i w:val="0"/>
                <w:lang w:val="en-US"/>
              </w:rPr>
              <w:t>III</w:t>
            </w:r>
            <w:r w:rsidRPr="004C2043">
              <w:rPr>
                <w:rStyle w:val="FontStyle43"/>
                <w:b w:val="0"/>
                <w:i/>
                <w:lang w:eastAsia="en-US"/>
              </w:rPr>
              <w:t>.</w:t>
            </w:r>
            <w:r w:rsidRPr="004C2043">
              <w:rPr>
                <w:rStyle w:val="FontStyle43"/>
                <w:lang w:eastAsia="en-US"/>
              </w:rPr>
              <w:t xml:space="preserve"> Совершенствование учительского корпуса</w:t>
            </w:r>
          </w:p>
        </w:tc>
      </w:tr>
      <w:tr w:rsidR="00F34E7E" w:rsidRPr="007108F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5"/>
              <w:widowControl/>
              <w:spacing w:line="240" w:lineRule="auto"/>
              <w:rPr>
                <w:rStyle w:val="FontStyle37"/>
              </w:rPr>
            </w:pPr>
            <w:r w:rsidRPr="004C2043">
              <w:rPr>
                <w:rStyle w:val="FontStyle37"/>
              </w:rPr>
              <w:t>7.</w:t>
            </w:r>
          </w:p>
        </w:tc>
        <w:tc>
          <w:tcPr>
            <w:tcW w:w="14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5"/>
              <w:widowControl/>
              <w:spacing w:line="240" w:lineRule="auto"/>
              <w:jc w:val="left"/>
              <w:rPr>
                <w:rStyle w:val="FontStyle37"/>
              </w:rPr>
            </w:pPr>
            <w:r w:rsidRPr="004C2043">
              <w:rPr>
                <w:rStyle w:val="FontStyle37"/>
              </w:rPr>
              <w:t>Обеспечение непрерывности, персонификации и актуальности повышения квалификации педагогических работников:</w:t>
            </w:r>
          </w:p>
        </w:tc>
      </w:tr>
      <w:tr w:rsidR="00F34E7E" w:rsidRPr="007108F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а) внедрение модели повышения квалификации работников обр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зования, обеспечивающей н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прерывность и адресный подход к повышению квалификации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5"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Организация повышения квалификации по персонифицированной модели, н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 xml:space="preserve">правленной на поддержку введения ФГОС для 650 педагогов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Организовано повышение квалификации по персонифицированной модели 925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гических и руководящих работников по в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просам введения ФГОС</w:t>
            </w:r>
            <w:r w:rsidRPr="004C20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Обеспечить повышение квалиф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>кации 375 педагогов общеобраз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вательных учреждений и 100 пед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гогов дошкольных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учреждений в целях обесп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чения преемственности между ступенями образования с прим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нением командного подхода с уч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 xml:space="preserve">стием </w:t>
            </w:r>
            <w:proofErr w:type="spellStart"/>
            <w:r w:rsidRPr="004C2043">
              <w:rPr>
                <w:rStyle w:val="FontStyle38"/>
              </w:rPr>
              <w:t>стажировочных</w:t>
            </w:r>
            <w:proofErr w:type="spellEnd"/>
            <w:r w:rsidRPr="004C2043">
              <w:rPr>
                <w:rStyle w:val="FontStyle38"/>
              </w:rPr>
              <w:t xml:space="preserve"> площадок по реализации ФГОС НОО и обр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зовательных учреждений опер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жающего введения ФГОС ООО</w:t>
            </w:r>
          </w:p>
        </w:tc>
      </w:tr>
      <w:tr w:rsidR="00F34E7E" w:rsidRPr="007108F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</w:pPr>
            <w:r w:rsidRPr="004C2043">
              <w:rPr>
                <w:rStyle w:val="FontStyle38"/>
              </w:rPr>
              <w:t>б) развитие системы професси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нальных конкурсов и посл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 xml:space="preserve">дующего </w:t>
            </w:r>
            <w:proofErr w:type="spellStart"/>
            <w:r w:rsidRPr="004C2043">
              <w:rPr>
                <w:rStyle w:val="FontStyle38"/>
              </w:rPr>
              <w:t>патронирования</w:t>
            </w:r>
            <w:proofErr w:type="spellEnd"/>
            <w:r w:rsidRPr="004C2043">
              <w:rPr>
                <w:rStyle w:val="FontStyle38"/>
              </w:rPr>
              <w:t xml:space="preserve"> пр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фессионального развития учас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ников и лауреатов конкурсов, поддержка сетевых педагогич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ских сообществ, занимающихся развитием профессионального  потенциала учителей, осущест</w:t>
            </w:r>
            <w:r w:rsidRPr="004C2043">
              <w:rPr>
                <w:rStyle w:val="FontStyle38"/>
              </w:rPr>
              <w:t>в</w:t>
            </w:r>
            <w:r w:rsidRPr="004C2043">
              <w:rPr>
                <w:rStyle w:val="FontStyle38"/>
              </w:rPr>
              <w:t>ляющих консультационное и методическое сопровождение их деятельности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Организация и проведение муниципал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конкурсов профессионального ма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терства работников, конкурсов по р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зультатам профессиональной деятельн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сти.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Создание городского методического объединения педагогов, реализующих программу «Истоки».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Координация и развитие деятельности профессиональных объединений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гических 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ботников в муниципальной системе о</w:t>
            </w:r>
            <w:r w:rsidRPr="004C2043">
              <w:rPr>
                <w:rStyle w:val="FontStyle38"/>
              </w:rPr>
              <w:t>б</w:t>
            </w:r>
            <w:r w:rsidRPr="004C2043">
              <w:rPr>
                <w:rStyle w:val="FontStyle38"/>
              </w:rPr>
              <w:t>разования (ГМО, ассоциации и др.)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Организация деятельности ГМО и пр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фессиональных объединений на са</w:t>
            </w:r>
            <w:r w:rsidRPr="004C2043">
              <w:rPr>
                <w:sz w:val="22"/>
                <w:szCs w:val="22"/>
              </w:rPr>
              <w:t>й</w:t>
            </w:r>
            <w:r w:rsidRPr="004C2043">
              <w:rPr>
                <w:sz w:val="22"/>
                <w:szCs w:val="22"/>
              </w:rPr>
              <w:t xml:space="preserve">те </w:t>
            </w:r>
            <w:proofErr w:type="spellStart"/>
            <w:r w:rsidRPr="004C2043">
              <w:rPr>
                <w:sz w:val="22"/>
                <w:szCs w:val="22"/>
                <w:lang w:val="en-US"/>
              </w:rPr>
              <w:t>SurWiki</w:t>
            </w:r>
            <w:proofErr w:type="spellEnd"/>
            <w:r w:rsidRPr="004C2043">
              <w:rPr>
                <w:sz w:val="22"/>
                <w:szCs w:val="22"/>
              </w:rPr>
              <w:t>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Организация мероприятий (ко</w:t>
            </w:r>
            <w:r w:rsidRPr="004C2043">
              <w:rPr>
                <w:sz w:val="22"/>
                <w:szCs w:val="22"/>
              </w:rPr>
              <w:t>н</w:t>
            </w:r>
            <w:r w:rsidRPr="004C2043">
              <w:rPr>
                <w:sz w:val="22"/>
                <w:szCs w:val="22"/>
              </w:rPr>
              <w:t xml:space="preserve">курсы, конференции и </w:t>
            </w:r>
            <w:proofErr w:type="spellStart"/>
            <w:proofErr w:type="gramStart"/>
            <w:r w:rsidRPr="004C2043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Pr="004C2043">
              <w:rPr>
                <w:sz w:val="22"/>
                <w:szCs w:val="22"/>
              </w:rPr>
              <w:t xml:space="preserve">) в режиме </w:t>
            </w:r>
            <w:r w:rsidRPr="004C2043">
              <w:rPr>
                <w:sz w:val="22"/>
                <w:szCs w:val="22"/>
                <w:lang w:val="en-US"/>
              </w:rPr>
              <w:t>off</w:t>
            </w:r>
            <w:r w:rsidRPr="004C2043">
              <w:rPr>
                <w:sz w:val="22"/>
                <w:szCs w:val="22"/>
              </w:rPr>
              <w:t>-</w:t>
            </w:r>
            <w:r w:rsidRPr="004C2043">
              <w:rPr>
                <w:sz w:val="22"/>
                <w:szCs w:val="22"/>
                <w:lang w:val="en-US"/>
              </w:rPr>
              <w:t>line</w:t>
            </w:r>
            <w:r w:rsidRPr="004C2043">
              <w:rPr>
                <w:sz w:val="22"/>
                <w:szCs w:val="22"/>
              </w:rPr>
              <w:t xml:space="preserve"> на сайте сетевого педагогического сообщ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 xml:space="preserve">ства </w:t>
            </w:r>
            <w:proofErr w:type="spellStart"/>
            <w:r w:rsidRPr="004C2043">
              <w:rPr>
                <w:sz w:val="22"/>
                <w:szCs w:val="22"/>
                <w:lang w:val="en-US"/>
              </w:rPr>
              <w:t>SurWiki</w:t>
            </w:r>
            <w:proofErr w:type="spellEnd"/>
            <w:r w:rsidRPr="004C2043">
              <w:rPr>
                <w:sz w:val="22"/>
                <w:szCs w:val="22"/>
              </w:rPr>
              <w:t>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sz w:val="22"/>
                <w:szCs w:val="22"/>
              </w:rPr>
              <w:t>Участие 30% педагогов в сетевых соо</w:t>
            </w:r>
            <w:r w:rsidRPr="004C2043">
              <w:rPr>
                <w:sz w:val="22"/>
                <w:szCs w:val="22"/>
              </w:rPr>
              <w:t>б</w:t>
            </w:r>
            <w:r w:rsidRPr="004C2043">
              <w:rPr>
                <w:sz w:val="22"/>
                <w:szCs w:val="22"/>
              </w:rPr>
              <w:t>ществах.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69 педагогов муниципальных образов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тельных учреждений приняли участие: ко</w:t>
            </w:r>
            <w:r w:rsidRPr="004C2043">
              <w:rPr>
                <w:rStyle w:val="FontStyle38"/>
              </w:rPr>
              <w:t>н</w:t>
            </w:r>
            <w:r w:rsidRPr="004C2043">
              <w:rPr>
                <w:rStyle w:val="FontStyle38"/>
              </w:rPr>
              <w:t>курс «Учитель года – 2012» - 17 педагогов; «Педагогическая надежда – 2012» - 14; «Воспитатель года – 2012» - 23 педагога; «Сердце отдаю детям – 2012» - 11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гов; «Педагог-психолог – 2012» – 4 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 xml:space="preserve">га. 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В Сургуте действуют: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- 44 городских методических объединения работников муниципальных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lastRenderedPageBreak/>
              <w:t>ных учреждений (в т.ч. объединение пед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гогов, реализующих программу «Истоки»);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-молодежное объединение работников о</w:t>
            </w:r>
            <w:r w:rsidRPr="004C2043">
              <w:rPr>
                <w:rStyle w:val="FontStyle38"/>
              </w:rPr>
              <w:t>б</w:t>
            </w:r>
            <w:r w:rsidRPr="004C2043">
              <w:rPr>
                <w:rStyle w:val="FontStyle38"/>
              </w:rPr>
              <w:t>разовательной системы города Сургута «МОРОС»;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-проблемная группа по сопровождению к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 xml:space="preserve">чественной подготовки к </w:t>
            </w:r>
            <w:proofErr w:type="gramStart"/>
            <w:r w:rsidRPr="004C2043">
              <w:rPr>
                <w:rStyle w:val="FontStyle38"/>
              </w:rPr>
              <w:t>Г(</w:t>
            </w:r>
            <w:proofErr w:type="gramEnd"/>
            <w:r w:rsidRPr="004C2043">
              <w:rPr>
                <w:rStyle w:val="FontStyle38"/>
              </w:rPr>
              <w:t>И)А;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-</w:t>
            </w:r>
            <w:proofErr w:type="spellStart"/>
            <w:r w:rsidRPr="004C2043">
              <w:rPr>
                <w:rStyle w:val="FontStyle38"/>
              </w:rPr>
              <w:t>межфункциональные</w:t>
            </w:r>
            <w:proofErr w:type="spellEnd"/>
            <w:r w:rsidRPr="004C2043">
              <w:rPr>
                <w:rStyle w:val="FontStyle38"/>
              </w:rPr>
              <w:t xml:space="preserve"> команды по </w:t>
            </w:r>
            <w:proofErr w:type="spellStart"/>
            <w:r w:rsidRPr="004C2043">
              <w:rPr>
                <w:rStyle w:val="FontStyle38"/>
              </w:rPr>
              <w:t>про</w:t>
            </w:r>
            <w:r w:rsidRPr="004C2043">
              <w:rPr>
                <w:rStyle w:val="FontStyle38"/>
              </w:rPr>
              <w:t>ф</w:t>
            </w:r>
            <w:r w:rsidRPr="004C2043">
              <w:rPr>
                <w:rStyle w:val="FontStyle38"/>
              </w:rPr>
              <w:t>ориентационной</w:t>
            </w:r>
            <w:proofErr w:type="spellEnd"/>
            <w:r w:rsidRPr="004C2043">
              <w:rPr>
                <w:rStyle w:val="FontStyle38"/>
              </w:rPr>
              <w:t xml:space="preserve"> работе, по работе с мол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 xml:space="preserve">дыми специалистами, по </w:t>
            </w:r>
            <w:proofErr w:type="spellStart"/>
            <w:r w:rsidRPr="004C2043">
              <w:rPr>
                <w:rStyle w:val="FontStyle38"/>
              </w:rPr>
              <w:t>предшколе</w:t>
            </w:r>
            <w:proofErr w:type="spellEnd"/>
            <w:r w:rsidRPr="004C2043">
              <w:rPr>
                <w:rStyle w:val="FontStyle38"/>
              </w:rPr>
              <w:t>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sz w:val="22"/>
                <w:szCs w:val="22"/>
              </w:rPr>
            </w:pPr>
            <w:r w:rsidRPr="007F5699">
              <w:rPr>
                <w:rFonts w:eastAsia="Calibri"/>
                <w:sz w:val="22"/>
                <w:szCs w:val="22"/>
              </w:rPr>
              <w:t xml:space="preserve">На сайте </w:t>
            </w:r>
            <w:proofErr w:type="spellStart"/>
            <w:r w:rsidRPr="007F5699">
              <w:rPr>
                <w:rFonts w:eastAsia="Calibri"/>
                <w:sz w:val="22"/>
                <w:szCs w:val="22"/>
                <w:lang w:val="en-US"/>
              </w:rPr>
              <w:t>SurWiki</w:t>
            </w:r>
            <w:proofErr w:type="spellEnd"/>
            <w:r w:rsidRPr="007F5699">
              <w:rPr>
                <w:rFonts w:eastAsia="Calibri"/>
                <w:sz w:val="22"/>
                <w:szCs w:val="22"/>
              </w:rPr>
              <w:t xml:space="preserve"> организованы и провед</w:t>
            </w:r>
            <w:r w:rsidRPr="007F5699">
              <w:rPr>
                <w:rFonts w:eastAsia="Calibri"/>
                <w:sz w:val="22"/>
                <w:szCs w:val="22"/>
              </w:rPr>
              <w:t>е</w:t>
            </w:r>
            <w:r w:rsidRPr="007F5699">
              <w:rPr>
                <w:rFonts w:eastAsia="Calibri"/>
                <w:sz w:val="22"/>
                <w:szCs w:val="22"/>
              </w:rPr>
              <w:t xml:space="preserve">ны 3 конкурса, </w:t>
            </w:r>
            <w:r w:rsidRPr="004C2043">
              <w:rPr>
                <w:sz w:val="22"/>
                <w:szCs w:val="22"/>
              </w:rPr>
              <w:t>2 конференции, другие м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>роприятия,</w:t>
            </w:r>
            <w:r w:rsidRPr="007F5699">
              <w:rPr>
                <w:rFonts w:eastAsia="Calibri"/>
                <w:sz w:val="22"/>
                <w:szCs w:val="22"/>
              </w:rPr>
              <w:t xml:space="preserve"> организована работа 49 соо</w:t>
            </w:r>
            <w:r w:rsidRPr="007F5699">
              <w:rPr>
                <w:rFonts w:eastAsia="Calibri"/>
                <w:sz w:val="22"/>
                <w:szCs w:val="22"/>
              </w:rPr>
              <w:t>б</w:t>
            </w:r>
            <w:r w:rsidRPr="007F5699">
              <w:rPr>
                <w:rFonts w:eastAsia="Calibri"/>
                <w:sz w:val="22"/>
                <w:szCs w:val="22"/>
              </w:rPr>
              <w:t>ществ по 4 направлениям: администрати</w:t>
            </w:r>
            <w:r w:rsidRPr="007F5699">
              <w:rPr>
                <w:rFonts w:eastAsia="Calibri"/>
                <w:sz w:val="22"/>
                <w:szCs w:val="22"/>
              </w:rPr>
              <w:t>в</w:t>
            </w:r>
            <w:r w:rsidRPr="007F5699">
              <w:rPr>
                <w:rFonts w:eastAsia="Calibri"/>
                <w:sz w:val="22"/>
                <w:szCs w:val="22"/>
              </w:rPr>
              <w:t>ные сообщества, городские методич</w:t>
            </w:r>
            <w:r w:rsidRPr="007F5699">
              <w:rPr>
                <w:rFonts w:eastAsia="Calibri"/>
                <w:sz w:val="22"/>
                <w:szCs w:val="22"/>
              </w:rPr>
              <w:t>е</w:t>
            </w:r>
            <w:r w:rsidRPr="007F5699">
              <w:rPr>
                <w:rFonts w:eastAsia="Calibri"/>
                <w:sz w:val="22"/>
                <w:szCs w:val="22"/>
              </w:rPr>
              <w:t xml:space="preserve">ские объединения учителей, </w:t>
            </w:r>
            <w:proofErr w:type="spellStart"/>
            <w:r w:rsidRPr="007F5699">
              <w:rPr>
                <w:rFonts w:eastAsia="Calibri"/>
                <w:sz w:val="22"/>
                <w:szCs w:val="22"/>
              </w:rPr>
              <w:t>контентные</w:t>
            </w:r>
            <w:proofErr w:type="spellEnd"/>
            <w:r w:rsidRPr="007F5699">
              <w:rPr>
                <w:rFonts w:eastAsia="Calibri"/>
                <w:sz w:val="22"/>
                <w:szCs w:val="22"/>
              </w:rPr>
              <w:t xml:space="preserve"> соо</w:t>
            </w:r>
            <w:r w:rsidRPr="007F5699">
              <w:rPr>
                <w:rFonts w:eastAsia="Calibri"/>
                <w:sz w:val="22"/>
                <w:szCs w:val="22"/>
              </w:rPr>
              <w:t>б</w:t>
            </w:r>
            <w:r w:rsidRPr="007F5699">
              <w:rPr>
                <w:rFonts w:eastAsia="Calibri"/>
                <w:sz w:val="22"/>
                <w:szCs w:val="22"/>
              </w:rPr>
              <w:t>щества, профессиональные методич</w:t>
            </w:r>
            <w:r w:rsidRPr="007F5699">
              <w:rPr>
                <w:rFonts w:eastAsia="Calibri"/>
                <w:sz w:val="22"/>
                <w:szCs w:val="22"/>
              </w:rPr>
              <w:t>е</w:t>
            </w:r>
            <w:r w:rsidRPr="007F5699">
              <w:rPr>
                <w:rFonts w:eastAsia="Calibri"/>
                <w:sz w:val="22"/>
                <w:szCs w:val="22"/>
              </w:rPr>
              <w:t>ские объединения</w:t>
            </w:r>
            <w:r w:rsidRPr="004C2043">
              <w:rPr>
                <w:sz w:val="22"/>
                <w:szCs w:val="22"/>
              </w:rPr>
              <w:t>. 62</w:t>
            </w:r>
            <w:r w:rsidRPr="004C2043">
              <w:rPr>
                <w:color w:val="000000"/>
                <w:sz w:val="22"/>
                <w:szCs w:val="22"/>
              </w:rPr>
              <w:t xml:space="preserve"> педагога</w:t>
            </w:r>
            <w:r w:rsidRPr="004C2043">
              <w:rPr>
                <w:sz w:val="22"/>
                <w:szCs w:val="22"/>
              </w:rPr>
              <w:t xml:space="preserve"> повысили квал</w:t>
            </w:r>
            <w:r w:rsidRPr="004C2043">
              <w:rPr>
                <w:sz w:val="22"/>
                <w:szCs w:val="22"/>
              </w:rPr>
              <w:t>и</w:t>
            </w:r>
            <w:r w:rsidRPr="004C2043">
              <w:rPr>
                <w:sz w:val="22"/>
                <w:szCs w:val="22"/>
              </w:rPr>
              <w:t xml:space="preserve">фикацию в области применения технологии </w:t>
            </w:r>
            <w:r w:rsidRPr="004C2043">
              <w:rPr>
                <w:sz w:val="22"/>
                <w:szCs w:val="22"/>
                <w:lang w:val="en-US"/>
              </w:rPr>
              <w:t>WEB</w:t>
            </w:r>
            <w:r w:rsidRPr="004C2043">
              <w:rPr>
                <w:sz w:val="22"/>
                <w:szCs w:val="22"/>
              </w:rPr>
              <w:t xml:space="preserve"> 2.0. </w:t>
            </w:r>
          </w:p>
          <w:p w:rsidR="00F34E7E" w:rsidRPr="007F5699" w:rsidRDefault="00F34E7E" w:rsidP="00F34E7E">
            <w:pPr>
              <w:pStyle w:val="Style23"/>
              <w:widowControl/>
              <w:jc w:val="both"/>
              <w:rPr>
                <w:rStyle w:val="FontStyle38"/>
                <w:rFonts w:eastAsia="Calibri"/>
              </w:rPr>
            </w:pPr>
            <w:r w:rsidRPr="004C2043">
              <w:rPr>
                <w:sz w:val="22"/>
                <w:szCs w:val="22"/>
              </w:rPr>
              <w:t xml:space="preserve">40% педагогов участвуют в сетевых </w:t>
            </w:r>
            <w:r w:rsidRPr="004C2043">
              <w:rPr>
                <w:rStyle w:val="FontStyle38"/>
              </w:rPr>
              <w:t>педаг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гических сообществах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Создание годичных команд пед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 xml:space="preserve">гогов, творческих групп, </w:t>
            </w:r>
            <w:proofErr w:type="spellStart"/>
            <w:r w:rsidRPr="004C2043">
              <w:rPr>
                <w:rStyle w:val="FontStyle38"/>
              </w:rPr>
              <w:t>ме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функциональных</w:t>
            </w:r>
            <w:proofErr w:type="spellEnd"/>
            <w:r w:rsidRPr="004C2043">
              <w:rPr>
                <w:rStyle w:val="FontStyle38"/>
              </w:rPr>
              <w:t xml:space="preserve"> команд по с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держательной подготовке ООП ООО, применению образовател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>ных технологий, оценке качества разработанных материалов инн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вационными площадками опер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жающего введения ФГОС ООО.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7"/>
                <w:b w:val="0"/>
              </w:rPr>
            </w:pPr>
            <w:r w:rsidRPr="004C2043">
              <w:rPr>
                <w:rStyle w:val="FontStyle37"/>
                <w:b w:val="0"/>
              </w:rPr>
              <w:t>Повышение уровня професси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t>нальной компетентности педаг</w:t>
            </w:r>
            <w:r w:rsidRPr="004C2043">
              <w:rPr>
                <w:rStyle w:val="FontStyle37"/>
                <w:b w:val="0"/>
              </w:rPr>
              <w:t>о</w:t>
            </w:r>
            <w:r w:rsidRPr="004C2043">
              <w:rPr>
                <w:rStyle w:val="FontStyle37"/>
                <w:b w:val="0"/>
              </w:rPr>
              <w:lastRenderedPageBreak/>
              <w:t>гов города.</w:t>
            </w:r>
          </w:p>
          <w:p w:rsidR="00F34E7E" w:rsidRPr="004C2043" w:rsidRDefault="00F34E7E" w:rsidP="00F34E7E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 xml:space="preserve">Привлечение и обучение работе на сайте </w:t>
            </w:r>
            <w:proofErr w:type="spellStart"/>
            <w:r w:rsidRPr="004C2043">
              <w:rPr>
                <w:sz w:val="22"/>
                <w:szCs w:val="22"/>
              </w:rPr>
              <w:t>Сурвики</w:t>
            </w:r>
            <w:proofErr w:type="spellEnd"/>
            <w:r w:rsidRPr="004C2043">
              <w:rPr>
                <w:sz w:val="22"/>
                <w:szCs w:val="22"/>
              </w:rPr>
              <w:t xml:space="preserve"> всех работников ОУ города. </w:t>
            </w:r>
          </w:p>
          <w:p w:rsidR="00F34E7E" w:rsidRPr="004C2043" w:rsidRDefault="00F34E7E" w:rsidP="00F34E7E">
            <w:pPr>
              <w:pStyle w:val="Style23"/>
              <w:widowControl/>
              <w:tabs>
                <w:tab w:val="left" w:pos="303"/>
              </w:tabs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Расширение навигации по сайту новыми разделами: «Конкурсы», «Фестивали», «Организация зак</w:t>
            </w:r>
            <w:r w:rsidRPr="004C2043">
              <w:rPr>
                <w:sz w:val="22"/>
                <w:szCs w:val="22"/>
              </w:rPr>
              <w:t>у</w:t>
            </w:r>
            <w:r w:rsidRPr="004C2043">
              <w:rPr>
                <w:sz w:val="22"/>
                <w:szCs w:val="22"/>
              </w:rPr>
              <w:t>пок» и открытие для работы новых инструментов-</w:t>
            </w:r>
            <w:proofErr w:type="gramStart"/>
            <w:r w:rsidRPr="004C2043">
              <w:rPr>
                <w:sz w:val="22"/>
                <w:szCs w:val="22"/>
                <w:lang w:val="en-US"/>
              </w:rPr>
              <w:t>WIKI</w:t>
            </w:r>
            <w:proofErr w:type="gramEnd"/>
            <w:r w:rsidRPr="004C2043">
              <w:rPr>
                <w:sz w:val="22"/>
                <w:szCs w:val="22"/>
              </w:rPr>
              <w:t>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</w:tr>
      <w:tr w:rsidR="00F34E7E" w:rsidRPr="007F569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55666C" w:rsidRDefault="00F34E7E" w:rsidP="00F34E7E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55666C">
              <w:rPr>
                <w:rStyle w:val="FontStyle38"/>
              </w:rPr>
              <w:t xml:space="preserve">в) Организация работы </w:t>
            </w:r>
            <w:proofErr w:type="spellStart"/>
            <w:r w:rsidRPr="0055666C">
              <w:rPr>
                <w:rStyle w:val="FontStyle38"/>
              </w:rPr>
              <w:t>стаж</w:t>
            </w:r>
            <w:r w:rsidRPr="0055666C">
              <w:rPr>
                <w:rStyle w:val="FontStyle38"/>
              </w:rPr>
              <w:t>и</w:t>
            </w:r>
            <w:r w:rsidRPr="0055666C">
              <w:rPr>
                <w:rStyle w:val="FontStyle38"/>
              </w:rPr>
              <w:t>ровочных</w:t>
            </w:r>
            <w:proofErr w:type="spellEnd"/>
            <w:r w:rsidRPr="0055666C">
              <w:rPr>
                <w:rStyle w:val="FontStyle38"/>
              </w:rPr>
              <w:t xml:space="preserve"> площадок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Организация стажировок на базе образ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вательных учреждений, учас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вующих в опережающем введении ФГОС ООО, для педагогов образовательных учре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>дений города (150 ч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ловек).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sz w:val="22"/>
                <w:szCs w:val="22"/>
              </w:rPr>
            </w:pPr>
            <w:r w:rsidRPr="004C2043">
              <w:rPr>
                <w:rStyle w:val="FontStyle38"/>
              </w:rPr>
              <w:t>Организация и сопровождение деятел</w:t>
            </w:r>
            <w:r w:rsidRPr="004C2043">
              <w:rPr>
                <w:rStyle w:val="FontStyle38"/>
              </w:rPr>
              <w:t>ь</w:t>
            </w:r>
            <w:r w:rsidRPr="004C2043">
              <w:rPr>
                <w:rStyle w:val="FontStyle38"/>
              </w:rPr>
              <w:t xml:space="preserve">ности </w:t>
            </w:r>
            <w:proofErr w:type="spellStart"/>
            <w:r w:rsidRPr="004C2043">
              <w:rPr>
                <w:rStyle w:val="FontStyle38"/>
              </w:rPr>
              <w:t>стажировочных</w:t>
            </w:r>
            <w:proofErr w:type="spellEnd"/>
            <w:r w:rsidRPr="004C2043">
              <w:rPr>
                <w:rStyle w:val="FontStyle38"/>
              </w:rPr>
              <w:t xml:space="preserve"> площадок мун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>ципального уровня.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 xml:space="preserve">На </w:t>
            </w:r>
            <w:proofErr w:type="spellStart"/>
            <w:r w:rsidRPr="004C2043">
              <w:rPr>
                <w:rStyle w:val="FontStyle38"/>
              </w:rPr>
              <w:t>стажировочных</w:t>
            </w:r>
            <w:proofErr w:type="spellEnd"/>
            <w:r w:rsidRPr="004C2043">
              <w:rPr>
                <w:rStyle w:val="FontStyle38"/>
              </w:rPr>
              <w:t xml:space="preserve"> площадках обучено 178 учителей 1-х классов, заместителей руков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дителей, методистов.</w:t>
            </w: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 xml:space="preserve">Статус городской </w:t>
            </w:r>
            <w:proofErr w:type="spellStart"/>
            <w:r w:rsidRPr="004C2043">
              <w:rPr>
                <w:rStyle w:val="FontStyle38"/>
              </w:rPr>
              <w:t>стажировочной</w:t>
            </w:r>
            <w:proofErr w:type="spellEnd"/>
            <w:r w:rsidRPr="004C2043">
              <w:rPr>
                <w:rStyle w:val="FontStyle38"/>
              </w:rPr>
              <w:t xml:space="preserve"> пл</w:t>
            </w:r>
            <w:r w:rsidRPr="004C2043">
              <w:rPr>
                <w:rStyle w:val="FontStyle38"/>
              </w:rPr>
              <w:t>о</w:t>
            </w:r>
            <w:r w:rsidRPr="004C2043">
              <w:rPr>
                <w:rStyle w:val="FontStyle38"/>
              </w:rPr>
              <w:t>щадки присвоен 2 образовательным у</w:t>
            </w:r>
            <w:r w:rsidRPr="004C2043">
              <w:rPr>
                <w:rStyle w:val="FontStyle38"/>
              </w:rPr>
              <w:t>ч</w:t>
            </w:r>
            <w:r w:rsidRPr="004C2043">
              <w:rPr>
                <w:rStyle w:val="FontStyle38"/>
              </w:rPr>
              <w:t>реждениям.</w:t>
            </w: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color w:val="FF0000"/>
                <w:sz w:val="22"/>
                <w:szCs w:val="22"/>
              </w:rPr>
            </w:pPr>
            <w:r w:rsidRPr="004C2043">
              <w:rPr>
                <w:rStyle w:val="FontStyle38"/>
              </w:rPr>
              <w:t xml:space="preserve">Осуществляется информационно-методическая поддержка педагогов </w:t>
            </w:r>
            <w:proofErr w:type="spellStart"/>
            <w:r w:rsidRPr="004C2043">
              <w:rPr>
                <w:rStyle w:val="FontStyle38"/>
              </w:rPr>
              <w:t>стаж</w:t>
            </w:r>
            <w:r w:rsidRPr="004C2043">
              <w:rPr>
                <w:rStyle w:val="FontStyle38"/>
              </w:rPr>
              <w:t>и</w:t>
            </w:r>
            <w:r w:rsidRPr="004C2043">
              <w:rPr>
                <w:rStyle w:val="FontStyle38"/>
              </w:rPr>
              <w:t>ровочных</w:t>
            </w:r>
            <w:proofErr w:type="spellEnd"/>
            <w:r w:rsidRPr="004C2043">
              <w:rPr>
                <w:rStyle w:val="FontStyle38"/>
              </w:rPr>
              <w:t xml:space="preserve"> площадок (разработка нормати</w:t>
            </w:r>
            <w:r w:rsidRPr="004C2043">
              <w:rPr>
                <w:rStyle w:val="FontStyle38"/>
              </w:rPr>
              <w:t>в</w:t>
            </w:r>
            <w:r w:rsidRPr="004C2043">
              <w:rPr>
                <w:rStyle w:val="FontStyle38"/>
              </w:rPr>
              <w:t>ной документации, диссеминации иннов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lastRenderedPageBreak/>
              <w:t>ционного о</w:t>
            </w:r>
            <w:r>
              <w:rPr>
                <w:rStyle w:val="FontStyle38"/>
              </w:rPr>
              <w:t>п</w:t>
            </w:r>
            <w:r w:rsidRPr="004C2043">
              <w:rPr>
                <w:rStyle w:val="FontStyle38"/>
              </w:rPr>
              <w:t>ыта, мониторинг качества о</w:t>
            </w:r>
            <w:r w:rsidRPr="004C2043">
              <w:rPr>
                <w:rStyle w:val="FontStyle38"/>
              </w:rPr>
              <w:t>р</w:t>
            </w:r>
            <w:r w:rsidRPr="004C2043">
              <w:rPr>
                <w:rStyle w:val="FontStyle38"/>
              </w:rPr>
              <w:t xml:space="preserve">ганизации и проведения </w:t>
            </w:r>
            <w:proofErr w:type="spellStart"/>
            <w:r w:rsidRPr="004C2043">
              <w:rPr>
                <w:rStyle w:val="FontStyle38"/>
              </w:rPr>
              <w:t>стажировочных</w:t>
            </w:r>
            <w:proofErr w:type="spellEnd"/>
            <w:r w:rsidRPr="004C2043">
              <w:rPr>
                <w:rStyle w:val="FontStyle38"/>
              </w:rPr>
              <w:t xml:space="preserve"> м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роприятий)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lastRenderedPageBreak/>
              <w:t>Продолжить практику провед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t>ния стажировок, семинаров руковод</w:t>
            </w:r>
            <w:r w:rsidRPr="004C2043">
              <w:rPr>
                <w:rStyle w:val="FontStyle38"/>
              </w:rPr>
              <w:t>я</w:t>
            </w:r>
            <w:r w:rsidRPr="004C2043">
              <w:rPr>
                <w:rStyle w:val="FontStyle38"/>
              </w:rPr>
              <w:t xml:space="preserve">щих и педагогических кадров на базе </w:t>
            </w:r>
            <w:proofErr w:type="spellStart"/>
            <w:r w:rsidRPr="004C2043">
              <w:rPr>
                <w:rStyle w:val="FontStyle38"/>
              </w:rPr>
              <w:t>стажировочных</w:t>
            </w:r>
            <w:proofErr w:type="spellEnd"/>
            <w:r w:rsidRPr="004C2043">
              <w:rPr>
                <w:rStyle w:val="FontStyle38"/>
              </w:rPr>
              <w:t xml:space="preserve"> площадок по реализации ФГОС НОО.</w:t>
            </w: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ind w:firstLine="10"/>
              <w:jc w:val="both"/>
              <w:rPr>
                <w:rStyle w:val="FontStyle38"/>
              </w:rPr>
            </w:pPr>
            <w:r w:rsidRPr="004C2043">
              <w:rPr>
                <w:rStyle w:val="FontStyle38"/>
              </w:rPr>
              <w:t>Организовать деятельность опо</w:t>
            </w:r>
            <w:r w:rsidRPr="004C2043">
              <w:rPr>
                <w:rStyle w:val="FontStyle38"/>
              </w:rPr>
              <w:t>р</w:t>
            </w:r>
            <w:r w:rsidRPr="004C2043">
              <w:rPr>
                <w:rStyle w:val="FontStyle38"/>
              </w:rPr>
              <w:t>ных образовательных учре</w:t>
            </w:r>
            <w:r w:rsidRPr="004C2043">
              <w:rPr>
                <w:rStyle w:val="FontStyle38"/>
              </w:rPr>
              <w:t>ж</w:t>
            </w:r>
            <w:r w:rsidRPr="004C2043">
              <w:rPr>
                <w:rStyle w:val="FontStyle38"/>
              </w:rPr>
              <w:t xml:space="preserve">дений в статусе городской </w:t>
            </w:r>
            <w:proofErr w:type="spellStart"/>
            <w:r w:rsidRPr="004C2043">
              <w:rPr>
                <w:rStyle w:val="FontStyle38"/>
              </w:rPr>
              <w:t>стажирово</w:t>
            </w:r>
            <w:r w:rsidRPr="004C2043">
              <w:rPr>
                <w:rStyle w:val="FontStyle38"/>
              </w:rPr>
              <w:t>ч</w:t>
            </w:r>
            <w:r w:rsidRPr="004C2043">
              <w:rPr>
                <w:rStyle w:val="FontStyle38"/>
              </w:rPr>
              <w:t>ной</w:t>
            </w:r>
            <w:proofErr w:type="spellEnd"/>
            <w:r w:rsidRPr="004C2043">
              <w:rPr>
                <w:rStyle w:val="FontStyle38"/>
              </w:rPr>
              <w:t xml:space="preserve"> площадки по актуальным т</w:t>
            </w:r>
            <w:r w:rsidRPr="004C2043">
              <w:rPr>
                <w:rStyle w:val="FontStyle38"/>
              </w:rPr>
              <w:t>е</w:t>
            </w:r>
            <w:r w:rsidRPr="004C2043">
              <w:rPr>
                <w:rStyle w:val="FontStyle38"/>
              </w:rPr>
              <w:lastRenderedPageBreak/>
              <w:t>мам развития муниципальной си</w:t>
            </w:r>
            <w:r w:rsidRPr="004C2043">
              <w:rPr>
                <w:rStyle w:val="FontStyle38"/>
              </w:rPr>
              <w:t>с</w:t>
            </w:r>
            <w:r w:rsidRPr="004C2043">
              <w:rPr>
                <w:rStyle w:val="FontStyle38"/>
              </w:rPr>
              <w:t>темы обр</w:t>
            </w:r>
            <w:r w:rsidRPr="004C2043">
              <w:rPr>
                <w:rStyle w:val="FontStyle38"/>
              </w:rPr>
              <w:t>а</w:t>
            </w:r>
            <w:r w:rsidRPr="004C2043">
              <w:rPr>
                <w:rStyle w:val="FontStyle38"/>
              </w:rPr>
              <w:t>зования.</w:t>
            </w:r>
          </w:p>
        </w:tc>
      </w:tr>
      <w:tr w:rsidR="00F34E7E" w:rsidRPr="007F569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55666C" w:rsidRDefault="00F34E7E" w:rsidP="00F34E7E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55666C">
              <w:rPr>
                <w:rStyle w:val="FontStyle38"/>
              </w:rPr>
              <w:t>г) Поддержка молодых специ</w:t>
            </w:r>
            <w:r w:rsidRPr="0055666C">
              <w:rPr>
                <w:rStyle w:val="FontStyle38"/>
              </w:rPr>
              <w:t>а</w:t>
            </w:r>
            <w:r w:rsidRPr="0055666C">
              <w:rPr>
                <w:rStyle w:val="FontStyle38"/>
              </w:rPr>
              <w:t>листов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Увеличение численности молодых сп</w:t>
            </w:r>
            <w:r w:rsidRPr="004C2043">
              <w:rPr>
                <w:sz w:val="22"/>
                <w:szCs w:val="22"/>
              </w:rPr>
              <w:t>е</w:t>
            </w:r>
            <w:r w:rsidRPr="004C2043">
              <w:rPr>
                <w:sz w:val="22"/>
                <w:szCs w:val="22"/>
              </w:rPr>
              <w:t>циалистов (в 2011 году – 327).</w:t>
            </w: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 xml:space="preserve">Координация </w:t>
            </w:r>
            <w:proofErr w:type="gramStart"/>
            <w:r w:rsidRPr="004C2043">
              <w:rPr>
                <w:sz w:val="22"/>
                <w:szCs w:val="22"/>
              </w:rPr>
              <w:t>деятельности мол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дежного объединения работников образовател</w:t>
            </w:r>
            <w:r w:rsidRPr="004C2043">
              <w:rPr>
                <w:sz w:val="22"/>
                <w:szCs w:val="22"/>
              </w:rPr>
              <w:t>ь</w:t>
            </w:r>
            <w:r w:rsidRPr="004C2043">
              <w:rPr>
                <w:sz w:val="22"/>
                <w:szCs w:val="22"/>
              </w:rPr>
              <w:t>ных учреждений города</w:t>
            </w:r>
            <w:proofErr w:type="gramEnd"/>
            <w:r w:rsidRPr="004C2043">
              <w:rPr>
                <w:sz w:val="22"/>
                <w:szCs w:val="22"/>
              </w:rPr>
              <w:t xml:space="preserve"> Сургута «МОРОС»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В ОУ города работают 332 педагога в во</w:t>
            </w:r>
            <w:r w:rsidRPr="004C2043">
              <w:rPr>
                <w:sz w:val="22"/>
                <w:szCs w:val="22"/>
              </w:rPr>
              <w:t>з</w:t>
            </w:r>
            <w:r w:rsidRPr="004C2043">
              <w:rPr>
                <w:sz w:val="22"/>
                <w:szCs w:val="22"/>
              </w:rPr>
              <w:t>расте до 30 лет, имеющие статус м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лодого специалиста.</w:t>
            </w: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Активисты МО «МОРОС» приняли участие в конкурсе «Педагогическая надежда», в заседании координационного совета «Раб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тающая молодёжь Сургута», двух фестив</w:t>
            </w:r>
            <w:r w:rsidRPr="004C2043"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>лях работающей молодёжи, Всероссийском форуме молодых учителей в г. Москве, Втором окружном молодежном инновац</w:t>
            </w:r>
            <w:r w:rsidRPr="004C2043">
              <w:rPr>
                <w:sz w:val="22"/>
                <w:szCs w:val="22"/>
              </w:rPr>
              <w:t>и</w:t>
            </w:r>
            <w:r w:rsidRPr="004C2043">
              <w:rPr>
                <w:sz w:val="22"/>
                <w:szCs w:val="22"/>
              </w:rPr>
              <w:t>онном Конвенте Югры.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C2043">
              <w:rPr>
                <w:sz w:val="22"/>
                <w:szCs w:val="22"/>
              </w:rPr>
              <w:t>Положительная динамика числе</w:t>
            </w:r>
            <w:r w:rsidRPr="004C2043">
              <w:rPr>
                <w:sz w:val="22"/>
                <w:szCs w:val="22"/>
              </w:rPr>
              <w:t>н</w:t>
            </w:r>
            <w:r w:rsidRPr="004C2043">
              <w:rPr>
                <w:sz w:val="22"/>
                <w:szCs w:val="22"/>
              </w:rPr>
              <w:t>ности молодых специал</w:t>
            </w:r>
            <w:r w:rsidRPr="004C2043">
              <w:rPr>
                <w:sz w:val="22"/>
                <w:szCs w:val="22"/>
              </w:rPr>
              <w:t>и</w:t>
            </w:r>
            <w:r w:rsidRPr="004C2043">
              <w:rPr>
                <w:sz w:val="22"/>
                <w:szCs w:val="22"/>
              </w:rPr>
              <w:t>стов.</w:t>
            </w: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F34E7E" w:rsidRPr="004C2043" w:rsidRDefault="00F34E7E" w:rsidP="00F34E7E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C2043">
              <w:rPr>
                <w:sz w:val="22"/>
                <w:szCs w:val="22"/>
              </w:rPr>
              <w:t>Создание условий для саморазв</w:t>
            </w:r>
            <w:r w:rsidRPr="004C2043">
              <w:rPr>
                <w:sz w:val="22"/>
                <w:szCs w:val="22"/>
              </w:rPr>
              <w:t>и</w:t>
            </w:r>
            <w:r w:rsidRPr="004C2043">
              <w:rPr>
                <w:sz w:val="22"/>
                <w:szCs w:val="22"/>
              </w:rPr>
              <w:t>тия молодых специалистов, оказ</w:t>
            </w:r>
            <w:r w:rsidRPr="004C2043">
              <w:rPr>
                <w:sz w:val="22"/>
                <w:szCs w:val="22"/>
              </w:rPr>
              <w:t>а</w:t>
            </w:r>
            <w:r w:rsidRPr="004C2043">
              <w:rPr>
                <w:sz w:val="22"/>
                <w:szCs w:val="22"/>
              </w:rPr>
              <w:t>ние помощи в професси</w:t>
            </w:r>
            <w:r w:rsidRPr="004C2043">
              <w:rPr>
                <w:sz w:val="22"/>
                <w:szCs w:val="22"/>
              </w:rPr>
              <w:t>о</w:t>
            </w:r>
            <w:r w:rsidRPr="004C2043">
              <w:rPr>
                <w:sz w:val="22"/>
                <w:szCs w:val="22"/>
              </w:rPr>
              <w:t>нальном становлении</w:t>
            </w:r>
          </w:p>
        </w:tc>
      </w:tr>
      <w:tr w:rsidR="00F34E7E" w:rsidRPr="007F569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11"/>
              <w:widowControl/>
              <w:jc w:val="center"/>
              <w:rPr>
                <w:rStyle w:val="FontStyle34"/>
                <w:b/>
                <w:sz w:val="22"/>
                <w:szCs w:val="22"/>
              </w:rPr>
            </w:pPr>
            <w:r w:rsidRPr="004C2043">
              <w:rPr>
                <w:rStyle w:val="FontStyle34"/>
                <w:b/>
                <w:sz w:val="22"/>
                <w:szCs w:val="22"/>
              </w:rPr>
              <w:t>8.</w:t>
            </w:r>
          </w:p>
        </w:tc>
        <w:tc>
          <w:tcPr>
            <w:tcW w:w="148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40" w:lineRule="auto"/>
              <w:rPr>
                <w:rStyle w:val="FontStyle37"/>
              </w:rPr>
            </w:pPr>
            <w:r w:rsidRPr="004C2043">
              <w:rPr>
                <w:rStyle w:val="FontStyle38"/>
                <w:b/>
              </w:rPr>
              <w:t xml:space="preserve">Совершенствование </w:t>
            </w:r>
            <w:proofErr w:type="gramStart"/>
            <w:r w:rsidRPr="004C2043">
              <w:rPr>
                <w:rStyle w:val="FontStyle38"/>
                <w:b/>
              </w:rPr>
              <w:t>механизмов формирования мотивации</w:t>
            </w:r>
            <w:r w:rsidRPr="004C2043">
              <w:rPr>
                <w:rStyle w:val="FontStyle38"/>
              </w:rPr>
              <w:t xml:space="preserve"> </w:t>
            </w:r>
            <w:r w:rsidRPr="004C2043">
              <w:rPr>
                <w:rStyle w:val="FontStyle37"/>
              </w:rPr>
              <w:t>непрерывности профессионального роста педагогов</w:t>
            </w:r>
            <w:proofErr w:type="gramEnd"/>
          </w:p>
        </w:tc>
      </w:tr>
      <w:tr w:rsidR="00F34E7E" w:rsidRPr="007F5699" w:rsidTr="00F34E7E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31"/>
              <w:widowControl/>
              <w:spacing w:line="278" w:lineRule="exact"/>
              <w:ind w:firstLine="5"/>
              <w:rPr>
                <w:rStyle w:val="FontStyle38"/>
              </w:rPr>
            </w:pPr>
            <w:r w:rsidRPr="004C2043">
              <w:rPr>
                <w:rStyle w:val="FontStyle38"/>
              </w:rPr>
              <w:t>а) внедрение новых моделей а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тестации педагогических рабо</w:t>
            </w:r>
            <w:r w:rsidRPr="004C2043">
              <w:rPr>
                <w:rStyle w:val="FontStyle38"/>
              </w:rPr>
              <w:t>т</w:t>
            </w:r>
            <w:r w:rsidRPr="004C2043">
              <w:rPr>
                <w:rStyle w:val="FontStyle38"/>
              </w:rPr>
              <w:t>ников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4E7E" w:rsidRPr="004C2043" w:rsidRDefault="00F34E7E" w:rsidP="00F34E7E">
            <w:pPr>
              <w:pStyle w:val="Style23"/>
              <w:widowControl/>
              <w:rPr>
                <w:sz w:val="22"/>
                <w:szCs w:val="22"/>
              </w:rPr>
            </w:pPr>
          </w:p>
        </w:tc>
      </w:tr>
    </w:tbl>
    <w:p w:rsidR="00C8778F" w:rsidRPr="00C8778F" w:rsidRDefault="00C8778F" w:rsidP="00F34E7E">
      <w:pPr>
        <w:keepNext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:rsidR="00F34E7E" w:rsidRPr="003C280E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t xml:space="preserve">2.Нормативная база, обеспечивающая реализацию направления (перечень нормативных правовых </w:t>
      </w:r>
      <w:proofErr w:type="gramStart"/>
      <w:r w:rsidRPr="003C280E">
        <w:rPr>
          <w:rFonts w:ascii="Times New Roman" w:hAnsi="Times New Roman" w:cs="Times New Roman"/>
          <w:b/>
          <w:bCs/>
          <w:sz w:val="24"/>
          <w:szCs w:val="24"/>
        </w:rPr>
        <w:t>актов департамента обр</w:t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>зования Администрации города Сургута</w:t>
      </w:r>
      <w:proofErr w:type="gramEnd"/>
      <w:r w:rsidRPr="003C280E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3C28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C280E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2011 – 2012 учебный год в рамках реал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3C28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C280E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2012 – 2013 учебный год в рамках реал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3C28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C280E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постановление Администрации города от 28.04.2011 № 2366 «Об утверждении положения о порядке аттестации руководящих рабо</w:t>
      </w:r>
      <w:r w:rsidRPr="003C280E">
        <w:rPr>
          <w:rFonts w:ascii="Times New Roman" w:hAnsi="Times New Roman" w:cs="Times New Roman"/>
          <w:sz w:val="24"/>
          <w:szCs w:val="24"/>
        </w:rPr>
        <w:t>т</w:t>
      </w:r>
      <w:r w:rsidRPr="003C280E">
        <w:rPr>
          <w:rFonts w:ascii="Times New Roman" w:hAnsi="Times New Roman" w:cs="Times New Roman"/>
          <w:sz w:val="24"/>
          <w:szCs w:val="24"/>
        </w:rPr>
        <w:t>ников муниципальных образовательных учреждений, подведомственных департаменту образования Администр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ции города»;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приказ департамента образования Администрации города от 13.05.2011 №02-11-207/11 «Об организации аттестации руководящих р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ботников муниципальных обр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зовательных учреждений»;</w:t>
      </w:r>
    </w:p>
    <w:p w:rsidR="00F34E7E" w:rsidRPr="003C280E" w:rsidRDefault="00F34E7E" w:rsidP="00F34E7E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lastRenderedPageBreak/>
        <w:t>соглашение между Администрацией города и городским комитетом профсоюза работников народного образования и науки города Сургута по обеспечению социальных гарантий работникам муниципальных образовательных учреждений, подведомственных депа</w:t>
      </w:r>
      <w:r w:rsidRPr="003C280E">
        <w:rPr>
          <w:rFonts w:ascii="Times New Roman" w:hAnsi="Times New Roman" w:cs="Times New Roman"/>
          <w:sz w:val="24"/>
          <w:szCs w:val="24"/>
        </w:rPr>
        <w:t>р</w:t>
      </w:r>
      <w:r w:rsidRPr="003C280E">
        <w:rPr>
          <w:rFonts w:ascii="Times New Roman" w:hAnsi="Times New Roman" w:cs="Times New Roman"/>
          <w:sz w:val="24"/>
          <w:szCs w:val="24"/>
        </w:rPr>
        <w:t>таменту образования Адм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нистрации города.</w:t>
      </w:r>
    </w:p>
    <w:p w:rsidR="00F34E7E" w:rsidRPr="00C8778F" w:rsidRDefault="00F34E7E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t>3.Финансовое обеспечение реализации направления.</w:t>
      </w:r>
    </w:p>
    <w:p w:rsidR="00F34E7E" w:rsidRPr="003C280E" w:rsidRDefault="00F34E7E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C280E">
        <w:rPr>
          <w:rFonts w:ascii="Times New Roman" w:hAnsi="Times New Roman" w:cs="Times New Roman"/>
          <w:sz w:val="24"/>
          <w:szCs w:val="24"/>
        </w:rPr>
        <w:t>Финансирование мероприятий направления из федерального, регионального и муниципального бюджетов представлено в Прилож</w:t>
      </w:r>
      <w:r w:rsidRPr="003C280E">
        <w:rPr>
          <w:rFonts w:ascii="Times New Roman" w:hAnsi="Times New Roman" w:cs="Times New Roman"/>
          <w:sz w:val="24"/>
          <w:szCs w:val="24"/>
        </w:rPr>
        <w:t>е</w:t>
      </w:r>
      <w:r w:rsidRPr="003C280E">
        <w:rPr>
          <w:rFonts w:ascii="Times New Roman" w:hAnsi="Times New Roman" w:cs="Times New Roman"/>
          <w:sz w:val="24"/>
          <w:szCs w:val="24"/>
        </w:rPr>
        <w:t>нии 1.</w:t>
      </w:r>
      <w:proofErr w:type="gramEnd"/>
    </w:p>
    <w:p w:rsidR="00F34E7E" w:rsidRPr="00C8778F" w:rsidRDefault="00F34E7E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34E7E" w:rsidRPr="003C280E" w:rsidRDefault="00F34E7E" w:rsidP="00F34E7E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t xml:space="preserve">4.Информация о выполнении плана </w:t>
      </w:r>
      <w:r w:rsidRPr="003C280E">
        <w:rPr>
          <w:rFonts w:ascii="Times New Roman" w:hAnsi="Times New Roman" w:cs="Times New Roman"/>
          <w:b/>
          <w:sz w:val="24"/>
          <w:szCs w:val="24"/>
        </w:rPr>
        <w:t>реализации национальной образовательной инициативы «Наша новая школа» в городе Сургуте</w:t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 xml:space="preserve"> в 2012 году.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 xml:space="preserve">В городе обеспечивается </w:t>
      </w:r>
      <w:r w:rsidRPr="003C280E">
        <w:rPr>
          <w:rStyle w:val="FontStyle38"/>
          <w:bCs/>
        </w:rPr>
        <w:t>непрерывность, персонификация и актуальность повыш</w:t>
      </w:r>
      <w:r w:rsidRPr="003C280E">
        <w:rPr>
          <w:rStyle w:val="FontStyle38"/>
          <w:bCs/>
        </w:rPr>
        <w:t>е</w:t>
      </w:r>
      <w:r w:rsidRPr="003C280E">
        <w:rPr>
          <w:rStyle w:val="FontStyle38"/>
          <w:bCs/>
        </w:rPr>
        <w:t>ния квалификации педагогических работников.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>В Сургуте действуют 44 городских методических объединения работников муниципальных образовательных учреждений; молодежное объед</w:t>
      </w:r>
      <w:r w:rsidRPr="003C280E">
        <w:rPr>
          <w:rStyle w:val="FontStyle38"/>
        </w:rPr>
        <w:t>и</w:t>
      </w:r>
      <w:r w:rsidRPr="003C280E">
        <w:rPr>
          <w:rStyle w:val="FontStyle38"/>
        </w:rPr>
        <w:t xml:space="preserve">нение работников образовательной системы города Сургута «МОРОС»; проблемная группа по сопровождению качественной подготовки к </w:t>
      </w:r>
      <w:proofErr w:type="gramStart"/>
      <w:r w:rsidRPr="003C280E">
        <w:rPr>
          <w:rStyle w:val="FontStyle38"/>
        </w:rPr>
        <w:t>Г(</w:t>
      </w:r>
      <w:proofErr w:type="gramEnd"/>
      <w:r w:rsidRPr="003C280E">
        <w:rPr>
          <w:rStyle w:val="FontStyle38"/>
        </w:rPr>
        <w:t xml:space="preserve">И)А; </w:t>
      </w:r>
      <w:proofErr w:type="spellStart"/>
      <w:r w:rsidRPr="003C280E">
        <w:rPr>
          <w:rStyle w:val="FontStyle38"/>
        </w:rPr>
        <w:t>ме</w:t>
      </w:r>
      <w:r w:rsidRPr="003C280E">
        <w:rPr>
          <w:rStyle w:val="FontStyle38"/>
        </w:rPr>
        <w:t>ж</w:t>
      </w:r>
      <w:r w:rsidRPr="003C280E">
        <w:rPr>
          <w:rStyle w:val="FontStyle38"/>
        </w:rPr>
        <w:t>функциональные</w:t>
      </w:r>
      <w:proofErr w:type="spellEnd"/>
      <w:r w:rsidRPr="003C280E">
        <w:rPr>
          <w:rStyle w:val="FontStyle38"/>
        </w:rPr>
        <w:t xml:space="preserve"> команды по </w:t>
      </w:r>
      <w:proofErr w:type="spellStart"/>
      <w:r w:rsidRPr="003C280E">
        <w:rPr>
          <w:rStyle w:val="FontStyle38"/>
        </w:rPr>
        <w:t>профориентационной</w:t>
      </w:r>
      <w:proofErr w:type="spellEnd"/>
      <w:r w:rsidRPr="003C280E">
        <w:rPr>
          <w:rStyle w:val="FontStyle38"/>
        </w:rPr>
        <w:t xml:space="preserve"> работе, по работе с м</w:t>
      </w:r>
      <w:r w:rsidRPr="003C280E">
        <w:rPr>
          <w:rStyle w:val="FontStyle38"/>
        </w:rPr>
        <w:t>о</w:t>
      </w:r>
      <w:r w:rsidRPr="003C280E">
        <w:rPr>
          <w:rStyle w:val="FontStyle38"/>
        </w:rPr>
        <w:t xml:space="preserve">лодыми специалистами, по </w:t>
      </w:r>
      <w:proofErr w:type="spellStart"/>
      <w:r w:rsidRPr="003C280E">
        <w:rPr>
          <w:rStyle w:val="FontStyle38"/>
        </w:rPr>
        <w:t>предшколе</w:t>
      </w:r>
      <w:proofErr w:type="spellEnd"/>
      <w:r w:rsidRPr="003C280E">
        <w:rPr>
          <w:rStyle w:val="FontStyle38"/>
        </w:rPr>
        <w:t>.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Продолжена практика проведения конкурсов профессионального мастерства, конкурсов по результатам профессиональной деятел</w:t>
      </w:r>
      <w:r w:rsidRPr="003C280E">
        <w:rPr>
          <w:rFonts w:ascii="Times New Roman" w:hAnsi="Times New Roman" w:cs="Times New Roman"/>
          <w:sz w:val="24"/>
          <w:szCs w:val="24"/>
        </w:rPr>
        <w:t>ь</w:t>
      </w:r>
      <w:r w:rsidRPr="003C280E">
        <w:rPr>
          <w:rFonts w:ascii="Times New Roman" w:hAnsi="Times New Roman" w:cs="Times New Roman"/>
          <w:sz w:val="24"/>
          <w:szCs w:val="24"/>
        </w:rPr>
        <w:t xml:space="preserve">ности. </w:t>
      </w:r>
      <w:r w:rsidRPr="003C280E">
        <w:rPr>
          <w:rStyle w:val="FontStyle38"/>
          <w:sz w:val="24"/>
          <w:szCs w:val="24"/>
        </w:rPr>
        <w:t>69 педагогов муниципальных образовательных учреждений приняли участие в конкурсах: «Учитель года – 2012» (17 педагогов); «П</w:t>
      </w:r>
      <w:r w:rsidRPr="003C280E">
        <w:rPr>
          <w:rStyle w:val="FontStyle38"/>
          <w:sz w:val="24"/>
          <w:szCs w:val="24"/>
        </w:rPr>
        <w:t>е</w:t>
      </w:r>
      <w:r w:rsidRPr="003C280E">
        <w:rPr>
          <w:rStyle w:val="FontStyle38"/>
          <w:sz w:val="24"/>
          <w:szCs w:val="24"/>
        </w:rPr>
        <w:t>дагогическая надежда – 2012» (14 педагогов); «Воспитатель года – 2012» (23 педагога); «Сердце отдаю детям – 2012» (11 педагогов); «Пед</w:t>
      </w:r>
      <w:r w:rsidRPr="003C280E">
        <w:rPr>
          <w:rStyle w:val="FontStyle38"/>
          <w:sz w:val="24"/>
          <w:szCs w:val="24"/>
        </w:rPr>
        <w:t>а</w:t>
      </w:r>
      <w:r w:rsidRPr="003C280E">
        <w:rPr>
          <w:rStyle w:val="FontStyle38"/>
          <w:sz w:val="24"/>
          <w:szCs w:val="24"/>
        </w:rPr>
        <w:t>гог-психолог – 2012» (4 п</w:t>
      </w:r>
      <w:r w:rsidRPr="003C280E">
        <w:rPr>
          <w:rStyle w:val="FontStyle38"/>
          <w:sz w:val="24"/>
          <w:szCs w:val="24"/>
        </w:rPr>
        <w:t>е</w:t>
      </w:r>
      <w:r w:rsidRPr="003C280E">
        <w:rPr>
          <w:rStyle w:val="FontStyle38"/>
          <w:sz w:val="24"/>
          <w:szCs w:val="24"/>
        </w:rPr>
        <w:t>дагога)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В рамках реализации приоритетного национального проекта «Образ</w:t>
      </w:r>
      <w:r w:rsidRPr="003C280E">
        <w:rPr>
          <w:rFonts w:ascii="Times New Roman" w:hAnsi="Times New Roman" w:cs="Times New Roman"/>
          <w:sz w:val="24"/>
          <w:szCs w:val="24"/>
        </w:rPr>
        <w:t>о</w:t>
      </w:r>
      <w:r w:rsidRPr="003C280E">
        <w:rPr>
          <w:rFonts w:ascii="Times New Roman" w:hAnsi="Times New Roman" w:cs="Times New Roman"/>
          <w:sz w:val="24"/>
          <w:szCs w:val="24"/>
        </w:rPr>
        <w:t>вание» в 2012 году 50 педагогов стали победителями городских конкурсов по результатам профессиональной деятельности и были поощрены за счет средств местного бюджета, общая сумма выплат поб</w:t>
      </w:r>
      <w:r w:rsidRPr="003C280E">
        <w:rPr>
          <w:rFonts w:ascii="Times New Roman" w:hAnsi="Times New Roman" w:cs="Times New Roman"/>
          <w:sz w:val="24"/>
          <w:szCs w:val="24"/>
        </w:rPr>
        <w:t>е</w:t>
      </w:r>
      <w:r w:rsidRPr="003C280E">
        <w:rPr>
          <w:rFonts w:ascii="Times New Roman" w:hAnsi="Times New Roman" w:cs="Times New Roman"/>
          <w:sz w:val="24"/>
          <w:szCs w:val="24"/>
        </w:rPr>
        <w:t>дителям сост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 xml:space="preserve">вила 500 тыс. руб. 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  <w:rPr>
          <w:rFonts w:eastAsia="Calibri"/>
        </w:rPr>
      </w:pPr>
      <w:r w:rsidRPr="003C280E">
        <w:rPr>
          <w:rFonts w:eastAsia="Calibri"/>
        </w:rPr>
        <w:tab/>
        <w:t xml:space="preserve">На сайте </w:t>
      </w:r>
      <w:proofErr w:type="spellStart"/>
      <w:r w:rsidRPr="003C280E">
        <w:rPr>
          <w:rFonts w:eastAsia="Calibri"/>
          <w:lang w:val="en-US"/>
        </w:rPr>
        <w:t>SurWiki</w:t>
      </w:r>
      <w:proofErr w:type="spellEnd"/>
      <w:r w:rsidRPr="003C280E">
        <w:rPr>
          <w:rFonts w:eastAsia="Calibri"/>
        </w:rPr>
        <w:t xml:space="preserve"> организованы и проведены 3 конкурса, </w:t>
      </w:r>
      <w:r w:rsidRPr="003C280E">
        <w:t xml:space="preserve">2 конференции, </w:t>
      </w:r>
      <w:r w:rsidRPr="003C280E">
        <w:rPr>
          <w:rFonts w:eastAsia="Calibri"/>
        </w:rPr>
        <w:t>организ</w:t>
      </w:r>
      <w:r w:rsidRPr="003C280E">
        <w:rPr>
          <w:rFonts w:eastAsia="Calibri"/>
        </w:rPr>
        <w:t>о</w:t>
      </w:r>
      <w:r w:rsidRPr="003C280E">
        <w:rPr>
          <w:rFonts w:eastAsia="Calibri"/>
        </w:rPr>
        <w:t xml:space="preserve">вали свою работу 49 сообществ по 4 направлениям: административные сообщества, городские методические объединения учителей, </w:t>
      </w:r>
      <w:proofErr w:type="spellStart"/>
      <w:r w:rsidRPr="003C280E">
        <w:rPr>
          <w:rFonts w:eastAsia="Calibri"/>
        </w:rPr>
        <w:t>ко</w:t>
      </w:r>
      <w:r w:rsidRPr="003C280E">
        <w:rPr>
          <w:rFonts w:eastAsia="Calibri"/>
        </w:rPr>
        <w:t>н</w:t>
      </w:r>
      <w:r w:rsidRPr="003C280E">
        <w:rPr>
          <w:rFonts w:eastAsia="Calibri"/>
        </w:rPr>
        <w:t>тентные</w:t>
      </w:r>
      <w:proofErr w:type="spellEnd"/>
      <w:r w:rsidRPr="003C280E">
        <w:rPr>
          <w:rFonts w:eastAsia="Calibri"/>
        </w:rPr>
        <w:t xml:space="preserve"> сообщества, профессиональные методические объединения.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tab/>
        <w:t xml:space="preserve">40% педагогов участвуют в сетевых </w:t>
      </w:r>
      <w:r w:rsidRPr="003C280E">
        <w:rPr>
          <w:rStyle w:val="FontStyle38"/>
        </w:rPr>
        <w:t>педагогических сообщес</w:t>
      </w:r>
      <w:r w:rsidRPr="003C280E">
        <w:rPr>
          <w:rStyle w:val="FontStyle38"/>
        </w:rPr>
        <w:t>т</w:t>
      </w:r>
      <w:r w:rsidRPr="003C280E">
        <w:rPr>
          <w:rStyle w:val="FontStyle38"/>
        </w:rPr>
        <w:t>вах.</w:t>
      </w:r>
    </w:p>
    <w:p w:rsidR="00F34E7E" w:rsidRPr="003C280E" w:rsidRDefault="00F34E7E" w:rsidP="00F34E7E">
      <w:pPr>
        <w:ind w:firstLine="709"/>
        <w:rPr>
          <w:rStyle w:val="FontStyle38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Совершенствование системы повышения квалификации позволило организовать повышение квалификации по персонифицированной модели 22,55% учителей.</w:t>
      </w:r>
      <w:r w:rsidRPr="003C280E">
        <w:rPr>
          <w:rStyle w:val="FontStyle38"/>
          <w:sz w:val="24"/>
          <w:szCs w:val="24"/>
        </w:rPr>
        <w:t xml:space="preserve"> Реализуются программы повышения квалификации педагогов с применением командного подхода. Впервые в ре</w:t>
      </w:r>
      <w:r w:rsidRPr="003C280E">
        <w:rPr>
          <w:rStyle w:val="FontStyle38"/>
          <w:sz w:val="24"/>
          <w:szCs w:val="24"/>
        </w:rPr>
        <w:t>а</w:t>
      </w:r>
      <w:r w:rsidRPr="003C280E">
        <w:rPr>
          <w:rStyle w:val="FontStyle38"/>
          <w:sz w:val="24"/>
          <w:szCs w:val="24"/>
        </w:rPr>
        <w:t xml:space="preserve">лизации образовательных программ повышения квалификации приняли участие </w:t>
      </w:r>
      <w:proofErr w:type="spellStart"/>
      <w:r w:rsidRPr="003C280E">
        <w:rPr>
          <w:rStyle w:val="FontStyle38"/>
          <w:sz w:val="24"/>
          <w:szCs w:val="24"/>
        </w:rPr>
        <w:t>пилотные</w:t>
      </w:r>
      <w:proofErr w:type="spellEnd"/>
      <w:r w:rsidRPr="003C280E">
        <w:rPr>
          <w:rStyle w:val="FontStyle38"/>
          <w:sz w:val="24"/>
          <w:szCs w:val="24"/>
        </w:rPr>
        <w:t xml:space="preserve"> площадки опережающего введения ФГОС н</w:t>
      </w:r>
      <w:r w:rsidRPr="003C280E">
        <w:rPr>
          <w:rStyle w:val="FontStyle38"/>
          <w:sz w:val="24"/>
          <w:szCs w:val="24"/>
        </w:rPr>
        <w:t>а</w:t>
      </w:r>
      <w:r w:rsidRPr="003C280E">
        <w:rPr>
          <w:rStyle w:val="FontStyle38"/>
          <w:sz w:val="24"/>
          <w:szCs w:val="24"/>
        </w:rPr>
        <w:t>чального образования: гимназия «Лаборатория Салахова», гимназия им. Ф.К. Салманова, СОШ №24, СОШ №25.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lastRenderedPageBreak/>
        <w:tab/>
        <w:t xml:space="preserve">На </w:t>
      </w:r>
      <w:proofErr w:type="spellStart"/>
      <w:r w:rsidRPr="003C280E">
        <w:rPr>
          <w:rStyle w:val="FontStyle38"/>
        </w:rPr>
        <w:t>стажировочных</w:t>
      </w:r>
      <w:proofErr w:type="spellEnd"/>
      <w:r w:rsidRPr="003C280E">
        <w:rPr>
          <w:rStyle w:val="FontStyle38"/>
        </w:rPr>
        <w:t xml:space="preserve"> площадках обучено 178 учителей 1-х классов, заместителей р</w:t>
      </w:r>
      <w:r w:rsidRPr="003C280E">
        <w:rPr>
          <w:rStyle w:val="FontStyle38"/>
        </w:rPr>
        <w:t>у</w:t>
      </w:r>
      <w:r w:rsidRPr="003C280E">
        <w:rPr>
          <w:rStyle w:val="FontStyle38"/>
        </w:rPr>
        <w:t>ководителей, методистов.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>На базе 5 образовательных учреждений прошли стажировки 158 педагогов, из них: учителя русского языка и литературы – 52, учителя математ</w:t>
      </w:r>
      <w:r w:rsidRPr="003C280E">
        <w:rPr>
          <w:rStyle w:val="FontStyle38"/>
        </w:rPr>
        <w:t>и</w:t>
      </w:r>
      <w:r w:rsidRPr="003C280E">
        <w:rPr>
          <w:rStyle w:val="FontStyle38"/>
        </w:rPr>
        <w:t>ки – 53, учителя английского языка – 31, социальные педагоги – 22.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 xml:space="preserve">Осуществляется информационно-методическая поддержка педагогов </w:t>
      </w:r>
      <w:proofErr w:type="spellStart"/>
      <w:r w:rsidRPr="003C280E">
        <w:rPr>
          <w:rStyle w:val="FontStyle38"/>
        </w:rPr>
        <w:t>стажирово</w:t>
      </w:r>
      <w:r w:rsidRPr="003C280E">
        <w:rPr>
          <w:rStyle w:val="FontStyle38"/>
        </w:rPr>
        <w:t>ч</w:t>
      </w:r>
      <w:r w:rsidRPr="003C280E">
        <w:rPr>
          <w:rStyle w:val="FontStyle38"/>
        </w:rPr>
        <w:t>ных</w:t>
      </w:r>
      <w:proofErr w:type="spellEnd"/>
      <w:r w:rsidRPr="003C280E">
        <w:rPr>
          <w:rStyle w:val="FontStyle38"/>
        </w:rPr>
        <w:t xml:space="preserve"> площадок: 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>- разработка нормативной документации (приказ, соглашение, информацио</w:t>
      </w:r>
      <w:r w:rsidRPr="003C280E">
        <w:rPr>
          <w:rStyle w:val="FontStyle38"/>
        </w:rPr>
        <w:t>н</w:t>
      </w:r>
      <w:r w:rsidRPr="003C280E">
        <w:rPr>
          <w:rStyle w:val="FontStyle38"/>
        </w:rPr>
        <w:t>ные письма);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>- координация процесса диссеминации инновационного опыта – 18 мероприятий (планирование, информирование слушателей, формирование сво</w:t>
      </w:r>
      <w:r w:rsidRPr="003C280E">
        <w:rPr>
          <w:rStyle w:val="FontStyle38"/>
        </w:rPr>
        <w:t>д</w:t>
      </w:r>
      <w:r w:rsidRPr="003C280E">
        <w:rPr>
          <w:rStyle w:val="FontStyle38"/>
        </w:rPr>
        <w:t>ной отчетной документации);</w:t>
      </w:r>
    </w:p>
    <w:p w:rsidR="00F34E7E" w:rsidRPr="003C280E" w:rsidRDefault="00F34E7E" w:rsidP="00F34E7E">
      <w:pPr>
        <w:pStyle w:val="Style23"/>
        <w:widowControl/>
        <w:spacing w:line="276" w:lineRule="auto"/>
        <w:jc w:val="both"/>
      </w:pPr>
      <w:r w:rsidRPr="003C280E">
        <w:rPr>
          <w:rStyle w:val="FontStyle38"/>
        </w:rPr>
        <w:t xml:space="preserve">- мониторинг качества организации и проведения </w:t>
      </w:r>
      <w:proofErr w:type="spellStart"/>
      <w:r w:rsidRPr="003C280E">
        <w:rPr>
          <w:rStyle w:val="FontStyle38"/>
        </w:rPr>
        <w:t>стажировочных</w:t>
      </w:r>
      <w:proofErr w:type="spellEnd"/>
      <w:r w:rsidRPr="003C280E">
        <w:rPr>
          <w:rStyle w:val="FontStyle38"/>
        </w:rPr>
        <w:t xml:space="preserve"> мероприятий (анкет</w:t>
      </w:r>
      <w:r w:rsidRPr="003C280E">
        <w:rPr>
          <w:rStyle w:val="FontStyle38"/>
        </w:rPr>
        <w:t>и</w:t>
      </w:r>
      <w:r w:rsidRPr="003C280E">
        <w:rPr>
          <w:rStyle w:val="FontStyle38"/>
        </w:rPr>
        <w:t>рование, наблюдение).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Обеспечено увеличение доли молодых педагогов - 16,24% в общей численности учителей (2011 г. - 15,69%) за счет реализации сл</w:t>
      </w:r>
      <w:r w:rsidRPr="003C280E">
        <w:rPr>
          <w:rFonts w:ascii="Times New Roman" w:hAnsi="Times New Roman" w:cs="Times New Roman"/>
          <w:sz w:val="24"/>
          <w:szCs w:val="24"/>
        </w:rPr>
        <w:t>е</w:t>
      </w:r>
      <w:r w:rsidRPr="003C280E">
        <w:rPr>
          <w:rFonts w:ascii="Times New Roman" w:hAnsi="Times New Roman" w:cs="Times New Roman"/>
          <w:sz w:val="24"/>
          <w:szCs w:val="24"/>
        </w:rPr>
        <w:t>дующего комплекса мер: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C280E">
        <w:rPr>
          <w:rFonts w:ascii="Times New Roman" w:hAnsi="Times New Roman" w:cs="Times New Roman"/>
          <w:sz w:val="24"/>
          <w:szCs w:val="24"/>
        </w:rPr>
        <w:t>в рамках Соглашения между Администрацией города и городским комитетом про</w:t>
      </w:r>
      <w:r w:rsidRPr="003C280E">
        <w:rPr>
          <w:rFonts w:ascii="Times New Roman" w:hAnsi="Times New Roman" w:cs="Times New Roman"/>
          <w:sz w:val="24"/>
          <w:szCs w:val="24"/>
        </w:rPr>
        <w:t>ф</w:t>
      </w:r>
      <w:r w:rsidRPr="003C280E">
        <w:rPr>
          <w:rFonts w:ascii="Times New Roman" w:hAnsi="Times New Roman" w:cs="Times New Roman"/>
          <w:sz w:val="24"/>
          <w:szCs w:val="24"/>
        </w:rPr>
        <w:t>союза работников народного образования и науки города Сургута по обеспечению социальных гарантий работникам муниципальных образовательных учреждений, подведомственных депа</w:t>
      </w:r>
      <w:r w:rsidRPr="003C280E">
        <w:rPr>
          <w:rFonts w:ascii="Times New Roman" w:hAnsi="Times New Roman" w:cs="Times New Roman"/>
          <w:sz w:val="24"/>
          <w:szCs w:val="24"/>
        </w:rPr>
        <w:t>р</w:t>
      </w:r>
      <w:r w:rsidRPr="003C280E">
        <w:rPr>
          <w:rFonts w:ascii="Times New Roman" w:hAnsi="Times New Roman" w:cs="Times New Roman"/>
          <w:sz w:val="24"/>
          <w:szCs w:val="24"/>
        </w:rPr>
        <w:t>таменту образования Администрации города осуществляются единовреме</w:t>
      </w:r>
      <w:r w:rsidRPr="003C280E">
        <w:rPr>
          <w:rFonts w:ascii="Times New Roman" w:hAnsi="Times New Roman" w:cs="Times New Roman"/>
          <w:sz w:val="24"/>
          <w:szCs w:val="24"/>
        </w:rPr>
        <w:t>н</w:t>
      </w:r>
      <w:r w:rsidRPr="003C280E">
        <w:rPr>
          <w:rFonts w:ascii="Times New Roman" w:hAnsi="Times New Roman" w:cs="Times New Roman"/>
          <w:sz w:val="24"/>
          <w:szCs w:val="24"/>
        </w:rPr>
        <w:t>ные выплаты в размере 2-х месячных фондов оплаты труда по занимаемой должности (в округе – в ра</w:t>
      </w:r>
      <w:r w:rsidRPr="003C280E">
        <w:rPr>
          <w:rFonts w:ascii="Times New Roman" w:hAnsi="Times New Roman" w:cs="Times New Roman"/>
          <w:sz w:val="24"/>
          <w:szCs w:val="24"/>
        </w:rPr>
        <w:t>з</w:t>
      </w:r>
      <w:r w:rsidRPr="003C280E">
        <w:rPr>
          <w:rFonts w:ascii="Times New Roman" w:hAnsi="Times New Roman" w:cs="Times New Roman"/>
          <w:sz w:val="24"/>
          <w:szCs w:val="24"/>
        </w:rPr>
        <w:t>мере 2-х окладов) и ежемесячные доплаты в течение 3-х лет в размере 45 % от</w:t>
      </w:r>
      <w:proofErr w:type="gramEnd"/>
      <w:r w:rsidRPr="003C280E">
        <w:rPr>
          <w:rFonts w:ascii="Times New Roman" w:hAnsi="Times New Roman" w:cs="Times New Roman"/>
          <w:sz w:val="24"/>
          <w:szCs w:val="24"/>
        </w:rPr>
        <w:t xml:space="preserve"> базового оклада за норму часов работы за ставку заработной платы;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на молодых специалистов (вне зависимости от стажа) распространены все единовременные выплаты, компенсации и формы материал</w:t>
      </w:r>
      <w:r w:rsidRPr="003C280E">
        <w:rPr>
          <w:rFonts w:ascii="Times New Roman" w:hAnsi="Times New Roman" w:cs="Times New Roman"/>
          <w:sz w:val="24"/>
          <w:szCs w:val="24"/>
        </w:rPr>
        <w:t>ь</w:t>
      </w:r>
      <w:r w:rsidRPr="003C280E">
        <w:rPr>
          <w:rFonts w:ascii="Times New Roman" w:hAnsi="Times New Roman" w:cs="Times New Roman"/>
          <w:sz w:val="24"/>
          <w:szCs w:val="24"/>
        </w:rPr>
        <w:t>ной помощи, предусмотренные для педагогических работников (выплаты к отпуску, премирование к праздничным дням, пособие вступа</w:t>
      </w:r>
      <w:r w:rsidRPr="003C280E">
        <w:rPr>
          <w:rFonts w:ascii="Times New Roman" w:hAnsi="Times New Roman" w:cs="Times New Roman"/>
          <w:sz w:val="24"/>
          <w:szCs w:val="24"/>
        </w:rPr>
        <w:t>ю</w:t>
      </w:r>
      <w:r w:rsidRPr="003C280E">
        <w:rPr>
          <w:rFonts w:ascii="Times New Roman" w:hAnsi="Times New Roman" w:cs="Times New Roman"/>
          <w:sz w:val="24"/>
          <w:szCs w:val="24"/>
        </w:rPr>
        <w:t>щим в брак впервые и др.), а также, при необходимости, дополнительные краткосрочные отпуска;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ежегодное проведение конкурса профессионального мастерства среди молодых сп</w:t>
      </w:r>
      <w:r w:rsidRPr="003C280E">
        <w:rPr>
          <w:rFonts w:ascii="Times New Roman" w:hAnsi="Times New Roman" w:cs="Times New Roman"/>
          <w:sz w:val="24"/>
          <w:szCs w:val="24"/>
        </w:rPr>
        <w:t>е</w:t>
      </w:r>
      <w:r w:rsidRPr="003C280E">
        <w:rPr>
          <w:rFonts w:ascii="Times New Roman" w:hAnsi="Times New Roman" w:cs="Times New Roman"/>
          <w:sz w:val="24"/>
          <w:szCs w:val="24"/>
        </w:rPr>
        <w:t>циалистов «Педагогическая надежда»;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квотирование рабочих мест для молодых специалистов;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совершенствование системы наставниками начинающих педагогов;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заключение соглашений и договоров между муниципальными общеобразовательными учреждениями и учреждениями высшего профе</w:t>
      </w:r>
      <w:r w:rsidRPr="003C280E">
        <w:rPr>
          <w:rFonts w:ascii="Times New Roman" w:hAnsi="Times New Roman" w:cs="Times New Roman"/>
          <w:sz w:val="24"/>
          <w:szCs w:val="24"/>
        </w:rPr>
        <w:t>с</w:t>
      </w:r>
      <w:r w:rsidRPr="003C280E">
        <w:rPr>
          <w:rFonts w:ascii="Times New Roman" w:hAnsi="Times New Roman" w:cs="Times New Roman"/>
          <w:sz w:val="24"/>
          <w:szCs w:val="24"/>
        </w:rPr>
        <w:t>сионального образования об организации практики студентов педагогических факультетов с перспективой дальнейшего трудоус</w:t>
      </w:r>
      <w:r w:rsidRPr="003C280E">
        <w:rPr>
          <w:rFonts w:ascii="Times New Roman" w:hAnsi="Times New Roman" w:cs="Times New Roman"/>
          <w:sz w:val="24"/>
          <w:szCs w:val="24"/>
        </w:rPr>
        <w:t>т</w:t>
      </w:r>
      <w:r w:rsidRPr="003C280E">
        <w:rPr>
          <w:rFonts w:ascii="Times New Roman" w:hAnsi="Times New Roman" w:cs="Times New Roman"/>
          <w:sz w:val="24"/>
          <w:szCs w:val="24"/>
        </w:rPr>
        <w:t>ройства;</w:t>
      </w:r>
    </w:p>
    <w:p w:rsidR="00F34E7E" w:rsidRPr="003C280E" w:rsidRDefault="00F34E7E" w:rsidP="00F34E7E">
      <w:pPr>
        <w:numPr>
          <w:ilvl w:val="0"/>
          <w:numId w:val="47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 xml:space="preserve"> взаимодействие департамента образования и общеобразовательных учреждений с двумя </w:t>
      </w:r>
      <w:proofErr w:type="spellStart"/>
      <w:r w:rsidRPr="003C280E">
        <w:rPr>
          <w:rFonts w:ascii="Times New Roman" w:hAnsi="Times New Roman" w:cs="Times New Roman"/>
          <w:sz w:val="24"/>
          <w:szCs w:val="24"/>
        </w:rPr>
        <w:t>сургутскими</w:t>
      </w:r>
      <w:proofErr w:type="spellEnd"/>
      <w:r w:rsidRPr="003C280E">
        <w:rPr>
          <w:rFonts w:ascii="Times New Roman" w:hAnsi="Times New Roman" w:cs="Times New Roman"/>
          <w:sz w:val="24"/>
          <w:szCs w:val="24"/>
        </w:rPr>
        <w:t xml:space="preserve"> вузами, осуществляющими подг</w:t>
      </w:r>
      <w:r w:rsidRPr="003C280E">
        <w:rPr>
          <w:rFonts w:ascii="Times New Roman" w:hAnsi="Times New Roman" w:cs="Times New Roman"/>
          <w:sz w:val="24"/>
          <w:szCs w:val="24"/>
        </w:rPr>
        <w:t>о</w:t>
      </w:r>
      <w:r w:rsidRPr="003C280E">
        <w:rPr>
          <w:rFonts w:ascii="Times New Roman" w:hAnsi="Times New Roman" w:cs="Times New Roman"/>
          <w:sz w:val="24"/>
          <w:szCs w:val="24"/>
        </w:rPr>
        <w:t>товку педагогов, центром занятости населения по вопросу трудоустройства выпускн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ков.</w:t>
      </w:r>
    </w:p>
    <w:p w:rsidR="00F34E7E" w:rsidRPr="003C280E" w:rsidRDefault="00F34E7E" w:rsidP="00F34E7E">
      <w:pPr>
        <w:keepNext/>
        <w:ind w:firstLine="360"/>
        <w:rPr>
          <w:rFonts w:ascii="Times New Roman" w:hAnsi="Times New Roman" w:cs="Times New Roman"/>
          <w:color w:val="002060"/>
          <w:sz w:val="24"/>
          <w:szCs w:val="24"/>
        </w:rPr>
      </w:pP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t>5. Эффекты реализации направления в 2012 году.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Отмечен рост профессионализма педагогов, развитие лучших традиций профессионального сообщества и интереса к профессии уч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теля, внедрение имеющегося передового опыта работы с учётом инновационных подходов. Доля учителей, прошедших кв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 xml:space="preserve">лификационные процедуры в 2012 году, в общей численности учителей, составила 16,27 %. 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3C280E">
        <w:rPr>
          <w:rFonts w:ascii="Times New Roman" w:hAnsi="Times New Roman" w:cs="Times New Roman"/>
          <w:sz w:val="24"/>
          <w:szCs w:val="24"/>
        </w:rPr>
        <w:lastRenderedPageBreak/>
        <w:t>Повышена</w:t>
      </w:r>
      <w:proofErr w:type="gramEnd"/>
      <w:r w:rsidRPr="003C280E">
        <w:rPr>
          <w:rFonts w:ascii="Times New Roman" w:hAnsi="Times New Roman" w:cs="Times New Roman"/>
          <w:sz w:val="24"/>
          <w:szCs w:val="24"/>
        </w:rPr>
        <w:t xml:space="preserve"> ИКТ-компетентность педагогов.</w:t>
      </w:r>
    </w:p>
    <w:p w:rsidR="00F34E7E" w:rsidRPr="003C280E" w:rsidRDefault="00F34E7E" w:rsidP="00F34E7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Повысилось качество работ педагогов, представленных на конкурсах, фестивалях, конференциях и др. мероприятиях.</w:t>
      </w:r>
    </w:p>
    <w:p w:rsidR="00F34E7E" w:rsidRPr="003C280E" w:rsidRDefault="00F34E7E" w:rsidP="00F34E7E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По данным электронного мониторинга за отчетный год наблюдается положительная динамика средней заработной платы учителей общеобразов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тельных учреждений.</w:t>
      </w: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t>6. Проблемные вопросы реализации направления.</w:t>
      </w:r>
    </w:p>
    <w:p w:rsidR="00F34E7E" w:rsidRPr="003C280E" w:rsidRDefault="00F34E7E" w:rsidP="00F34E7E">
      <w:pPr>
        <w:pStyle w:val="Style15"/>
        <w:widowControl/>
        <w:spacing w:line="276" w:lineRule="auto"/>
        <w:jc w:val="left"/>
        <w:rPr>
          <w:rStyle w:val="FontStyle37"/>
          <w:b w:val="0"/>
        </w:rPr>
      </w:pPr>
      <w:r w:rsidRPr="003C280E">
        <w:rPr>
          <w:rStyle w:val="FontStyle37"/>
          <w:b w:val="0"/>
        </w:rPr>
        <w:tab/>
        <w:t xml:space="preserve">Отсутствие </w:t>
      </w:r>
      <w:r w:rsidRPr="003C280E">
        <w:t>персонифицированной системы  повышения квалификации на о</w:t>
      </w:r>
      <w:r w:rsidRPr="003C280E">
        <w:t>с</w:t>
      </w:r>
      <w:r w:rsidRPr="003C280E">
        <w:t>нове передачи бюджетных средств в учреждение.</w:t>
      </w:r>
    </w:p>
    <w:p w:rsidR="00F34E7E" w:rsidRPr="003C280E" w:rsidRDefault="00F34E7E" w:rsidP="00F34E7E">
      <w:pPr>
        <w:rPr>
          <w:rStyle w:val="FontStyle37"/>
          <w:b w:val="0"/>
          <w:sz w:val="24"/>
          <w:szCs w:val="24"/>
        </w:rPr>
      </w:pPr>
    </w:p>
    <w:p w:rsidR="00F34E7E" w:rsidRPr="003C280E" w:rsidRDefault="00F34E7E" w:rsidP="00F34E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ab/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>7. Задачи и планируемые показатели на следующий календарный год по ре</w:t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C280E">
        <w:rPr>
          <w:rFonts w:ascii="Times New Roman" w:hAnsi="Times New Roman" w:cs="Times New Roman"/>
          <w:b/>
          <w:bCs/>
          <w:sz w:val="24"/>
          <w:szCs w:val="24"/>
        </w:rPr>
        <w:t>лизации направления.</w:t>
      </w:r>
    </w:p>
    <w:p w:rsidR="00F34E7E" w:rsidRPr="003C280E" w:rsidRDefault="00F34E7E" w:rsidP="00F34E7E">
      <w:pPr>
        <w:keepNext/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 xml:space="preserve">Среди основных задач 2012 года можно выделить </w:t>
      </w:r>
      <w:proofErr w:type="gramStart"/>
      <w:r w:rsidRPr="003C280E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3C280E">
        <w:rPr>
          <w:rFonts w:ascii="Times New Roman" w:hAnsi="Times New Roman" w:cs="Times New Roman"/>
          <w:sz w:val="24"/>
          <w:szCs w:val="24"/>
        </w:rPr>
        <w:t>:</w:t>
      </w:r>
    </w:p>
    <w:p w:rsidR="00F34E7E" w:rsidRPr="003C280E" w:rsidRDefault="00F34E7E" w:rsidP="00F34E7E">
      <w:pPr>
        <w:keepNext/>
        <w:ind w:firstLine="708"/>
        <w:rPr>
          <w:rStyle w:val="FontStyle38"/>
          <w:sz w:val="24"/>
          <w:szCs w:val="24"/>
        </w:rPr>
      </w:pPr>
      <w:r w:rsidRPr="003C280E">
        <w:rPr>
          <w:rStyle w:val="FontStyle38"/>
          <w:sz w:val="24"/>
          <w:szCs w:val="24"/>
        </w:rPr>
        <w:t xml:space="preserve">Организовать деятельность опорных образовательных учреждений в статусе городской </w:t>
      </w:r>
      <w:proofErr w:type="spellStart"/>
      <w:r w:rsidRPr="003C280E">
        <w:rPr>
          <w:rStyle w:val="FontStyle38"/>
          <w:sz w:val="24"/>
          <w:szCs w:val="24"/>
        </w:rPr>
        <w:t>стажировочной</w:t>
      </w:r>
      <w:proofErr w:type="spellEnd"/>
      <w:r w:rsidRPr="003C280E">
        <w:rPr>
          <w:rStyle w:val="FontStyle38"/>
          <w:sz w:val="24"/>
          <w:szCs w:val="24"/>
        </w:rPr>
        <w:t xml:space="preserve"> площадки по актуальным т</w:t>
      </w:r>
      <w:r w:rsidRPr="003C280E">
        <w:rPr>
          <w:rStyle w:val="FontStyle38"/>
          <w:sz w:val="24"/>
          <w:szCs w:val="24"/>
        </w:rPr>
        <w:t>е</w:t>
      </w:r>
      <w:r w:rsidRPr="003C280E">
        <w:rPr>
          <w:rStyle w:val="FontStyle38"/>
          <w:sz w:val="24"/>
          <w:szCs w:val="24"/>
        </w:rPr>
        <w:t>мам развития муниципальной системы образования.</w:t>
      </w:r>
    </w:p>
    <w:p w:rsidR="00F34E7E" w:rsidRPr="003C280E" w:rsidRDefault="00F34E7E" w:rsidP="00F34E7E">
      <w:pPr>
        <w:keepNext/>
        <w:ind w:firstLine="708"/>
        <w:rPr>
          <w:rStyle w:val="FontStyle38"/>
          <w:sz w:val="24"/>
          <w:szCs w:val="24"/>
        </w:rPr>
      </w:pPr>
      <w:r w:rsidRPr="003C280E">
        <w:rPr>
          <w:rStyle w:val="FontStyle38"/>
          <w:sz w:val="24"/>
          <w:szCs w:val="24"/>
        </w:rPr>
        <w:t>Обеспечить повышение квалификации 375 педагогов общеобразовательных учреждений и 100 педагогов дошкольных образовател</w:t>
      </w:r>
      <w:r w:rsidRPr="003C280E">
        <w:rPr>
          <w:rStyle w:val="FontStyle38"/>
          <w:sz w:val="24"/>
          <w:szCs w:val="24"/>
        </w:rPr>
        <w:t>ь</w:t>
      </w:r>
      <w:r w:rsidRPr="003C280E">
        <w:rPr>
          <w:rStyle w:val="FontStyle38"/>
          <w:sz w:val="24"/>
          <w:szCs w:val="24"/>
        </w:rPr>
        <w:t xml:space="preserve">ных учреждений в целях обеспечения преемственности между ступенями образования с применением командного подхода с участием </w:t>
      </w:r>
      <w:proofErr w:type="spellStart"/>
      <w:r w:rsidRPr="003C280E">
        <w:rPr>
          <w:rStyle w:val="FontStyle38"/>
          <w:sz w:val="24"/>
          <w:szCs w:val="24"/>
        </w:rPr>
        <w:t>ст</w:t>
      </w:r>
      <w:r w:rsidRPr="003C280E">
        <w:rPr>
          <w:rStyle w:val="FontStyle38"/>
          <w:sz w:val="24"/>
          <w:szCs w:val="24"/>
        </w:rPr>
        <w:t>а</w:t>
      </w:r>
      <w:r w:rsidRPr="003C280E">
        <w:rPr>
          <w:rStyle w:val="FontStyle38"/>
          <w:sz w:val="24"/>
          <w:szCs w:val="24"/>
        </w:rPr>
        <w:t>жировочных</w:t>
      </w:r>
      <w:proofErr w:type="spellEnd"/>
      <w:r w:rsidRPr="003C280E">
        <w:rPr>
          <w:rStyle w:val="FontStyle38"/>
          <w:sz w:val="24"/>
          <w:szCs w:val="24"/>
        </w:rPr>
        <w:t xml:space="preserve"> площадок по реализации ФГОС НОО, образовательных учреждений опережающего введ</w:t>
      </w:r>
      <w:r w:rsidRPr="003C280E">
        <w:rPr>
          <w:rStyle w:val="FontStyle38"/>
          <w:sz w:val="24"/>
          <w:szCs w:val="24"/>
        </w:rPr>
        <w:t>е</w:t>
      </w:r>
      <w:r w:rsidRPr="003C280E">
        <w:rPr>
          <w:rStyle w:val="FontStyle38"/>
          <w:sz w:val="24"/>
          <w:szCs w:val="24"/>
        </w:rPr>
        <w:t>ния ФГОС ООО.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  <w:t xml:space="preserve">Создать годичные команды педагогов, творческие группы, </w:t>
      </w:r>
      <w:proofErr w:type="spellStart"/>
      <w:r w:rsidRPr="003C280E">
        <w:rPr>
          <w:rStyle w:val="FontStyle38"/>
        </w:rPr>
        <w:t>межфун</w:t>
      </w:r>
      <w:r w:rsidRPr="003C280E">
        <w:rPr>
          <w:rStyle w:val="FontStyle38"/>
        </w:rPr>
        <w:t>к</w:t>
      </w:r>
      <w:r w:rsidRPr="003C280E">
        <w:rPr>
          <w:rStyle w:val="FontStyle38"/>
        </w:rPr>
        <w:t>циональные</w:t>
      </w:r>
      <w:proofErr w:type="spellEnd"/>
      <w:r w:rsidRPr="003C280E">
        <w:rPr>
          <w:rStyle w:val="FontStyle38"/>
        </w:rPr>
        <w:t xml:space="preserve"> команды по содержательной подготовке ООП ООО, применению образовательных технологий, оценке качества разработанных материалов инновационными площадками опер</w:t>
      </w:r>
      <w:r w:rsidRPr="003C280E">
        <w:rPr>
          <w:rStyle w:val="FontStyle38"/>
        </w:rPr>
        <w:t>е</w:t>
      </w:r>
      <w:r w:rsidRPr="003C280E">
        <w:rPr>
          <w:rStyle w:val="FontStyle38"/>
        </w:rPr>
        <w:t xml:space="preserve">жающего введения ФГОС ООО. 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  <w:rPr>
          <w:rStyle w:val="FontStyle38"/>
        </w:rPr>
      </w:pPr>
      <w:r w:rsidRPr="003C280E">
        <w:rPr>
          <w:rStyle w:val="FontStyle38"/>
        </w:rPr>
        <w:tab/>
      </w:r>
      <w:proofErr w:type="gramStart"/>
      <w:r w:rsidRPr="003C280E">
        <w:rPr>
          <w:rStyle w:val="FontStyle38"/>
        </w:rPr>
        <w:t xml:space="preserve">Продолжить в течение года практику проведения стажировок, семинаров руководящих и педагогических кадров на базе </w:t>
      </w:r>
      <w:proofErr w:type="spellStart"/>
      <w:r w:rsidRPr="003C280E">
        <w:rPr>
          <w:rStyle w:val="FontStyle38"/>
        </w:rPr>
        <w:t>стажировочных</w:t>
      </w:r>
      <w:proofErr w:type="spellEnd"/>
      <w:r w:rsidRPr="003C280E">
        <w:rPr>
          <w:rStyle w:val="FontStyle38"/>
        </w:rPr>
        <w:t xml:space="preserve"> площ</w:t>
      </w:r>
      <w:r w:rsidRPr="003C280E">
        <w:rPr>
          <w:rStyle w:val="FontStyle38"/>
        </w:rPr>
        <w:t>а</w:t>
      </w:r>
      <w:r w:rsidRPr="003C280E">
        <w:rPr>
          <w:rStyle w:val="FontStyle38"/>
        </w:rPr>
        <w:t xml:space="preserve">док по реализации ФГОС НОО (МБОУ гимназии "Лаборатория Салахова", им. Ф.К. Салманова, СОШ №24, 25); учреждений опережающего введения ФГОС ОО (МБОУ гимназии "Лаборатория Салахова", им. Ф.К. Салманова, лицеев № 1,3; СОШ №5, 6, 8 им. А.Н. </w:t>
      </w:r>
      <w:proofErr w:type="spellStart"/>
      <w:r w:rsidRPr="003C280E">
        <w:rPr>
          <w:rStyle w:val="FontStyle38"/>
        </w:rPr>
        <w:t>Сибирцева</w:t>
      </w:r>
      <w:proofErr w:type="spellEnd"/>
      <w:r w:rsidRPr="003C280E">
        <w:rPr>
          <w:rStyle w:val="FontStyle38"/>
        </w:rPr>
        <w:t>, 13, 24, 25)</w:t>
      </w:r>
      <w:proofErr w:type="gramEnd"/>
    </w:p>
    <w:p w:rsidR="00F34E7E" w:rsidRPr="003C280E" w:rsidRDefault="00F34E7E" w:rsidP="00F34E7E">
      <w:pPr>
        <w:pStyle w:val="Style31"/>
        <w:widowControl/>
        <w:spacing w:line="276" w:lineRule="auto"/>
        <w:jc w:val="both"/>
      </w:pPr>
      <w:r w:rsidRPr="003C280E">
        <w:rPr>
          <w:rStyle w:val="FontStyle37"/>
          <w:b w:val="0"/>
        </w:rPr>
        <w:tab/>
        <w:t>Повысить уровень мотивации педагогических работников для работы в сетевых сообществах. Расширить компетенции в области информацио</w:t>
      </w:r>
      <w:r w:rsidRPr="003C280E">
        <w:rPr>
          <w:rStyle w:val="FontStyle37"/>
          <w:b w:val="0"/>
        </w:rPr>
        <w:t>н</w:t>
      </w:r>
      <w:r w:rsidRPr="003C280E">
        <w:rPr>
          <w:rStyle w:val="FontStyle37"/>
          <w:b w:val="0"/>
        </w:rPr>
        <w:t xml:space="preserve">ных технологий и </w:t>
      </w:r>
      <w:r w:rsidRPr="003C280E">
        <w:t xml:space="preserve">обучить работе на сайте </w:t>
      </w:r>
      <w:proofErr w:type="spellStart"/>
      <w:r w:rsidRPr="003C280E">
        <w:rPr>
          <w:rStyle w:val="FontStyle37"/>
          <w:b w:val="0"/>
        </w:rPr>
        <w:t>SurWiki</w:t>
      </w:r>
      <w:proofErr w:type="spellEnd"/>
      <w:r w:rsidRPr="003C280E">
        <w:t xml:space="preserve"> всех работников образовательных учреждений города. Расширить возможности электро</w:t>
      </w:r>
      <w:r w:rsidRPr="003C280E">
        <w:t>н</w:t>
      </w:r>
      <w:r w:rsidRPr="003C280E">
        <w:t xml:space="preserve">ного ресурса </w:t>
      </w:r>
      <w:proofErr w:type="spellStart"/>
      <w:r w:rsidRPr="003C280E">
        <w:rPr>
          <w:rStyle w:val="FontStyle37"/>
          <w:b w:val="0"/>
        </w:rPr>
        <w:t>SurWiki</w:t>
      </w:r>
      <w:proofErr w:type="spellEnd"/>
      <w:r w:rsidRPr="003C280E">
        <w:rPr>
          <w:rStyle w:val="FontStyle37"/>
          <w:b w:val="0"/>
        </w:rPr>
        <w:t xml:space="preserve">, создав новые разделы </w:t>
      </w:r>
      <w:r w:rsidRPr="003C280E">
        <w:t>«Конкурсы», «Фестивали» «Организация з</w:t>
      </w:r>
      <w:r w:rsidRPr="003C280E">
        <w:t>а</w:t>
      </w:r>
      <w:r w:rsidRPr="003C280E">
        <w:t>купок» и новые инструменты-</w:t>
      </w:r>
      <w:proofErr w:type="gramStart"/>
      <w:r w:rsidRPr="003C280E">
        <w:rPr>
          <w:lang w:val="en-US"/>
        </w:rPr>
        <w:t>WIKI</w:t>
      </w:r>
      <w:proofErr w:type="gramEnd"/>
      <w:r w:rsidRPr="003C280E">
        <w:t>.</w:t>
      </w:r>
    </w:p>
    <w:p w:rsidR="00F34E7E" w:rsidRPr="003C280E" w:rsidRDefault="00F34E7E" w:rsidP="00F34E7E">
      <w:pPr>
        <w:pStyle w:val="Style31"/>
        <w:widowControl/>
        <w:spacing w:line="276" w:lineRule="auto"/>
        <w:jc w:val="both"/>
      </w:pP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3C280E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Анализ количественных показателей мониторинга реализации инициативы по направлению.</w:t>
      </w: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280E"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образовательные учреждения Сургута обеспечены педагогическими кадрами. Укомплектованность общеобразовательных у</w:t>
      </w:r>
      <w:r w:rsidRPr="003C280E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3C280E">
        <w:rPr>
          <w:rFonts w:ascii="Times New Roman" w:hAnsi="Times New Roman" w:cs="Times New Roman"/>
          <w:sz w:val="24"/>
          <w:szCs w:val="24"/>
          <w:shd w:val="clear" w:color="auto" w:fill="FFFFFF"/>
        </w:rPr>
        <w:t>реждений учителями, имеющими  вы</w:t>
      </w:r>
      <w:r w:rsidRPr="003C280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3C280E">
        <w:rPr>
          <w:rFonts w:ascii="Times New Roman" w:hAnsi="Times New Roman" w:cs="Times New Roman"/>
          <w:sz w:val="24"/>
          <w:szCs w:val="24"/>
          <w:shd w:val="clear" w:color="auto" w:fill="FFFFFF"/>
        </w:rPr>
        <w:t>шее профессиональное образование, составляет 97,51% (2011 г. - 85,87%).</w:t>
      </w:r>
    </w:p>
    <w:p w:rsidR="00F34E7E" w:rsidRPr="003C280E" w:rsidRDefault="00F34E7E" w:rsidP="00F34E7E">
      <w:pPr>
        <w:keepNext/>
        <w:ind w:firstLine="540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Доля учителей в возрасте до 30 лет (в общей численности  учителей общеобразовательных учреждений) 15,69%. Данный показатель стабилен, и</w:t>
      </w:r>
      <w:r w:rsidRPr="003C280E">
        <w:rPr>
          <w:rFonts w:ascii="Times New Roman" w:hAnsi="Times New Roman" w:cs="Times New Roman"/>
          <w:sz w:val="24"/>
          <w:szCs w:val="24"/>
        </w:rPr>
        <w:t>з</w:t>
      </w:r>
      <w:r w:rsidRPr="003C280E">
        <w:rPr>
          <w:rFonts w:ascii="Times New Roman" w:hAnsi="Times New Roman" w:cs="Times New Roman"/>
          <w:sz w:val="24"/>
          <w:szCs w:val="24"/>
        </w:rPr>
        <w:t>менение по сравнению с предыдущим годом менее 1%.</w:t>
      </w:r>
    </w:p>
    <w:p w:rsidR="00F34E7E" w:rsidRPr="003C280E" w:rsidRDefault="00F34E7E" w:rsidP="00F34E7E">
      <w:pPr>
        <w:keepNext/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Основными направлениями совершенствования учительского корпуса являются реализация новых форм аттестации и повышения квалификации педагогических и управленческих кадров. Доля педагогических работников, прошедших курсы повышения кв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лификации (от общей численности педагогических работников), составила 41%, в 2 раза вырос удельный вес учителей, повысивших квалификацию по пе</w:t>
      </w:r>
      <w:r w:rsidRPr="003C280E">
        <w:rPr>
          <w:rFonts w:ascii="Times New Roman" w:hAnsi="Times New Roman" w:cs="Times New Roman"/>
          <w:sz w:val="24"/>
          <w:szCs w:val="24"/>
        </w:rPr>
        <w:t>р</w:t>
      </w:r>
      <w:r w:rsidRPr="003C280E">
        <w:rPr>
          <w:rFonts w:ascii="Times New Roman" w:hAnsi="Times New Roman" w:cs="Times New Roman"/>
          <w:sz w:val="24"/>
          <w:szCs w:val="24"/>
        </w:rPr>
        <w:t>сонифицированной модели. Доля таких учителей составила 52,1%. 10,26% педагогических работников  получ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ли в установленном порядке первую квалификационную категорию. Высшую квалифик</w:t>
      </w:r>
      <w:r w:rsidRPr="003C280E">
        <w:rPr>
          <w:rFonts w:ascii="Times New Roman" w:hAnsi="Times New Roman" w:cs="Times New Roman"/>
          <w:sz w:val="24"/>
          <w:szCs w:val="24"/>
        </w:rPr>
        <w:t>а</w:t>
      </w:r>
      <w:r w:rsidRPr="003C280E">
        <w:rPr>
          <w:rFonts w:ascii="Times New Roman" w:hAnsi="Times New Roman" w:cs="Times New Roman"/>
          <w:sz w:val="24"/>
          <w:szCs w:val="24"/>
        </w:rPr>
        <w:t>ционную категорию  в установленном порядке получили 5,17% педагогических работн</w:t>
      </w:r>
      <w:r w:rsidRPr="003C280E">
        <w:rPr>
          <w:rFonts w:ascii="Times New Roman" w:hAnsi="Times New Roman" w:cs="Times New Roman"/>
          <w:sz w:val="24"/>
          <w:szCs w:val="24"/>
        </w:rPr>
        <w:t>и</w:t>
      </w:r>
      <w:r w:rsidRPr="003C280E">
        <w:rPr>
          <w:rFonts w:ascii="Times New Roman" w:hAnsi="Times New Roman" w:cs="Times New Roman"/>
          <w:sz w:val="24"/>
          <w:szCs w:val="24"/>
        </w:rPr>
        <w:t>ков.</w:t>
      </w:r>
    </w:p>
    <w:p w:rsidR="00F34E7E" w:rsidRPr="003C280E" w:rsidRDefault="00F34E7E" w:rsidP="00F34E7E">
      <w:pPr>
        <w:keepNext/>
        <w:shd w:val="clear" w:color="auto" w:fill="FFFFFF"/>
        <w:ind w:firstLine="708"/>
        <w:rPr>
          <w:rFonts w:ascii="Times New Roman" w:hAnsi="Times New Roman" w:cs="Times New Roman"/>
          <w:sz w:val="24"/>
          <w:szCs w:val="24"/>
        </w:rPr>
      </w:pPr>
      <w:r w:rsidRPr="003C280E">
        <w:rPr>
          <w:rFonts w:ascii="Times New Roman" w:hAnsi="Times New Roman" w:cs="Times New Roman"/>
          <w:sz w:val="24"/>
          <w:szCs w:val="24"/>
        </w:rPr>
        <w:t>Среднемесячная начисленная заработная плата учителей за отчетный год составила 58 422 руб. (2011 г. - 55 674 руб.).</w:t>
      </w:r>
    </w:p>
    <w:p w:rsidR="00F34E7E" w:rsidRDefault="00F34E7E" w:rsidP="00F34E7E">
      <w:pPr>
        <w:pStyle w:val="Style23"/>
        <w:widowControl/>
        <w:spacing w:line="276" w:lineRule="auto"/>
        <w:ind w:firstLine="709"/>
        <w:jc w:val="both"/>
      </w:pPr>
    </w:p>
    <w:p w:rsidR="00C8778F" w:rsidRPr="00922901" w:rsidRDefault="00C8778F" w:rsidP="004853B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2901">
        <w:rPr>
          <w:rFonts w:ascii="Times New Roman" w:hAnsi="Times New Roman" w:cs="Times New Roman"/>
          <w:b/>
          <w:bCs/>
          <w:sz w:val="36"/>
          <w:szCs w:val="36"/>
        </w:rPr>
        <w:t xml:space="preserve">Часть </w:t>
      </w:r>
      <w:r w:rsidRPr="00922901">
        <w:rPr>
          <w:rFonts w:ascii="Times New Roman" w:hAnsi="Times New Roman" w:cs="Times New Roman"/>
          <w:b/>
          <w:bCs/>
          <w:sz w:val="36"/>
          <w:szCs w:val="36"/>
          <w:lang w:val="en-US"/>
        </w:rPr>
        <w:t>IV</w:t>
      </w:r>
      <w:r w:rsidRPr="00922901">
        <w:rPr>
          <w:rFonts w:ascii="Times New Roman" w:hAnsi="Times New Roman" w:cs="Times New Roman"/>
          <w:b/>
          <w:bCs/>
          <w:sz w:val="36"/>
          <w:szCs w:val="36"/>
        </w:rPr>
        <w:t>. Изменение школьной инфраструктуры</w:t>
      </w:r>
    </w:p>
    <w:p w:rsidR="00C8778F" w:rsidRPr="00922901" w:rsidRDefault="00C8778F" w:rsidP="004853B2">
      <w:pPr>
        <w:rPr>
          <w:rFonts w:ascii="Times New Roman" w:hAnsi="Times New Roman" w:cs="Times New Roman"/>
        </w:rPr>
      </w:pPr>
    </w:p>
    <w:p w:rsidR="00C8778F" w:rsidRDefault="00C8778F" w:rsidP="00C8778F">
      <w:pPr>
        <w:spacing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922901">
        <w:rPr>
          <w:rFonts w:ascii="Times New Roman" w:hAnsi="Times New Roman" w:cs="Times New Roman"/>
          <w:b/>
          <w:bCs/>
        </w:rPr>
        <w:t> </w:t>
      </w:r>
      <w:r w:rsidRPr="00922901">
        <w:rPr>
          <w:rFonts w:ascii="Times New Roman" w:hAnsi="Times New Roman" w:cs="Times New Roman"/>
          <w:b/>
          <w:bCs/>
          <w:sz w:val="28"/>
          <w:szCs w:val="28"/>
        </w:rPr>
        <w:t xml:space="preserve">1.Информация о выполнении плана реализации национальной образовательной инициативы «Наша новая школа»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городе Сургуте </w:t>
      </w:r>
      <w:r w:rsidRPr="00922901">
        <w:rPr>
          <w:rFonts w:ascii="Times New Roman" w:hAnsi="Times New Roman" w:cs="Times New Roman"/>
          <w:b/>
          <w:bCs/>
          <w:sz w:val="28"/>
          <w:szCs w:val="28"/>
        </w:rPr>
        <w:t>в 201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22901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</w:p>
    <w:p w:rsidR="00C8778F" w:rsidRDefault="00C8778F" w:rsidP="00C8778F">
      <w:pPr>
        <w:tabs>
          <w:tab w:val="num" w:pos="0"/>
        </w:tabs>
        <w:rPr>
          <w:color w:val="632423"/>
          <w:sz w:val="28"/>
          <w:szCs w:val="28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3402"/>
        <w:gridCol w:w="3686"/>
        <w:gridCol w:w="4252"/>
        <w:gridCol w:w="3119"/>
      </w:tblGrid>
      <w:tr w:rsidR="00C8778F" w:rsidRPr="00134E59" w:rsidTr="00C8778F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15"/>
              <w:widowControl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 xml:space="preserve">№ </w:t>
            </w:r>
            <w:proofErr w:type="spellStart"/>
            <w:proofErr w:type="gramStart"/>
            <w:r w:rsidRPr="00CF13BA">
              <w:rPr>
                <w:rStyle w:val="FontStyle37"/>
              </w:rPr>
              <w:t>п</w:t>
            </w:r>
            <w:proofErr w:type="spellEnd"/>
            <w:proofErr w:type="gramEnd"/>
            <w:r w:rsidRPr="00CF13BA">
              <w:rPr>
                <w:rStyle w:val="FontStyle37"/>
              </w:rPr>
              <w:t>/</w:t>
            </w:r>
            <w:proofErr w:type="spellStart"/>
            <w:r w:rsidRPr="00CF13BA">
              <w:rPr>
                <w:rStyle w:val="FontStyle37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Мероприятие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Планируемый результат (2012 год)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Показатели выполнения (результат ре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лизации мероприятия) (2012 год)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Задачи и планируемые пок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затели на 2013 год по реал</w:t>
            </w:r>
            <w:r w:rsidRPr="00CF13BA">
              <w:rPr>
                <w:rStyle w:val="FontStyle37"/>
              </w:rPr>
              <w:t>и</w:t>
            </w:r>
            <w:r w:rsidRPr="00CF13BA">
              <w:rPr>
                <w:rStyle w:val="FontStyle37"/>
              </w:rPr>
              <w:t>зации направления</w:t>
            </w:r>
          </w:p>
        </w:tc>
      </w:tr>
      <w:tr w:rsidR="00C8778F" w:rsidRPr="00134E59" w:rsidTr="00C8778F">
        <w:tc>
          <w:tcPr>
            <w:tcW w:w="151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2"/>
              <w:widowControl/>
              <w:spacing w:line="240" w:lineRule="auto"/>
              <w:jc w:val="center"/>
              <w:rPr>
                <w:rStyle w:val="FontStyle43"/>
              </w:rPr>
            </w:pPr>
            <w:r w:rsidRPr="00CF13BA">
              <w:rPr>
                <w:rStyle w:val="FontStyle43"/>
                <w:spacing w:val="20"/>
              </w:rPr>
              <w:t>IV.</w:t>
            </w:r>
            <w:r w:rsidRPr="00CF13BA">
              <w:rPr>
                <w:rStyle w:val="FontStyle43"/>
              </w:rPr>
              <w:t xml:space="preserve"> </w:t>
            </w:r>
            <w:r w:rsidRPr="00CF13BA">
              <w:rPr>
                <w:rStyle w:val="FontStyle37"/>
              </w:rPr>
              <w:t>Изменение школьной инфраструктуры</w:t>
            </w:r>
            <w:r w:rsidRPr="00CF13BA">
              <w:rPr>
                <w:rStyle w:val="FontStyle43"/>
              </w:rPr>
              <w:t>*</w:t>
            </w:r>
          </w:p>
        </w:tc>
      </w:tr>
      <w:tr w:rsidR="00C8778F" w:rsidRPr="00134E59" w:rsidTr="00C8778F">
        <w:trPr>
          <w:trHeight w:val="5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9.</w:t>
            </w: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2"/>
              <w:widowControl/>
              <w:spacing w:line="274" w:lineRule="exact"/>
              <w:ind w:left="48" w:right="1147" w:hanging="48"/>
              <w:jc w:val="left"/>
              <w:rPr>
                <w:rStyle w:val="FontStyle37"/>
              </w:rPr>
            </w:pPr>
            <w:r w:rsidRPr="00CF13BA">
              <w:rPr>
                <w:rStyle w:val="FontStyle37"/>
              </w:rPr>
              <w:t>Создание условий во всех общеобразовательных учреждениях для реализации основных образовательных программ, обеспеч</w:t>
            </w:r>
            <w:r w:rsidRPr="00CF13BA">
              <w:rPr>
                <w:rStyle w:val="FontStyle37"/>
              </w:rPr>
              <w:t>и</w:t>
            </w:r>
            <w:r w:rsidRPr="00CF13BA">
              <w:rPr>
                <w:rStyle w:val="FontStyle37"/>
              </w:rPr>
              <w:t>вающих реализацию федеральных государственных образовательных стандартов общего образования:</w:t>
            </w:r>
          </w:p>
        </w:tc>
      </w:tr>
      <w:tr w:rsidR="00C8778F" w:rsidRPr="00134E59" w:rsidTr="00C8778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2A06DD" w:rsidRDefault="00C8778F" w:rsidP="00C8778F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2A06DD">
              <w:rPr>
                <w:rStyle w:val="FontStyle38"/>
              </w:rPr>
              <w:t xml:space="preserve">а) нормативно </w:t>
            </w:r>
            <w:proofErr w:type="spellStart"/>
            <w:r w:rsidRPr="002A06DD">
              <w:rPr>
                <w:rStyle w:val="FontStyle38"/>
              </w:rPr>
              <w:t>подушевое</w:t>
            </w:r>
            <w:proofErr w:type="spellEnd"/>
            <w:r w:rsidRPr="002A06DD">
              <w:rPr>
                <w:rStyle w:val="FontStyle38"/>
              </w:rPr>
              <w:t xml:space="preserve"> фина</w:t>
            </w:r>
            <w:r w:rsidRPr="002A06DD">
              <w:rPr>
                <w:rStyle w:val="FontStyle38"/>
              </w:rPr>
              <w:t>н</w:t>
            </w:r>
            <w:r w:rsidRPr="002A06DD">
              <w:rPr>
                <w:rStyle w:val="FontStyle38"/>
              </w:rPr>
              <w:t>сирование на основе утвержде</w:t>
            </w:r>
            <w:r w:rsidRPr="002A06DD">
              <w:rPr>
                <w:rStyle w:val="FontStyle38"/>
              </w:rPr>
              <w:t>н</w:t>
            </w:r>
            <w:r w:rsidRPr="002A06DD">
              <w:rPr>
                <w:rStyle w:val="FontStyle38"/>
              </w:rPr>
              <w:t>ных региональных нормативов финансирования с учетом собл</w:t>
            </w:r>
            <w:r w:rsidRPr="002A06DD">
              <w:rPr>
                <w:rStyle w:val="FontStyle38"/>
              </w:rPr>
              <w:t>ю</w:t>
            </w:r>
            <w:r w:rsidRPr="002A06DD">
              <w:rPr>
                <w:rStyle w:val="FontStyle38"/>
              </w:rPr>
              <w:t>дения требований к условиям ре</w:t>
            </w:r>
            <w:r w:rsidRPr="002A06DD">
              <w:rPr>
                <w:rStyle w:val="FontStyle38"/>
              </w:rPr>
              <w:t>а</w:t>
            </w:r>
            <w:r w:rsidRPr="002A06DD">
              <w:rPr>
                <w:rStyle w:val="FontStyle38"/>
              </w:rPr>
              <w:t>лизации основных образовател</w:t>
            </w:r>
            <w:r w:rsidRPr="002A06DD">
              <w:rPr>
                <w:rStyle w:val="FontStyle38"/>
              </w:rPr>
              <w:t>ь</w:t>
            </w:r>
            <w:r w:rsidRPr="002A06DD">
              <w:rPr>
                <w:rStyle w:val="FontStyle38"/>
              </w:rPr>
              <w:lastRenderedPageBreak/>
              <w:t>ных программ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lastRenderedPageBreak/>
              <w:t xml:space="preserve">Переход на нормативно – </w:t>
            </w:r>
            <w:proofErr w:type="spellStart"/>
            <w:r w:rsidRPr="00CF13BA">
              <w:rPr>
                <w:sz w:val="22"/>
                <w:szCs w:val="22"/>
              </w:rPr>
              <w:t>подушевое</w:t>
            </w:r>
            <w:proofErr w:type="spellEnd"/>
            <w:r w:rsidRPr="00CF13BA">
              <w:rPr>
                <w:sz w:val="22"/>
                <w:szCs w:val="22"/>
              </w:rPr>
              <w:t xml:space="preserve"> финансирование  на основе реги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нальных нормативов на одного уч</w:t>
            </w:r>
            <w:r w:rsidRPr="00CF13BA">
              <w:rPr>
                <w:sz w:val="22"/>
                <w:szCs w:val="22"/>
              </w:rPr>
              <w:t>а</w:t>
            </w:r>
            <w:r w:rsidRPr="00CF13BA">
              <w:rPr>
                <w:sz w:val="22"/>
                <w:szCs w:val="22"/>
              </w:rPr>
              <w:t>щегося (в части расходов на оплату труда, начисления на выплаты по о</w:t>
            </w:r>
            <w:r w:rsidRPr="00CF13BA">
              <w:rPr>
                <w:sz w:val="22"/>
                <w:szCs w:val="22"/>
              </w:rPr>
              <w:t>п</w:t>
            </w:r>
            <w:r w:rsidRPr="00CF13BA">
              <w:rPr>
                <w:sz w:val="22"/>
                <w:szCs w:val="22"/>
              </w:rPr>
              <w:t>лате труда, учебные расходы) без применения адаптационного коэфф</w:t>
            </w:r>
            <w:r w:rsidRPr="00CF13BA">
              <w:rPr>
                <w:sz w:val="22"/>
                <w:szCs w:val="22"/>
              </w:rPr>
              <w:t>и</w:t>
            </w:r>
            <w:r w:rsidRPr="00CF13BA">
              <w:rPr>
                <w:sz w:val="22"/>
                <w:szCs w:val="22"/>
              </w:rPr>
              <w:lastRenderedPageBreak/>
              <w:t>циента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lastRenderedPageBreak/>
              <w:t>Финансирование 100 % муниципальных образовательных учреждений, реализу</w:t>
            </w:r>
            <w:r w:rsidRPr="00CF13BA">
              <w:rPr>
                <w:sz w:val="22"/>
                <w:szCs w:val="22"/>
              </w:rPr>
              <w:t>ю</w:t>
            </w:r>
            <w:r w:rsidRPr="00CF13BA">
              <w:rPr>
                <w:sz w:val="22"/>
                <w:szCs w:val="22"/>
              </w:rPr>
              <w:t>щих основную общеобразовательную пр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грамму общего образования, осуществл</w:t>
            </w:r>
            <w:r w:rsidRPr="00CF13BA">
              <w:rPr>
                <w:sz w:val="22"/>
                <w:szCs w:val="22"/>
              </w:rPr>
              <w:t>я</w:t>
            </w:r>
            <w:r w:rsidRPr="00CF13BA">
              <w:rPr>
                <w:sz w:val="22"/>
                <w:szCs w:val="22"/>
              </w:rPr>
              <w:t xml:space="preserve">лось на основе региональных нормативов на одного учащегося (в части расходов на оплату труда, начисления на выплаты по </w:t>
            </w:r>
            <w:r w:rsidRPr="00CF13BA">
              <w:rPr>
                <w:sz w:val="22"/>
                <w:szCs w:val="22"/>
              </w:rPr>
              <w:lastRenderedPageBreak/>
              <w:t>оплате труда, учебные расходы). Адаптац</w:t>
            </w:r>
            <w:r w:rsidRPr="00CF13BA">
              <w:rPr>
                <w:sz w:val="22"/>
                <w:szCs w:val="22"/>
              </w:rPr>
              <w:t>и</w:t>
            </w:r>
            <w:r w:rsidRPr="00CF13BA">
              <w:rPr>
                <w:sz w:val="22"/>
                <w:szCs w:val="22"/>
              </w:rPr>
              <w:t>онный коэффициент не применялся.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lastRenderedPageBreak/>
              <w:t>Продолжение практики прим</w:t>
            </w:r>
            <w:r w:rsidRPr="00CF13BA">
              <w:rPr>
                <w:sz w:val="22"/>
                <w:szCs w:val="22"/>
              </w:rPr>
              <w:t>е</w:t>
            </w:r>
            <w:r w:rsidRPr="00CF13BA">
              <w:rPr>
                <w:sz w:val="22"/>
                <w:szCs w:val="22"/>
              </w:rPr>
              <w:t>нения региональных нормат</w:t>
            </w:r>
            <w:r w:rsidRPr="00CF13BA">
              <w:rPr>
                <w:sz w:val="22"/>
                <w:szCs w:val="22"/>
              </w:rPr>
              <w:t>и</w:t>
            </w:r>
            <w:r w:rsidRPr="00CF13BA">
              <w:rPr>
                <w:sz w:val="22"/>
                <w:szCs w:val="22"/>
              </w:rPr>
              <w:t xml:space="preserve">вов </w:t>
            </w:r>
            <w:r w:rsidRPr="00CF13BA">
              <w:rPr>
                <w:rStyle w:val="FontStyle38"/>
              </w:rPr>
              <w:t>финансирования с учетом соблюдения требований к усл</w:t>
            </w:r>
            <w:r w:rsidRPr="00CF13BA">
              <w:rPr>
                <w:rStyle w:val="FontStyle38"/>
              </w:rPr>
              <w:t>о</w:t>
            </w:r>
            <w:r w:rsidRPr="00CF13BA">
              <w:rPr>
                <w:rStyle w:val="FontStyle38"/>
              </w:rPr>
              <w:t>виям реализации основных о</w:t>
            </w:r>
            <w:r w:rsidRPr="00CF13BA">
              <w:rPr>
                <w:rStyle w:val="FontStyle38"/>
              </w:rPr>
              <w:t>б</w:t>
            </w:r>
            <w:r w:rsidRPr="00CF13BA">
              <w:rPr>
                <w:rStyle w:val="FontStyle38"/>
              </w:rPr>
              <w:t>разовательных программ</w:t>
            </w:r>
          </w:p>
        </w:tc>
      </w:tr>
      <w:tr w:rsidR="00C8778F" w:rsidRPr="00134E59" w:rsidTr="00C8778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31"/>
              <w:widowControl/>
              <w:spacing w:line="274" w:lineRule="exact"/>
              <w:ind w:firstLine="10"/>
              <w:rPr>
                <w:rStyle w:val="FontStyle38"/>
              </w:rPr>
            </w:pPr>
            <w:r w:rsidRPr="00CF13BA">
              <w:rPr>
                <w:rStyle w:val="FontStyle38"/>
              </w:rPr>
              <w:t>б) обеспечение права граждан на выбор образовательного учрежд</w:t>
            </w:r>
            <w:r w:rsidRPr="00CF13BA">
              <w:rPr>
                <w:rStyle w:val="FontStyle38"/>
              </w:rPr>
              <w:t>е</w:t>
            </w:r>
            <w:r w:rsidRPr="00CF13BA">
              <w:rPr>
                <w:rStyle w:val="FontStyle38"/>
              </w:rPr>
              <w:t>ния, включая детей с ограниче</w:t>
            </w:r>
            <w:r w:rsidRPr="00CF13BA">
              <w:rPr>
                <w:rStyle w:val="FontStyle38"/>
              </w:rPr>
              <w:t>н</w:t>
            </w:r>
            <w:r w:rsidRPr="00CF13BA">
              <w:rPr>
                <w:rStyle w:val="FontStyle38"/>
              </w:rPr>
              <w:t>ными возможностями здоровья и детей-инвалидов, через создание соответствующих условий, в том числе в общеобразовательных у</w:t>
            </w:r>
            <w:r w:rsidRPr="00CF13BA">
              <w:rPr>
                <w:rStyle w:val="FontStyle38"/>
              </w:rPr>
              <w:t>ч</w:t>
            </w:r>
            <w:r w:rsidRPr="00CF13BA">
              <w:rPr>
                <w:rStyle w:val="FontStyle38"/>
              </w:rPr>
              <w:t>реждениях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9C50A9" w:rsidRDefault="00C8778F" w:rsidP="00C8778F">
            <w:pPr>
              <w:tabs>
                <w:tab w:val="left" w:pos="2801"/>
              </w:tabs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Развитие  системы ранней диагност</w:t>
            </w:r>
            <w:r w:rsidRPr="009C50A9">
              <w:rPr>
                <w:rFonts w:ascii="Times New Roman" w:hAnsi="Times New Roman" w:cs="Times New Roman"/>
              </w:rPr>
              <w:t>и</w:t>
            </w:r>
            <w:r w:rsidRPr="009C50A9">
              <w:rPr>
                <w:rFonts w:ascii="Times New Roman" w:hAnsi="Times New Roman" w:cs="Times New Roman"/>
              </w:rPr>
              <w:t>ки и выявления детей с ограниче</w:t>
            </w:r>
            <w:r w:rsidRPr="009C50A9">
              <w:rPr>
                <w:rFonts w:ascii="Times New Roman" w:hAnsi="Times New Roman" w:cs="Times New Roman"/>
              </w:rPr>
              <w:t>н</w:t>
            </w:r>
            <w:r w:rsidRPr="009C50A9">
              <w:rPr>
                <w:rFonts w:ascii="Times New Roman" w:hAnsi="Times New Roman" w:cs="Times New Roman"/>
              </w:rPr>
              <w:t>ными возможностями здоровья (ОВЗ) для обеспечения своевременной ко</w:t>
            </w:r>
            <w:r w:rsidRPr="009C50A9">
              <w:rPr>
                <w:rFonts w:ascii="Times New Roman" w:hAnsi="Times New Roman" w:cs="Times New Roman"/>
              </w:rPr>
              <w:t>р</w:t>
            </w:r>
            <w:r w:rsidRPr="009C50A9">
              <w:rPr>
                <w:rFonts w:ascii="Times New Roman" w:hAnsi="Times New Roman" w:cs="Times New Roman"/>
              </w:rPr>
              <w:t>рекционной помощи и выстраивания индивидуального образовательного маршрута ребенка.</w:t>
            </w:r>
          </w:p>
          <w:p w:rsidR="00C8778F" w:rsidRPr="009C50A9" w:rsidRDefault="00C8778F" w:rsidP="00C8778F">
            <w:pPr>
              <w:tabs>
                <w:tab w:val="left" w:pos="2801"/>
              </w:tabs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Подготовка педагогических кадров для работы с детьми с ОВЗ в конте</w:t>
            </w:r>
            <w:r w:rsidRPr="009C50A9">
              <w:rPr>
                <w:rFonts w:ascii="Times New Roman" w:hAnsi="Times New Roman" w:cs="Times New Roman"/>
              </w:rPr>
              <w:t>к</w:t>
            </w:r>
            <w:r w:rsidRPr="009C50A9">
              <w:rPr>
                <w:rFonts w:ascii="Times New Roman" w:hAnsi="Times New Roman" w:cs="Times New Roman"/>
              </w:rPr>
              <w:t>сте инклюзивного образования.</w:t>
            </w:r>
          </w:p>
          <w:p w:rsidR="00C8778F" w:rsidRPr="009C50A9" w:rsidRDefault="00C8778F" w:rsidP="00C8778F">
            <w:pPr>
              <w:tabs>
                <w:tab w:val="left" w:pos="2801"/>
              </w:tabs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Разработка нормативно-правовой б</w:t>
            </w:r>
            <w:r w:rsidRPr="009C50A9">
              <w:rPr>
                <w:rFonts w:ascii="Times New Roman" w:hAnsi="Times New Roman" w:cs="Times New Roman"/>
              </w:rPr>
              <w:t>а</w:t>
            </w:r>
            <w:r w:rsidRPr="009C50A9">
              <w:rPr>
                <w:rFonts w:ascii="Times New Roman" w:hAnsi="Times New Roman" w:cs="Times New Roman"/>
              </w:rPr>
              <w:t>зы, обеспечивающая введение инкл</w:t>
            </w:r>
            <w:r w:rsidRPr="009C50A9">
              <w:rPr>
                <w:rFonts w:ascii="Times New Roman" w:hAnsi="Times New Roman" w:cs="Times New Roman"/>
              </w:rPr>
              <w:t>ю</w:t>
            </w:r>
            <w:r w:rsidRPr="009C50A9">
              <w:rPr>
                <w:rFonts w:ascii="Times New Roman" w:hAnsi="Times New Roman" w:cs="Times New Roman"/>
              </w:rPr>
              <w:t>зивного образования (обучения) в педагогическую практику в образов</w:t>
            </w:r>
            <w:r w:rsidRPr="009C50A9">
              <w:rPr>
                <w:rFonts w:ascii="Times New Roman" w:hAnsi="Times New Roman" w:cs="Times New Roman"/>
              </w:rPr>
              <w:t>а</w:t>
            </w:r>
            <w:r w:rsidRPr="009C50A9">
              <w:rPr>
                <w:rFonts w:ascii="Times New Roman" w:hAnsi="Times New Roman" w:cs="Times New Roman"/>
              </w:rPr>
              <w:t>тельных учреждениях города.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Создан центр психолого-педагогического медико-социального сопровождения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50A9">
              <w:rPr>
                <w:rFonts w:ascii="Times New Roman" w:hAnsi="Times New Roman" w:cs="Times New Roman"/>
              </w:rPr>
              <w:t>для детей, нуждающихся в психолого-педагогической и медико-социальной п</w:t>
            </w:r>
            <w:r w:rsidRPr="009C50A9">
              <w:rPr>
                <w:rFonts w:ascii="Times New Roman" w:hAnsi="Times New Roman" w:cs="Times New Roman"/>
              </w:rPr>
              <w:t>о</w:t>
            </w:r>
            <w:r w:rsidRPr="009C50A9">
              <w:rPr>
                <w:rFonts w:ascii="Times New Roman" w:hAnsi="Times New Roman" w:cs="Times New Roman"/>
              </w:rPr>
              <w:t>мощи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9C50A9">
              <w:rPr>
                <w:rFonts w:ascii="Times New Roman" w:hAnsi="Times New Roman" w:cs="Times New Roman"/>
              </w:rPr>
              <w:t xml:space="preserve"> муниципальное казенное учрежд</w:t>
            </w:r>
            <w:r w:rsidRPr="009C50A9">
              <w:rPr>
                <w:rFonts w:ascii="Times New Roman" w:hAnsi="Times New Roman" w:cs="Times New Roman"/>
              </w:rPr>
              <w:t>е</w:t>
            </w:r>
            <w:r w:rsidRPr="009C50A9">
              <w:rPr>
                <w:rFonts w:ascii="Times New Roman" w:hAnsi="Times New Roman" w:cs="Times New Roman"/>
              </w:rPr>
              <w:t>ние «Центр диагностики и консультиров</w:t>
            </w:r>
            <w:r w:rsidRPr="009C50A9">
              <w:rPr>
                <w:rFonts w:ascii="Times New Roman" w:hAnsi="Times New Roman" w:cs="Times New Roman"/>
              </w:rPr>
              <w:t>а</w:t>
            </w:r>
            <w:r w:rsidRPr="009C50A9">
              <w:rPr>
                <w:rFonts w:ascii="Times New Roman" w:hAnsi="Times New Roman" w:cs="Times New Roman"/>
              </w:rPr>
              <w:t xml:space="preserve">ния». </w:t>
            </w:r>
          </w:p>
          <w:p w:rsidR="00C8778F" w:rsidRPr="009C50A9" w:rsidRDefault="00C8778F" w:rsidP="00C8778F">
            <w:pPr>
              <w:tabs>
                <w:tab w:val="left" w:pos="2801"/>
              </w:tabs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Курсы повышение квалификации по теме «Основы инклюзивного образования детей с ограниченными возможностями здор</w:t>
            </w:r>
            <w:r w:rsidRPr="009C50A9">
              <w:rPr>
                <w:rFonts w:ascii="Times New Roman" w:hAnsi="Times New Roman" w:cs="Times New Roman"/>
              </w:rPr>
              <w:t>о</w:t>
            </w:r>
            <w:r w:rsidRPr="009C50A9">
              <w:rPr>
                <w:rFonts w:ascii="Times New Roman" w:hAnsi="Times New Roman" w:cs="Times New Roman"/>
              </w:rPr>
              <w:t>вья» для 29 педагогов образовательных у</w:t>
            </w:r>
            <w:r w:rsidRPr="009C50A9">
              <w:rPr>
                <w:rFonts w:ascii="Times New Roman" w:hAnsi="Times New Roman" w:cs="Times New Roman"/>
              </w:rPr>
              <w:t>ч</w:t>
            </w:r>
            <w:r w:rsidRPr="009C50A9">
              <w:rPr>
                <w:rFonts w:ascii="Times New Roman" w:hAnsi="Times New Roman" w:cs="Times New Roman"/>
              </w:rPr>
              <w:t>реждениях.</w:t>
            </w:r>
          </w:p>
          <w:p w:rsidR="00C8778F" w:rsidRPr="009C50A9" w:rsidRDefault="00C8778F" w:rsidP="00C8778F">
            <w:pPr>
              <w:tabs>
                <w:tab w:val="left" w:pos="2801"/>
              </w:tabs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>Осуществлялась деятельность по реализ</w:t>
            </w:r>
            <w:r w:rsidRPr="009C50A9">
              <w:rPr>
                <w:rFonts w:ascii="Times New Roman" w:hAnsi="Times New Roman" w:cs="Times New Roman"/>
              </w:rPr>
              <w:t>а</w:t>
            </w:r>
            <w:r w:rsidRPr="009C50A9">
              <w:rPr>
                <w:rFonts w:ascii="Times New Roman" w:hAnsi="Times New Roman" w:cs="Times New Roman"/>
              </w:rPr>
              <w:t>ции проекта «Равные и разные».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Реализация модели обучения и воспитания детей-инвалидов по индивидуальным образовател</w:t>
            </w:r>
            <w:r w:rsidRPr="00CF13BA">
              <w:rPr>
                <w:sz w:val="22"/>
                <w:szCs w:val="22"/>
              </w:rPr>
              <w:t>ь</w:t>
            </w:r>
            <w:r w:rsidRPr="00CF13BA">
              <w:rPr>
                <w:sz w:val="22"/>
                <w:szCs w:val="22"/>
              </w:rPr>
              <w:t>ным маршрутам в общеобраз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вательном классе (инклюзивное образование).</w:t>
            </w:r>
          </w:p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9C50A9" w:rsidRDefault="00C8778F" w:rsidP="00C8778F">
            <w:pPr>
              <w:rPr>
                <w:rFonts w:ascii="Times New Roman" w:hAnsi="Times New Roman" w:cs="Times New Roman"/>
                <w:bCs/>
              </w:rPr>
            </w:pPr>
            <w:r w:rsidRPr="009C50A9">
              <w:rPr>
                <w:rFonts w:ascii="Times New Roman" w:hAnsi="Times New Roman" w:cs="Times New Roman"/>
                <w:bCs/>
              </w:rPr>
              <w:t>Оптимизация ресурсов мун</w:t>
            </w:r>
            <w:r w:rsidRPr="009C50A9">
              <w:rPr>
                <w:rFonts w:ascii="Times New Roman" w:hAnsi="Times New Roman" w:cs="Times New Roman"/>
                <w:bCs/>
              </w:rPr>
              <w:t>и</w:t>
            </w:r>
            <w:r w:rsidRPr="009C50A9">
              <w:rPr>
                <w:rFonts w:ascii="Times New Roman" w:hAnsi="Times New Roman" w:cs="Times New Roman"/>
                <w:bCs/>
              </w:rPr>
              <w:t>ципальной системы образов</w:t>
            </w:r>
            <w:r w:rsidRPr="009C50A9">
              <w:rPr>
                <w:rFonts w:ascii="Times New Roman" w:hAnsi="Times New Roman" w:cs="Times New Roman"/>
                <w:bCs/>
              </w:rPr>
              <w:t>а</w:t>
            </w:r>
            <w:r w:rsidRPr="009C50A9">
              <w:rPr>
                <w:rFonts w:ascii="Times New Roman" w:hAnsi="Times New Roman" w:cs="Times New Roman"/>
                <w:bCs/>
              </w:rPr>
              <w:t>ния, здравоохранения по реал</w:t>
            </w:r>
            <w:r w:rsidRPr="009C50A9">
              <w:rPr>
                <w:rFonts w:ascii="Times New Roman" w:hAnsi="Times New Roman" w:cs="Times New Roman"/>
                <w:bCs/>
              </w:rPr>
              <w:t>и</w:t>
            </w:r>
            <w:r w:rsidRPr="009C50A9">
              <w:rPr>
                <w:rFonts w:ascii="Times New Roman" w:hAnsi="Times New Roman" w:cs="Times New Roman"/>
                <w:bCs/>
              </w:rPr>
              <w:t>зации проекта «Инклюзивное образование детей с ограниче</w:t>
            </w:r>
            <w:r w:rsidRPr="009C50A9">
              <w:rPr>
                <w:rFonts w:ascii="Times New Roman" w:hAnsi="Times New Roman" w:cs="Times New Roman"/>
                <w:bCs/>
              </w:rPr>
              <w:t>н</w:t>
            </w:r>
            <w:r w:rsidRPr="009C50A9">
              <w:rPr>
                <w:rFonts w:ascii="Times New Roman" w:hAnsi="Times New Roman" w:cs="Times New Roman"/>
                <w:bCs/>
              </w:rPr>
              <w:t>ными возможностями здоровья в муниципальной системе обр</w:t>
            </w:r>
            <w:r w:rsidRPr="009C50A9">
              <w:rPr>
                <w:rFonts w:ascii="Times New Roman" w:hAnsi="Times New Roman" w:cs="Times New Roman"/>
                <w:bCs/>
              </w:rPr>
              <w:t>а</w:t>
            </w:r>
            <w:r w:rsidRPr="009C50A9">
              <w:rPr>
                <w:rFonts w:ascii="Times New Roman" w:hAnsi="Times New Roman" w:cs="Times New Roman"/>
                <w:bCs/>
              </w:rPr>
              <w:t>зования города Сургута».</w:t>
            </w:r>
          </w:p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</w:tr>
      <w:tr w:rsidR="00C8778F" w:rsidRPr="00134E59" w:rsidTr="00C8778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4"/>
              <w:widowControl/>
              <w:spacing w:line="274" w:lineRule="exact"/>
              <w:ind w:left="19" w:hanging="19"/>
              <w:jc w:val="both"/>
              <w:rPr>
                <w:rStyle w:val="FontStyle37"/>
              </w:rPr>
            </w:pPr>
            <w:r w:rsidRPr="00CF13BA">
              <w:rPr>
                <w:rStyle w:val="FontStyle37"/>
              </w:rPr>
              <w:t>Развитие дистанционного обр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зования, в том числе распр</w:t>
            </w:r>
            <w:r w:rsidRPr="00CF13BA">
              <w:rPr>
                <w:rStyle w:val="FontStyle37"/>
              </w:rPr>
              <w:t>о</w:t>
            </w:r>
            <w:r w:rsidRPr="00CF13BA">
              <w:rPr>
                <w:rStyle w:val="FontStyle37"/>
              </w:rPr>
              <w:t>странение отработанных в ходе реализации приоритетного н</w:t>
            </w:r>
            <w:r w:rsidRPr="00CF13BA">
              <w:rPr>
                <w:rStyle w:val="FontStyle37"/>
              </w:rPr>
              <w:t>а</w:t>
            </w:r>
            <w:r w:rsidRPr="00CF13BA">
              <w:rPr>
                <w:rStyle w:val="FontStyle37"/>
              </w:rPr>
              <w:t>ционального проекта «Образ</w:t>
            </w:r>
            <w:r w:rsidRPr="00CF13BA">
              <w:rPr>
                <w:rStyle w:val="FontStyle37"/>
              </w:rPr>
              <w:t>о</w:t>
            </w:r>
            <w:r w:rsidRPr="00CF13BA">
              <w:rPr>
                <w:rStyle w:val="FontStyle37"/>
              </w:rPr>
              <w:t>вание» моделей организации</w:t>
            </w:r>
          </w:p>
          <w:p w:rsidR="00C8778F" w:rsidRPr="00CF13BA" w:rsidRDefault="00C8778F" w:rsidP="00C8778F">
            <w:pPr>
              <w:pStyle w:val="Style24"/>
              <w:widowControl/>
              <w:spacing w:line="274" w:lineRule="exact"/>
              <w:ind w:left="10" w:hanging="10"/>
              <w:jc w:val="both"/>
              <w:rPr>
                <w:rStyle w:val="FontStyle37"/>
              </w:rPr>
            </w:pPr>
            <w:r w:rsidRPr="00CF13BA">
              <w:rPr>
                <w:rStyle w:val="FontStyle37"/>
              </w:rPr>
              <w:t>дистанционного обучения детей-инвалидов, нуждающихся в об</w:t>
            </w:r>
            <w:r w:rsidRPr="00CF13BA">
              <w:rPr>
                <w:rStyle w:val="FontStyle37"/>
              </w:rPr>
              <w:t>у</w:t>
            </w:r>
            <w:r w:rsidRPr="00CF13BA">
              <w:rPr>
                <w:rStyle w:val="FontStyle37"/>
              </w:rPr>
              <w:t>чении на дому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CF13BA">
              <w:rPr>
                <w:rStyle w:val="FontStyle38"/>
              </w:rPr>
              <w:t>Расширение возможностей получения дополнительного образования детьми с ОВЗ средствами дистанционного обучения.</w:t>
            </w:r>
          </w:p>
          <w:p w:rsidR="00C8778F" w:rsidRPr="009C50A9" w:rsidRDefault="00C8778F" w:rsidP="00C8778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В МБОУ СОШ №18 имени В.Я.Алексеева 22 ребенка с ограниченными возможност</w:t>
            </w:r>
            <w:r w:rsidRPr="00CF13BA">
              <w:rPr>
                <w:sz w:val="22"/>
                <w:szCs w:val="22"/>
              </w:rPr>
              <w:t>я</w:t>
            </w:r>
            <w:r w:rsidRPr="00CF13BA">
              <w:rPr>
                <w:sz w:val="22"/>
                <w:szCs w:val="22"/>
              </w:rPr>
              <w:t>ми здоровья, из них 19 детей-инвалидов, обучались на дому с использованием ди</w:t>
            </w:r>
            <w:r w:rsidRPr="00CF13BA">
              <w:rPr>
                <w:sz w:val="22"/>
                <w:szCs w:val="22"/>
              </w:rPr>
              <w:t>с</w:t>
            </w:r>
            <w:r w:rsidRPr="00CF13BA">
              <w:rPr>
                <w:sz w:val="22"/>
                <w:szCs w:val="22"/>
              </w:rPr>
              <w:t>танционных технологий.</w:t>
            </w:r>
          </w:p>
          <w:p w:rsidR="00C8778F" w:rsidRPr="00CF13BA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Более 80 детей с ограниченными возмо</w:t>
            </w:r>
            <w:r w:rsidRPr="00CF13BA">
              <w:rPr>
                <w:sz w:val="22"/>
                <w:szCs w:val="22"/>
              </w:rPr>
              <w:t>ж</w:t>
            </w:r>
            <w:r w:rsidRPr="00CF13BA">
              <w:rPr>
                <w:sz w:val="22"/>
                <w:szCs w:val="22"/>
              </w:rPr>
              <w:t>ностями здоровья прошли обучение по 18 программам дополнительного образования культурологической, естественнонаучной, художественно-эстетической направленн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сти с применением дистанционных техн</w:t>
            </w:r>
            <w:r w:rsidRPr="00CF13BA">
              <w:rPr>
                <w:sz w:val="22"/>
                <w:szCs w:val="22"/>
              </w:rPr>
              <w:t>о</w:t>
            </w:r>
            <w:r w:rsidRPr="00CF13BA">
              <w:rPr>
                <w:sz w:val="22"/>
                <w:szCs w:val="22"/>
              </w:rPr>
              <w:t>логий в Центре дополнительного образов</w:t>
            </w:r>
            <w:r w:rsidRPr="00CF13BA">
              <w:rPr>
                <w:sz w:val="22"/>
                <w:szCs w:val="22"/>
              </w:rPr>
              <w:t>а</w:t>
            </w:r>
            <w:r w:rsidRPr="00CF13BA">
              <w:rPr>
                <w:sz w:val="22"/>
                <w:szCs w:val="22"/>
              </w:rPr>
              <w:t>ния детей МБОУ СОШ №18 имени В.Я.Алексеева.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9C50A9" w:rsidRDefault="00C8778F" w:rsidP="00C8778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bCs/>
              </w:rPr>
            </w:pPr>
            <w:r w:rsidRPr="009C50A9">
              <w:rPr>
                <w:rFonts w:ascii="Times New Roman" w:hAnsi="Times New Roman" w:cs="Times New Roman"/>
                <w:bCs/>
              </w:rPr>
              <w:t>Увеличение числа образов</w:t>
            </w:r>
            <w:r w:rsidRPr="009C50A9">
              <w:rPr>
                <w:rFonts w:ascii="Times New Roman" w:hAnsi="Times New Roman" w:cs="Times New Roman"/>
                <w:bCs/>
              </w:rPr>
              <w:t>а</w:t>
            </w:r>
            <w:r w:rsidRPr="009C50A9">
              <w:rPr>
                <w:rFonts w:ascii="Times New Roman" w:hAnsi="Times New Roman" w:cs="Times New Roman"/>
                <w:bCs/>
              </w:rPr>
              <w:t>тельных учреждений испол</w:t>
            </w:r>
            <w:r w:rsidRPr="009C50A9">
              <w:rPr>
                <w:rFonts w:ascii="Times New Roman" w:hAnsi="Times New Roman" w:cs="Times New Roman"/>
                <w:bCs/>
              </w:rPr>
              <w:t>ь</w:t>
            </w:r>
            <w:r w:rsidRPr="009C50A9">
              <w:rPr>
                <w:rFonts w:ascii="Times New Roman" w:hAnsi="Times New Roman" w:cs="Times New Roman"/>
                <w:bCs/>
              </w:rPr>
              <w:t>зующих дистанционные техн</w:t>
            </w:r>
            <w:r w:rsidRPr="009C50A9">
              <w:rPr>
                <w:rFonts w:ascii="Times New Roman" w:hAnsi="Times New Roman" w:cs="Times New Roman"/>
                <w:bCs/>
              </w:rPr>
              <w:t>о</w:t>
            </w:r>
            <w:r w:rsidRPr="009C50A9">
              <w:rPr>
                <w:rFonts w:ascii="Times New Roman" w:hAnsi="Times New Roman" w:cs="Times New Roman"/>
                <w:bCs/>
              </w:rPr>
              <w:t>логии для обучения детей с ОВЗ на дому.</w:t>
            </w:r>
          </w:p>
          <w:p w:rsidR="00C8778F" w:rsidRDefault="00C8778F" w:rsidP="00C8778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bCs/>
              </w:rPr>
            </w:pPr>
          </w:p>
          <w:p w:rsidR="00C8778F" w:rsidRPr="009C50A9" w:rsidRDefault="00C8778F" w:rsidP="00C8778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  <w:bCs/>
              </w:rPr>
              <w:t xml:space="preserve">Увеличение доли детей с ОВЗ, получающих дополнительное   </w:t>
            </w:r>
            <w:r w:rsidRPr="009C50A9">
              <w:rPr>
                <w:rStyle w:val="FontStyle38"/>
              </w:rPr>
              <w:t>образование   с использованием   дистанционных образовател</w:t>
            </w:r>
            <w:r w:rsidRPr="009C50A9">
              <w:rPr>
                <w:rStyle w:val="FontStyle38"/>
              </w:rPr>
              <w:t>ь</w:t>
            </w:r>
            <w:r w:rsidRPr="009C50A9">
              <w:rPr>
                <w:rStyle w:val="FontStyle38"/>
              </w:rPr>
              <w:t>ных технологий.</w:t>
            </w:r>
          </w:p>
        </w:tc>
      </w:tr>
      <w:tr w:rsidR="00C8778F" w:rsidRPr="00134E59" w:rsidTr="00C8778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4"/>
              <w:widowControl/>
              <w:spacing w:line="240" w:lineRule="auto"/>
              <w:jc w:val="center"/>
              <w:rPr>
                <w:rStyle w:val="FontStyle37"/>
              </w:rPr>
            </w:pPr>
            <w:r w:rsidRPr="00CF13BA">
              <w:rPr>
                <w:rStyle w:val="FontStyle37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9C50A9" w:rsidRDefault="00C8778F" w:rsidP="00C8778F">
            <w:pPr>
              <w:pStyle w:val="af"/>
              <w:spacing w:line="240" w:lineRule="auto"/>
              <w:ind w:left="0"/>
              <w:rPr>
                <w:rStyle w:val="FontStyle37"/>
              </w:rPr>
            </w:pPr>
            <w:r w:rsidRPr="009C50A9">
              <w:rPr>
                <w:rStyle w:val="FontStyle37"/>
              </w:rPr>
              <w:t>Приведение зданий образов</w:t>
            </w:r>
            <w:r w:rsidRPr="009C50A9">
              <w:rPr>
                <w:rStyle w:val="FontStyle37"/>
              </w:rPr>
              <w:t>а</w:t>
            </w:r>
            <w:r w:rsidRPr="009C50A9">
              <w:rPr>
                <w:rStyle w:val="FontStyle37"/>
              </w:rPr>
              <w:t>тельных учреждений в соотве</w:t>
            </w:r>
            <w:r w:rsidRPr="009C50A9">
              <w:rPr>
                <w:rStyle w:val="FontStyle37"/>
              </w:rPr>
              <w:t>т</w:t>
            </w:r>
            <w:r w:rsidRPr="009C50A9">
              <w:rPr>
                <w:rStyle w:val="FontStyle37"/>
              </w:rPr>
              <w:t>ствие с современными санита</w:t>
            </w:r>
            <w:r w:rsidRPr="009C50A9">
              <w:rPr>
                <w:rStyle w:val="FontStyle37"/>
              </w:rPr>
              <w:t>р</w:t>
            </w:r>
            <w:r w:rsidRPr="009C50A9">
              <w:rPr>
                <w:rStyle w:val="FontStyle37"/>
              </w:rPr>
              <w:t>но-гигиеническими требовани</w:t>
            </w:r>
            <w:r w:rsidRPr="009C50A9">
              <w:rPr>
                <w:rStyle w:val="FontStyle37"/>
              </w:rPr>
              <w:t>я</w:t>
            </w:r>
            <w:r w:rsidRPr="009C50A9">
              <w:rPr>
                <w:rStyle w:val="FontStyle37"/>
              </w:rPr>
              <w:t>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 xml:space="preserve">Выполнение 68 пунктов предписаний ТО </w:t>
            </w:r>
            <w:proofErr w:type="spellStart"/>
            <w:r w:rsidRPr="00CF13BA">
              <w:rPr>
                <w:sz w:val="22"/>
                <w:szCs w:val="22"/>
              </w:rPr>
              <w:t>Роспотребнадзор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9C50A9" w:rsidRDefault="00C8778F" w:rsidP="00C8778F">
            <w:pPr>
              <w:pStyle w:val="af"/>
              <w:tabs>
                <w:tab w:val="left" w:pos="430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9C50A9">
              <w:rPr>
                <w:rFonts w:ascii="Times New Roman" w:hAnsi="Times New Roman" w:cs="Times New Roman"/>
              </w:rPr>
              <w:t xml:space="preserve">Выполнение 68 пунктов предписаний ТО </w:t>
            </w:r>
            <w:proofErr w:type="spellStart"/>
            <w:r w:rsidRPr="009C50A9">
              <w:rPr>
                <w:rFonts w:ascii="Times New Roman" w:hAnsi="Times New Roman" w:cs="Times New Roman"/>
              </w:rPr>
              <w:t>Роспотребнадзор</w:t>
            </w:r>
            <w:proofErr w:type="spellEnd"/>
            <w:r w:rsidRPr="009C50A9">
              <w:rPr>
                <w:rFonts w:ascii="Times New Roman" w:hAnsi="Times New Roman" w:cs="Times New Roman"/>
              </w:rPr>
              <w:t>.</w:t>
            </w:r>
          </w:p>
          <w:p w:rsidR="00C8778F" w:rsidRPr="009C50A9" w:rsidRDefault="00C8778F" w:rsidP="00C8778F">
            <w:pPr>
              <w:pStyle w:val="af"/>
              <w:tabs>
                <w:tab w:val="left" w:pos="430"/>
              </w:tabs>
              <w:spacing w:line="240" w:lineRule="auto"/>
              <w:ind w:left="0"/>
            </w:pPr>
            <w:r w:rsidRPr="009C50A9">
              <w:rPr>
                <w:rFonts w:ascii="Times New Roman" w:hAnsi="Times New Roman" w:cs="Times New Roman"/>
              </w:rPr>
              <w:t>Производился комплексный ремонт зданий СОШ №5, ООШ №35, здания прогимназии гимназии №4 и  выборочный текущий р</w:t>
            </w:r>
            <w:r w:rsidRPr="009C50A9">
              <w:rPr>
                <w:rFonts w:ascii="Times New Roman" w:hAnsi="Times New Roman" w:cs="Times New Roman"/>
              </w:rPr>
              <w:t>е</w:t>
            </w:r>
            <w:r w:rsidRPr="009C50A9">
              <w:rPr>
                <w:rFonts w:ascii="Times New Roman" w:hAnsi="Times New Roman" w:cs="Times New Roman"/>
              </w:rPr>
              <w:t>монт конструктивных элементов зданий 37 образовательных учреждениях.</w:t>
            </w:r>
            <w:r w:rsidRPr="009C50A9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CF13BA" w:rsidRDefault="00C8778F" w:rsidP="00C8778F">
            <w:pPr>
              <w:pStyle w:val="Style23"/>
              <w:widowControl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Завершение комплексного р</w:t>
            </w:r>
            <w:r w:rsidRPr="00CF13BA">
              <w:rPr>
                <w:sz w:val="22"/>
                <w:szCs w:val="22"/>
              </w:rPr>
              <w:t>е</w:t>
            </w:r>
            <w:r w:rsidRPr="00CF13BA">
              <w:rPr>
                <w:sz w:val="22"/>
                <w:szCs w:val="22"/>
              </w:rPr>
              <w:t>монта зданий ООШ №35, ги</w:t>
            </w:r>
            <w:r w:rsidRPr="00CF13BA">
              <w:rPr>
                <w:sz w:val="22"/>
                <w:szCs w:val="22"/>
              </w:rPr>
              <w:t>м</w:t>
            </w:r>
            <w:r w:rsidRPr="00CF13BA">
              <w:rPr>
                <w:sz w:val="22"/>
                <w:szCs w:val="22"/>
              </w:rPr>
              <w:t>назии №4.</w:t>
            </w:r>
          </w:p>
          <w:p w:rsidR="00C8778F" w:rsidRPr="00CF13BA" w:rsidRDefault="00C8778F" w:rsidP="00C8778F">
            <w:pPr>
              <w:pStyle w:val="Style23"/>
              <w:widowControl/>
              <w:rPr>
                <w:sz w:val="22"/>
                <w:szCs w:val="22"/>
              </w:rPr>
            </w:pPr>
            <w:r w:rsidRPr="00CF13BA">
              <w:rPr>
                <w:sz w:val="22"/>
                <w:szCs w:val="22"/>
              </w:rPr>
              <w:t>Комплексный ремонт здания лицея №2. Выборочный тек</w:t>
            </w:r>
            <w:r w:rsidRPr="00CF13BA">
              <w:rPr>
                <w:sz w:val="22"/>
                <w:szCs w:val="22"/>
              </w:rPr>
              <w:t>у</w:t>
            </w:r>
            <w:r w:rsidRPr="00CF13BA">
              <w:rPr>
                <w:sz w:val="22"/>
                <w:szCs w:val="22"/>
              </w:rPr>
              <w:t>щий ремонт конструктивных элементов зданий 22 образов</w:t>
            </w:r>
            <w:r w:rsidRPr="00CF13BA">
              <w:rPr>
                <w:sz w:val="22"/>
                <w:szCs w:val="22"/>
              </w:rPr>
              <w:t>а</w:t>
            </w:r>
            <w:r w:rsidRPr="00CF13BA">
              <w:rPr>
                <w:sz w:val="22"/>
                <w:szCs w:val="22"/>
              </w:rPr>
              <w:t>тельных учреждений.</w:t>
            </w:r>
          </w:p>
        </w:tc>
      </w:tr>
    </w:tbl>
    <w:p w:rsidR="00C8778F" w:rsidRDefault="00C8778F" w:rsidP="00C8778F">
      <w:pPr>
        <w:ind w:firstLine="540"/>
        <w:rPr>
          <w:rFonts w:ascii="Times New Roman" w:hAnsi="Times New Roman" w:cs="Times New Roman"/>
          <w:color w:val="002060"/>
          <w:sz w:val="28"/>
          <w:szCs w:val="28"/>
        </w:rPr>
      </w:pP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t xml:space="preserve">2.Нормативная база, обеспечивающая реализацию направления (перечень нормативных правовых </w:t>
      </w:r>
      <w:proofErr w:type="gramStart"/>
      <w:r w:rsidRPr="00B22297">
        <w:rPr>
          <w:rFonts w:ascii="Times New Roman" w:hAnsi="Times New Roman" w:cs="Times New Roman"/>
          <w:b/>
          <w:bCs/>
          <w:sz w:val="24"/>
          <w:szCs w:val="24"/>
        </w:rPr>
        <w:t>актов департамента обр</w:t>
      </w:r>
      <w:r w:rsidRPr="00B22297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22297">
        <w:rPr>
          <w:rFonts w:ascii="Times New Roman" w:hAnsi="Times New Roman" w:cs="Times New Roman"/>
          <w:b/>
          <w:bCs/>
          <w:sz w:val="24"/>
          <w:szCs w:val="24"/>
        </w:rPr>
        <w:t>зования Администрации города Сургута</w:t>
      </w:r>
      <w:proofErr w:type="gramEnd"/>
      <w:r w:rsidRPr="00B2229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B2229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2297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2011 – 2012 учебный год в рамках реал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B2229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2297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2012 – 2013 учебный год в рамках реал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B2229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22297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распоряжение Администрации города Сургута от 19.10.2009 № 3180 «О реализации приоритетного национального проекта «Образ</w:t>
      </w:r>
      <w:r w:rsidRPr="00B22297">
        <w:rPr>
          <w:rFonts w:ascii="Times New Roman" w:hAnsi="Times New Roman" w:cs="Times New Roman"/>
          <w:sz w:val="24"/>
          <w:szCs w:val="24"/>
        </w:rPr>
        <w:t>о</w:t>
      </w:r>
      <w:r w:rsidRPr="00B22297">
        <w:rPr>
          <w:rFonts w:ascii="Times New Roman" w:hAnsi="Times New Roman" w:cs="Times New Roman"/>
          <w:sz w:val="24"/>
          <w:szCs w:val="24"/>
        </w:rPr>
        <w:t>вание» на 2010 – 2012 годы из средств городского бюджета (с изменениями);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распоряжение Администрации города Сургута от 13.01.2011 № 41 «О реализации целевой программы Ханты-Мансийского автоно</w:t>
      </w:r>
      <w:r w:rsidRPr="00B22297">
        <w:rPr>
          <w:rFonts w:ascii="Times New Roman" w:hAnsi="Times New Roman" w:cs="Times New Roman"/>
          <w:sz w:val="24"/>
          <w:szCs w:val="24"/>
        </w:rPr>
        <w:t>м</w:t>
      </w:r>
      <w:r w:rsidRPr="00B22297">
        <w:rPr>
          <w:rFonts w:ascii="Times New Roman" w:hAnsi="Times New Roman" w:cs="Times New Roman"/>
          <w:sz w:val="24"/>
          <w:szCs w:val="24"/>
        </w:rPr>
        <w:t>ного округа - Югры «Новая школа Югры на 2010-2013 годы» в городе Сургуте» (с изменениями);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решение Думы города Сургута  от 26.06.2012 №201-V ДГ «О пожертвовании муниципального имущества детям-инвалидам и инвал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>дам»;</w:t>
      </w:r>
    </w:p>
    <w:p w:rsidR="00C8778F" w:rsidRPr="00B22297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распоряжение главы Администрации города Сургута 23.07.2012г. №2048 «Об исполнении решений Думы города V созыва».</w:t>
      </w:r>
    </w:p>
    <w:p w:rsidR="00C8778F" w:rsidRPr="00B22297" w:rsidRDefault="00C8778F" w:rsidP="00C8778F">
      <w:pPr>
        <w:ind w:firstLine="540"/>
        <w:rPr>
          <w:rFonts w:ascii="Times New Roman" w:hAnsi="Times New Roman" w:cs="Times New Roman"/>
          <w:color w:val="002060"/>
          <w:sz w:val="24"/>
          <w:szCs w:val="24"/>
        </w:rPr>
      </w:pPr>
    </w:p>
    <w:p w:rsidR="00C8778F" w:rsidRPr="00B22297" w:rsidRDefault="00C8778F" w:rsidP="00C8778F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t>3.Финансовое обеспечение реализации направления.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8778F">
        <w:rPr>
          <w:rFonts w:ascii="Times New Roman" w:hAnsi="Times New Roman" w:cs="Times New Roman"/>
          <w:sz w:val="24"/>
          <w:szCs w:val="24"/>
          <w:lang w:eastAsia="ru-RU"/>
        </w:rPr>
        <w:t>Финансирование мероприятий направления из федерального, регионального и муниципального бюджетов представлено в Прилож</w:t>
      </w:r>
      <w:r w:rsidRPr="00C8778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8778F">
        <w:rPr>
          <w:rFonts w:ascii="Times New Roman" w:hAnsi="Times New Roman" w:cs="Times New Roman"/>
          <w:sz w:val="24"/>
          <w:szCs w:val="24"/>
          <w:lang w:eastAsia="ru-RU"/>
        </w:rPr>
        <w:t>нии 1.</w:t>
      </w:r>
      <w:proofErr w:type="gramEnd"/>
    </w:p>
    <w:p w:rsidR="00C8778F" w:rsidRPr="00B22297" w:rsidRDefault="00C8778F" w:rsidP="00C8778F">
      <w:pPr>
        <w:ind w:firstLine="540"/>
        <w:rPr>
          <w:rFonts w:ascii="Times New Roman" w:hAnsi="Times New Roman" w:cs="Times New Roman"/>
          <w:b/>
          <w:bCs/>
          <w:sz w:val="24"/>
          <w:szCs w:val="24"/>
        </w:rPr>
      </w:pP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lastRenderedPageBreak/>
        <w:t>4.Информация о выполнении плана  реализации национальной образовательной инициативы «Наша новая школа» в 2012 г</w:t>
      </w:r>
      <w:r w:rsidRPr="00B2229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22297">
        <w:rPr>
          <w:rFonts w:ascii="Times New Roman" w:hAnsi="Times New Roman" w:cs="Times New Roman"/>
          <w:b/>
          <w:bCs/>
          <w:sz w:val="24"/>
          <w:szCs w:val="24"/>
        </w:rPr>
        <w:t>ду.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8778F">
        <w:rPr>
          <w:rFonts w:ascii="Times New Roman" w:hAnsi="Times New Roman" w:cs="Times New Roman"/>
          <w:sz w:val="24"/>
          <w:szCs w:val="24"/>
          <w:lang w:eastAsia="ru-RU"/>
        </w:rPr>
        <w:t>Финансирование 100 % муниципальных образовательных учреждений, реализующих основную общеобразовательную программу общего образования, осуществлялось на основе региональных нормативов на одного учащегося (в части расходов на оплату труда, начисл</w:t>
      </w:r>
      <w:r w:rsidRPr="00C8778F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C8778F">
        <w:rPr>
          <w:rFonts w:ascii="Times New Roman" w:hAnsi="Times New Roman" w:cs="Times New Roman"/>
          <w:sz w:val="24"/>
          <w:szCs w:val="24"/>
          <w:lang w:eastAsia="ru-RU"/>
        </w:rPr>
        <w:t xml:space="preserve">ния на выплаты по оплате труда, учебные расходы). </w:t>
      </w:r>
    </w:p>
    <w:p w:rsidR="00C8778F" w:rsidRPr="00B22297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22297">
        <w:rPr>
          <w:sz w:val="24"/>
          <w:szCs w:val="24"/>
          <w:lang w:eastAsia="ru-RU"/>
        </w:rPr>
        <w:tab/>
      </w:r>
      <w:r w:rsidRPr="00B22297">
        <w:rPr>
          <w:rFonts w:ascii="Times New Roman" w:hAnsi="Times New Roman" w:cs="Times New Roman"/>
          <w:sz w:val="24"/>
          <w:szCs w:val="24"/>
        </w:rPr>
        <w:t>С целью совершенствования системы ранней диагностики и выявления детей с ограниченными возможностями здоровья</w:t>
      </w:r>
      <w:r w:rsidRPr="00B222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22297">
        <w:rPr>
          <w:rFonts w:ascii="Times New Roman" w:hAnsi="Times New Roman" w:cs="Times New Roman"/>
          <w:sz w:val="24"/>
          <w:szCs w:val="24"/>
        </w:rPr>
        <w:t>создан центр психолого-педагогического медико-социального сопровождения детей, нуждающихся в психолого-педагогической и медико-социальной помощи – муниципальное казенное учреждение «Центр диагностики и консультирования». В 2012 году ТМ ПМПК проведено 1342 диагностических обследования детей, 3351 консультация для родителей, 1059 консультаций для педагогов образовательных учрежд</w:t>
      </w:r>
      <w:r w:rsidRPr="00B22297">
        <w:rPr>
          <w:rFonts w:ascii="Times New Roman" w:hAnsi="Times New Roman" w:cs="Times New Roman"/>
          <w:sz w:val="24"/>
          <w:szCs w:val="24"/>
        </w:rPr>
        <w:t>е</w:t>
      </w:r>
      <w:r w:rsidRPr="00B22297">
        <w:rPr>
          <w:rFonts w:ascii="Times New Roman" w:hAnsi="Times New Roman" w:cs="Times New Roman"/>
          <w:sz w:val="24"/>
          <w:szCs w:val="24"/>
        </w:rPr>
        <w:t>ний.</w:t>
      </w:r>
    </w:p>
    <w:p w:rsidR="00C8778F" w:rsidRPr="00B22297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Созданы консультативные пункты на базе муниципальных дошкольных образовательных учреждений по оказанию коррекционно-развивающих логопедических услуг (МБДОУ №22, №56, №77), по оказанию психолого-педагогических услуг (МБДОУ №8, №39, №79). Осуществляется консультирование родителей по вопросам воспитания, обучения и развития детей,  индивидуальные и групповые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общера</w:t>
      </w:r>
      <w:r w:rsidRPr="00B22297">
        <w:rPr>
          <w:rFonts w:ascii="Times New Roman" w:hAnsi="Times New Roman" w:cs="Times New Roman"/>
          <w:sz w:val="24"/>
          <w:szCs w:val="24"/>
        </w:rPr>
        <w:t>з</w:t>
      </w:r>
      <w:r w:rsidRPr="00B22297">
        <w:rPr>
          <w:rFonts w:ascii="Times New Roman" w:hAnsi="Times New Roman" w:cs="Times New Roman"/>
          <w:sz w:val="24"/>
          <w:szCs w:val="24"/>
        </w:rPr>
        <w:t>вивающие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>, коррекционно-развивающие, логопедические занятия с детьми.</w:t>
      </w:r>
    </w:p>
    <w:p w:rsidR="00C8778F" w:rsidRPr="00B22297" w:rsidRDefault="00C8778F" w:rsidP="00C8778F">
      <w:pPr>
        <w:pStyle w:val="21"/>
        <w:spacing w:after="0" w:line="276" w:lineRule="auto"/>
        <w:jc w:val="both"/>
      </w:pPr>
      <w:r w:rsidRPr="00B22297">
        <w:rPr>
          <w:lang w:eastAsia="ru-RU"/>
        </w:rPr>
        <w:tab/>
        <w:t>П</w:t>
      </w:r>
      <w:r w:rsidRPr="00B22297">
        <w:t>роведены курсы повышения квалификации по теме «Основы инклюзивного образования детей с ограниченными возможностями здоровья», обучено 29 педагогов образовательных учреждениях.</w:t>
      </w: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В соответствии со Стратегией действий в интересах детей в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ХМАО-Югре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 xml:space="preserve"> на 2012-2017 годы, в целях реализации государственных задач и общественного запроса на развитие качества и доступности образования департаментом образования Администрации города осущ</w:t>
      </w:r>
      <w:r w:rsidRPr="00B22297">
        <w:rPr>
          <w:rFonts w:ascii="Times New Roman" w:hAnsi="Times New Roman" w:cs="Times New Roman"/>
          <w:sz w:val="24"/>
          <w:szCs w:val="24"/>
        </w:rPr>
        <w:t>е</w:t>
      </w:r>
      <w:r w:rsidRPr="00B22297">
        <w:rPr>
          <w:rFonts w:ascii="Times New Roman" w:hAnsi="Times New Roman" w:cs="Times New Roman"/>
          <w:sz w:val="24"/>
          <w:szCs w:val="24"/>
        </w:rPr>
        <w:t>ствлялась реализация мероприятий в рамках проекта «Равные и разные».</w:t>
      </w:r>
    </w:p>
    <w:p w:rsidR="00C8778F" w:rsidRPr="00B22297" w:rsidRDefault="00C8778F" w:rsidP="00C8778F">
      <w:pPr>
        <w:pStyle w:val="af"/>
        <w:tabs>
          <w:tab w:val="left" w:pos="430"/>
        </w:tabs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r w:rsidRPr="00B22297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22297">
        <w:rPr>
          <w:rFonts w:ascii="Times New Roman" w:hAnsi="Times New Roman" w:cs="Times New Roman"/>
          <w:sz w:val="24"/>
          <w:szCs w:val="24"/>
        </w:rPr>
        <w:t>В 2012 году производился комплексный ремонт зданий  СОШ №5, ООШ №35, прогимназии гимназии №4 и</w:t>
      </w:r>
      <w:r w:rsidRPr="00B222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2297">
        <w:rPr>
          <w:rFonts w:ascii="Times New Roman" w:hAnsi="Times New Roman" w:cs="Times New Roman"/>
          <w:sz w:val="24"/>
          <w:szCs w:val="24"/>
        </w:rPr>
        <w:t>выборочный текущий р</w:t>
      </w:r>
      <w:r w:rsidRPr="00B22297">
        <w:rPr>
          <w:rFonts w:ascii="Times New Roman" w:hAnsi="Times New Roman" w:cs="Times New Roman"/>
          <w:sz w:val="24"/>
          <w:szCs w:val="24"/>
        </w:rPr>
        <w:t>е</w:t>
      </w:r>
      <w:r w:rsidRPr="00B22297">
        <w:rPr>
          <w:rFonts w:ascii="Times New Roman" w:hAnsi="Times New Roman" w:cs="Times New Roman"/>
          <w:sz w:val="24"/>
          <w:szCs w:val="24"/>
        </w:rPr>
        <w:t xml:space="preserve">монт конструктивных элементов зданий в 37 образовательных учреждениях. </w:t>
      </w:r>
      <w:proofErr w:type="gramStart"/>
      <w:r w:rsidRPr="00B22297">
        <w:rPr>
          <w:rFonts w:ascii="Times New Roman" w:hAnsi="Times New Roman" w:cs="Times New Roman"/>
          <w:sz w:val="24"/>
          <w:szCs w:val="24"/>
        </w:rPr>
        <w:t>Основные виды работ: ремонт кровель, пищеблоков,  праче</w:t>
      </w:r>
      <w:r w:rsidRPr="00B22297">
        <w:rPr>
          <w:rFonts w:ascii="Times New Roman" w:hAnsi="Times New Roman" w:cs="Times New Roman"/>
          <w:sz w:val="24"/>
          <w:szCs w:val="24"/>
        </w:rPr>
        <w:t>ч</w:t>
      </w:r>
      <w:r w:rsidRPr="00B22297">
        <w:rPr>
          <w:rFonts w:ascii="Times New Roman" w:hAnsi="Times New Roman" w:cs="Times New Roman"/>
          <w:sz w:val="24"/>
          <w:szCs w:val="24"/>
        </w:rPr>
        <w:t>ных, санузлов, спортивных залов, фасадов,  замена оконных блоков, благоустройство территорий.</w:t>
      </w:r>
      <w:proofErr w:type="gramEnd"/>
      <w:r w:rsidRPr="00B22297">
        <w:rPr>
          <w:rFonts w:ascii="Times New Roman" w:hAnsi="Times New Roman" w:cs="Times New Roman"/>
          <w:sz w:val="24"/>
          <w:szCs w:val="24"/>
        </w:rPr>
        <w:t xml:space="preserve"> О</w:t>
      </w:r>
      <w:r w:rsidRPr="00B22297">
        <w:rPr>
          <w:rFonts w:ascii="Times New Roman" w:hAnsi="Times New Roman" w:cs="Times New Roman"/>
          <w:sz w:val="24"/>
          <w:szCs w:val="24"/>
          <w:lang w:eastAsia="ru-RU"/>
        </w:rPr>
        <w:t>борудованы пандусами</w:t>
      </w:r>
      <w:r w:rsidRPr="00B22297">
        <w:rPr>
          <w:rFonts w:ascii="Times New Roman" w:hAnsi="Times New Roman" w:cs="Times New Roman"/>
          <w:sz w:val="24"/>
          <w:szCs w:val="24"/>
        </w:rPr>
        <w:t xml:space="preserve"> в</w:t>
      </w:r>
      <w:r w:rsidRPr="00B22297">
        <w:rPr>
          <w:rFonts w:ascii="Times New Roman" w:hAnsi="Times New Roman" w:cs="Times New Roman"/>
          <w:sz w:val="24"/>
          <w:szCs w:val="24"/>
          <w:lang w:eastAsia="ru-RU"/>
        </w:rPr>
        <w:t>ходные группы  МБОУ НШ-ДС №39, МБОУ СОШ №27, СОШ №18 имени В.Я. Алексеева.</w:t>
      </w:r>
    </w:p>
    <w:p w:rsidR="00C8778F" w:rsidRPr="00B22297" w:rsidRDefault="00C8778F" w:rsidP="00C8778F">
      <w:pPr>
        <w:pStyle w:val="af"/>
        <w:shd w:val="clear" w:color="auto" w:fill="FFFFFF" w:themeFill="background1"/>
        <w:tabs>
          <w:tab w:val="left" w:pos="43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В рамках мероприятий по энергосбережению </w:t>
      </w:r>
      <w:proofErr w:type="gramStart"/>
      <w:r w:rsidRPr="00B22297">
        <w:rPr>
          <w:rFonts w:ascii="Times New Roman" w:hAnsi="Times New Roman" w:cs="Times New Roman"/>
          <w:sz w:val="24"/>
          <w:szCs w:val="24"/>
        </w:rPr>
        <w:t>достигнуты</w:t>
      </w:r>
      <w:proofErr w:type="gramEnd"/>
      <w:r w:rsidRPr="00B22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следующиерезультаты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>:</w:t>
      </w:r>
    </w:p>
    <w:p w:rsidR="00C8778F" w:rsidRPr="00B22297" w:rsidRDefault="00C8778F" w:rsidP="00C8778F">
      <w:pPr>
        <w:pStyle w:val="af"/>
        <w:shd w:val="clear" w:color="auto" w:fill="FFFFFF" w:themeFill="background1"/>
        <w:tabs>
          <w:tab w:val="left" w:pos="43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51,11% общеобразовательных учреждений прошли энергетическое обследование и имеют зарегистрированный энергетический па</w:t>
      </w:r>
      <w:r w:rsidRPr="00B22297">
        <w:rPr>
          <w:rFonts w:ascii="Times New Roman" w:hAnsi="Times New Roman" w:cs="Times New Roman"/>
          <w:sz w:val="24"/>
          <w:szCs w:val="24"/>
        </w:rPr>
        <w:t>с</w:t>
      </w:r>
      <w:r w:rsidRPr="00B22297">
        <w:rPr>
          <w:rFonts w:ascii="Times New Roman" w:hAnsi="Times New Roman" w:cs="Times New Roman"/>
          <w:sz w:val="24"/>
          <w:szCs w:val="24"/>
        </w:rPr>
        <w:t xml:space="preserve">порт; </w:t>
      </w:r>
    </w:p>
    <w:p w:rsidR="00C8778F" w:rsidRPr="00B22297" w:rsidRDefault="00C8778F" w:rsidP="00C8778F">
      <w:pPr>
        <w:pStyle w:val="af"/>
        <w:shd w:val="clear" w:color="auto" w:fill="FFFFFF" w:themeFill="background1"/>
        <w:tabs>
          <w:tab w:val="left" w:pos="43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100% общеобразовательных учреждений разработали программу энергосбережения и повышения эффективности использования энергетических ресурсов;</w:t>
      </w:r>
    </w:p>
    <w:p w:rsidR="00C8778F" w:rsidRPr="00B22297" w:rsidRDefault="00C8778F" w:rsidP="00C8778F">
      <w:pPr>
        <w:pStyle w:val="af"/>
        <w:shd w:val="clear" w:color="auto" w:fill="FFFFFF" w:themeFill="background1"/>
        <w:tabs>
          <w:tab w:val="left" w:pos="430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B22297">
        <w:rPr>
          <w:rFonts w:ascii="Times New Roman" w:hAnsi="Times New Roman" w:cs="Times New Roman"/>
          <w:sz w:val="24"/>
          <w:szCs w:val="24"/>
        </w:rPr>
        <w:lastRenderedPageBreak/>
        <w:t>100% общеобразовательных учреждений проводят обучение и разъяснительную работу среди обучающихся по вопросам энергосб</w:t>
      </w:r>
      <w:r w:rsidRPr="00B22297">
        <w:rPr>
          <w:rFonts w:ascii="Times New Roman" w:hAnsi="Times New Roman" w:cs="Times New Roman"/>
          <w:sz w:val="24"/>
          <w:szCs w:val="24"/>
        </w:rPr>
        <w:t>е</w:t>
      </w:r>
      <w:r w:rsidRPr="00B22297">
        <w:rPr>
          <w:rFonts w:ascii="Times New Roman" w:hAnsi="Times New Roman" w:cs="Times New Roman"/>
          <w:sz w:val="24"/>
          <w:szCs w:val="24"/>
        </w:rPr>
        <w:t>режения и энергетической эффективности.</w:t>
      </w:r>
      <w:proofErr w:type="gramEnd"/>
    </w:p>
    <w:p w:rsidR="00C8778F" w:rsidRPr="00B22297" w:rsidRDefault="00C8778F" w:rsidP="00C8778F">
      <w:pPr>
        <w:pStyle w:val="af"/>
        <w:tabs>
          <w:tab w:val="left" w:pos="430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В  9 образовательных учреждениях города Сургута (в каждом микрорайоне), создается универсальная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 xml:space="preserve"> среда, позв</w:t>
      </w:r>
      <w:r w:rsidRPr="00B22297">
        <w:rPr>
          <w:rFonts w:ascii="Times New Roman" w:hAnsi="Times New Roman" w:cs="Times New Roman"/>
          <w:sz w:val="24"/>
          <w:szCs w:val="24"/>
        </w:rPr>
        <w:t>о</w:t>
      </w:r>
      <w:r w:rsidRPr="00B22297">
        <w:rPr>
          <w:rFonts w:ascii="Times New Roman" w:hAnsi="Times New Roman" w:cs="Times New Roman"/>
          <w:sz w:val="24"/>
          <w:szCs w:val="24"/>
        </w:rPr>
        <w:t>ляющая обучаться по месту жительства совместно инвалидам и детям, не имеющим нарушений в развитии.</w:t>
      </w:r>
    </w:p>
    <w:p w:rsidR="00C8778F" w:rsidRPr="00B22297" w:rsidRDefault="00C8778F" w:rsidP="00C8778F">
      <w:pPr>
        <w:pStyle w:val="af"/>
        <w:tabs>
          <w:tab w:val="left" w:pos="430"/>
        </w:tabs>
        <w:ind w:left="0" w:firstLine="851"/>
        <w:rPr>
          <w:rStyle w:val="FontStyle37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В ходе обеспечения  комплексной безопасности школьных зданий муниципальными образовательными учреждениями устранено 68 замечаний  надзорных органов.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В рамках реализации мероприятия «Организация дистанционное обучение детей-инвалидов на дому» приоритетного национального проекта «Образование» МБОУ СОШ №18 получено 18 комплектов оборудования для учащихся, 2 комплекта оборудования для учителя.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22 ребенка с ограниченными возможностями здоровья, из них 19 детей-инвалидов, обучались на дому с использованием дистанцио</w:t>
      </w:r>
      <w:r w:rsidRPr="00B22297">
        <w:t>н</w:t>
      </w:r>
      <w:r w:rsidRPr="00B22297">
        <w:t xml:space="preserve">ных технологий в МБОУ СОШ № 18. 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Более 80 детей с ограниченными возможностями здоровья прошли обучение по 18 программ дополнительного образования культ</w:t>
      </w:r>
      <w:r w:rsidRPr="00B22297">
        <w:t>у</w:t>
      </w:r>
      <w:r w:rsidRPr="00B22297">
        <w:t>рологической, естественнонаучной, художественно-эстетической направленности с применением дистанционных технологий в Центре д</w:t>
      </w:r>
      <w:r w:rsidRPr="00B22297">
        <w:t>о</w:t>
      </w:r>
      <w:r w:rsidRPr="00B22297">
        <w:t>полнительного образования детей МБОУ СОШ №18.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</w:r>
      <w:proofErr w:type="gramStart"/>
      <w:r w:rsidRPr="00B22297">
        <w:t>В 2012 году на основании решения Думы города Сургута  от 26.06.2012 №201-V ДГ «О пожертвовании муниципального имущества детям-инвалидам и инвалидам», распоряжения главы Администрации города Сургута 23.07.2012г. №2048 «Об исполнении решений Думы города V созыва» передано 5 комплектов оборудования выпускникам 9,11 классов для дальнейшего обучения с применением дистанцио</w:t>
      </w:r>
      <w:r w:rsidRPr="00B22297">
        <w:t>н</w:t>
      </w:r>
      <w:r w:rsidRPr="00B22297">
        <w:t>ных технологий в учреждениях профессионального образования.</w:t>
      </w:r>
      <w:proofErr w:type="gramEnd"/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25  учителей, имеющих опыт работы в системе дистанционного обучения, прошли обучение на курсах повышения квалификации по теме «Дистанционное обучение детей-инвалидов» (АУДПО ХМАО-Югры «Институт развития образования»).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На базе МБОУ СОШ №18 проведена научно-практическая конференция «Организация и внедрение системы дистанционного обуч</w:t>
      </w:r>
      <w:r w:rsidRPr="00B22297">
        <w:t>е</w:t>
      </w:r>
      <w:r w:rsidRPr="00B22297">
        <w:t>ния в образовательный процесс детей-инвалидов».</w:t>
      </w: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t>5. Эффекты реализации направления в 2012 году.</w:t>
      </w:r>
    </w:p>
    <w:p w:rsidR="00C8778F" w:rsidRPr="00C8778F" w:rsidRDefault="00C8778F" w:rsidP="00C8778F">
      <w:pPr>
        <w:pStyle w:val="Style23"/>
        <w:widowControl/>
        <w:spacing w:line="276" w:lineRule="auto"/>
        <w:ind w:firstLine="709"/>
        <w:jc w:val="both"/>
        <w:rPr>
          <w:rStyle w:val="FontStyle38"/>
        </w:rPr>
      </w:pPr>
      <w:r w:rsidRPr="00C8778F">
        <w:rPr>
          <w:rStyle w:val="FontStyle38"/>
        </w:rPr>
        <w:t>Применение  механизмов, позволяющих унифицировано определять объемы бюджетного финансирования услуг, оказываемых учреждениями.</w:t>
      </w:r>
    </w:p>
    <w:p w:rsidR="00C8778F" w:rsidRPr="00C8778F" w:rsidRDefault="00C8778F" w:rsidP="00C8778F">
      <w:pPr>
        <w:pStyle w:val="Style23"/>
        <w:widowControl/>
        <w:spacing w:line="276" w:lineRule="auto"/>
        <w:ind w:firstLine="709"/>
        <w:jc w:val="both"/>
        <w:rPr>
          <w:rStyle w:val="FontStyle38"/>
        </w:rPr>
      </w:pPr>
      <w:r w:rsidRPr="00C8778F">
        <w:rPr>
          <w:rStyle w:val="FontStyle38"/>
        </w:rPr>
        <w:t>Доля обучающихся в общеобразовательных учреждениях, которым предоставлены условия обучения в диапазоне от 80 до 100% требований, о</w:t>
      </w:r>
      <w:r w:rsidRPr="00C8778F">
        <w:rPr>
          <w:rStyle w:val="FontStyle38"/>
        </w:rPr>
        <w:t>п</w:t>
      </w:r>
      <w:r w:rsidRPr="00C8778F">
        <w:rPr>
          <w:rStyle w:val="FontStyle38"/>
        </w:rPr>
        <w:t>ределя</w:t>
      </w:r>
      <w:r w:rsidRPr="00C8778F">
        <w:rPr>
          <w:rStyle w:val="FontStyle38"/>
        </w:rPr>
        <w:t>ю</w:t>
      </w:r>
      <w:r w:rsidRPr="00C8778F">
        <w:rPr>
          <w:rStyle w:val="FontStyle38"/>
        </w:rPr>
        <w:t xml:space="preserve">щих современные условия образовательного процесса, увеличилась до 91% (2011 г. - 69%). 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  <w:rPr>
          <w:rStyle w:val="FontStyle38"/>
        </w:rPr>
      </w:pPr>
      <w:r w:rsidRPr="00B22297">
        <w:rPr>
          <w:rStyle w:val="FontStyle38"/>
        </w:rPr>
        <w:tab/>
        <w:t>Дистанционно обучаются 100% детей-инвалидов, которым показано в 2012 году обучение на дому с использованием дистанционных образов</w:t>
      </w:r>
      <w:r w:rsidRPr="00B22297">
        <w:rPr>
          <w:rStyle w:val="FontStyle38"/>
        </w:rPr>
        <w:t>а</w:t>
      </w:r>
      <w:r w:rsidRPr="00B22297">
        <w:rPr>
          <w:rStyle w:val="FontStyle38"/>
        </w:rPr>
        <w:t>тельных технологий.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  <w:rPr>
          <w:b/>
          <w:bCs/>
        </w:rPr>
      </w:pPr>
      <w:r w:rsidRPr="00B22297">
        <w:rPr>
          <w:rStyle w:val="FontStyle38"/>
        </w:rPr>
        <w:lastRenderedPageBreak/>
        <w:tab/>
        <w:t>Оснащение МБОУ СОШ №18 имени В.Я.Алексеева специальным оборудованием и программным обеспечением, система повышения квалифик</w:t>
      </w:r>
      <w:r w:rsidRPr="00B22297">
        <w:rPr>
          <w:rStyle w:val="FontStyle38"/>
        </w:rPr>
        <w:t>а</w:t>
      </w:r>
      <w:r w:rsidRPr="00B22297">
        <w:rPr>
          <w:rStyle w:val="FontStyle38"/>
        </w:rPr>
        <w:t>ции, обучение родителей расширили сферу оказания образовательных услуг для детей с ограниченными возможностями здоровья через систему диста</w:t>
      </w:r>
      <w:r w:rsidRPr="00B22297">
        <w:rPr>
          <w:rStyle w:val="FontStyle38"/>
        </w:rPr>
        <w:t>н</w:t>
      </w:r>
      <w:r w:rsidRPr="00B22297">
        <w:rPr>
          <w:rStyle w:val="FontStyle38"/>
        </w:rPr>
        <w:t>ционного дополнительного образования.</w:t>
      </w: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t>6. Проблемные вопросы реализации направления.</w:t>
      </w: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Отсутствие возможности разработки муниципальными образованиями нормативов финансирования на одного учащегося. При этом имеющиеся нормативы не в полном объеме учитывают специфику деятельности, объемные показатели и наличие различных условий для реализации образовательных программ.</w:t>
      </w: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22297">
        <w:rPr>
          <w:rFonts w:ascii="Times New Roman" w:hAnsi="Times New Roman" w:cs="Times New Roman"/>
          <w:sz w:val="24"/>
          <w:szCs w:val="24"/>
        </w:rPr>
        <w:t>Имеющиеся региональные нормативы не учитывают  специфику организации специальных (коррекционных) классов, открытых в общеобразовательных учреждениях (действующими нормативными актами для данных классов в зависимости от вида установлена пон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>женная наполняемость классов (от 5 до 12 человек) и не покрывают в полном объеме даже расходы на оплату труда, связанные с реализац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>ей учебного плана в данных классах.</w:t>
      </w:r>
      <w:proofErr w:type="gramEnd"/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8778F" w:rsidRPr="00B22297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22297">
        <w:rPr>
          <w:rFonts w:ascii="Times New Roman" w:hAnsi="Times New Roman" w:cs="Times New Roman"/>
          <w:b/>
          <w:bCs/>
          <w:sz w:val="24"/>
          <w:szCs w:val="24"/>
        </w:rPr>
        <w:t>7.Задачи и планируемые показатели на следующий календарный год по реализации направления.</w:t>
      </w:r>
    </w:p>
    <w:p w:rsidR="00C8778F" w:rsidRPr="00B22297" w:rsidRDefault="00C8778F" w:rsidP="00C8778F">
      <w:pPr>
        <w:keepNext/>
        <w:ind w:firstLine="708"/>
        <w:rPr>
          <w:rStyle w:val="FontStyle38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Продолжение практики применения региональных нормативов </w:t>
      </w:r>
      <w:r w:rsidRPr="00B22297">
        <w:rPr>
          <w:rStyle w:val="FontStyle38"/>
        </w:rPr>
        <w:t>финансирования с учетом соблюдения требований к условиям реализации основных образовательных программ.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Осуществить комплексный ремонт зданий ООШ №35, гимназии №4, лицея №2. Выборочный текущий ремонт конструктивных эл</w:t>
      </w:r>
      <w:r w:rsidRPr="00B22297">
        <w:t>е</w:t>
      </w:r>
      <w:r w:rsidRPr="00B22297">
        <w:t>ментов зданий 22-х образовательных учреждений.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Реализация модели обучения и воспитания детей-инвалидов по индивидуальным образовательным маршрутам в общеобразовател</w:t>
      </w:r>
      <w:r w:rsidRPr="00B22297">
        <w:t>ь</w:t>
      </w:r>
      <w:r w:rsidRPr="00B22297">
        <w:t>ном классе (инклюзивное образование). Оптимизация ресурсов муниципальной системы образования, здравоохранения (материально-технических, нормативно-методических, финансово-экономических, организационных) по реализации проекта «Инклюзивное образование детей с ограниченными возможностями здоровья в муниципальной системе образования города Сургута».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Увеличение числа образовательных учреждений использующих дистанционные технологии для обучения детей с ОВЗ на дому. Ув</w:t>
      </w:r>
      <w:r w:rsidRPr="00B22297">
        <w:t>е</w:t>
      </w:r>
      <w:r w:rsidRPr="00B22297">
        <w:t>личение доли детей с ОВЗ, получающих дополнительное   образование   с использованием   дистанционных образовательных технологий.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tab/>
        <w:t>Продолжение применения практики передачи (пожертвования) детям-инвалидам, инвалидам оборудования для дальнейшего обуч</w:t>
      </w:r>
      <w:r w:rsidRPr="00B22297">
        <w:t>е</w:t>
      </w:r>
      <w:r w:rsidRPr="00B22297">
        <w:t>ния с применением дистанционных технологий в учреждениях профессионального образования.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</w:p>
    <w:p w:rsidR="00C8778F" w:rsidRPr="00B22297" w:rsidRDefault="00C8778F" w:rsidP="00C8778F">
      <w:pPr>
        <w:pStyle w:val="Style23"/>
        <w:widowControl/>
        <w:spacing w:line="276" w:lineRule="auto"/>
        <w:jc w:val="both"/>
        <w:rPr>
          <w:b/>
          <w:bCs/>
        </w:rPr>
      </w:pPr>
      <w:r w:rsidRPr="00B22297">
        <w:rPr>
          <w:b/>
          <w:bCs/>
        </w:rPr>
        <w:t>8. Анализ количественных показателей мониторинга реализации инициативы по направлению.</w:t>
      </w:r>
    </w:p>
    <w:p w:rsidR="00C8778F" w:rsidRPr="00B22297" w:rsidRDefault="00C8778F" w:rsidP="00C8778F">
      <w:pPr>
        <w:pStyle w:val="Style23"/>
        <w:widowControl/>
        <w:spacing w:line="276" w:lineRule="auto"/>
        <w:jc w:val="both"/>
      </w:pPr>
      <w:r w:rsidRPr="00B22297">
        <w:rPr>
          <w:b/>
          <w:bCs/>
        </w:rPr>
        <w:tab/>
      </w:r>
      <w:r w:rsidRPr="00B22297">
        <w:t xml:space="preserve">В городе Сургуте по уровню доступности основных видов современных условий </w:t>
      </w:r>
      <w:proofErr w:type="gramStart"/>
      <w:r w:rsidRPr="00B22297">
        <w:t>обучения</w:t>
      </w:r>
      <w:proofErr w:type="gramEnd"/>
      <w:r w:rsidRPr="00B22297">
        <w:t xml:space="preserve"> обучающиеся общеобразовательных у</w:t>
      </w:r>
      <w:r w:rsidRPr="00B22297">
        <w:t>ч</w:t>
      </w:r>
      <w:r w:rsidRPr="00B22297">
        <w:t>реждений распределены следующим образом: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93,03% </w:t>
      </w:r>
      <w:proofErr w:type="gramStart"/>
      <w:r w:rsidRPr="00B2229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22297">
        <w:rPr>
          <w:rFonts w:ascii="Times New Roman" w:hAnsi="Times New Roman" w:cs="Times New Roman"/>
          <w:sz w:val="24"/>
          <w:szCs w:val="24"/>
        </w:rPr>
        <w:t xml:space="preserve"> предоставлены от 81 до 100%  основных видов условий обучения. Эта группа по сравнению с 2011 годом ув</w:t>
      </w:r>
      <w:r w:rsidRPr="00B22297">
        <w:rPr>
          <w:rFonts w:ascii="Times New Roman" w:hAnsi="Times New Roman" w:cs="Times New Roman"/>
          <w:sz w:val="24"/>
          <w:szCs w:val="24"/>
        </w:rPr>
        <w:t>е</w:t>
      </w:r>
      <w:r w:rsidRPr="00B22297">
        <w:rPr>
          <w:rFonts w:ascii="Times New Roman" w:hAnsi="Times New Roman" w:cs="Times New Roman"/>
          <w:sz w:val="24"/>
          <w:szCs w:val="24"/>
        </w:rPr>
        <w:t xml:space="preserve">личилась на 22 </w:t>
      </w:r>
      <w:proofErr w:type="gramStart"/>
      <w:r w:rsidRPr="00B22297">
        <w:rPr>
          <w:rFonts w:ascii="Times New Roman" w:hAnsi="Times New Roman" w:cs="Times New Roman"/>
          <w:sz w:val="24"/>
          <w:szCs w:val="24"/>
        </w:rPr>
        <w:t>процентных</w:t>
      </w:r>
      <w:proofErr w:type="gramEnd"/>
      <w:r w:rsidRPr="00B22297">
        <w:rPr>
          <w:rFonts w:ascii="Times New Roman" w:hAnsi="Times New Roman" w:cs="Times New Roman"/>
          <w:sz w:val="24"/>
          <w:szCs w:val="24"/>
        </w:rPr>
        <w:t xml:space="preserve"> пункта, что отражает позитивные изменения школьной инфраструктуры города. 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Style w:val="FontStyle38"/>
        </w:rPr>
        <w:tab/>
        <w:t xml:space="preserve">100% детей-инвалидов, которым это показано, </w:t>
      </w:r>
      <w:r w:rsidRPr="00B22297">
        <w:rPr>
          <w:rFonts w:ascii="Times New Roman" w:hAnsi="Times New Roman" w:cs="Times New Roman"/>
          <w:sz w:val="24"/>
          <w:szCs w:val="24"/>
        </w:rPr>
        <w:t xml:space="preserve">получают образование </w:t>
      </w:r>
      <w:r w:rsidRPr="00B22297">
        <w:rPr>
          <w:rStyle w:val="FontStyle38"/>
        </w:rPr>
        <w:t xml:space="preserve"> на дому с использованием дистанционных образовательных технологий.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ab/>
        <w:t xml:space="preserve">Увеличился удельный вес </w:t>
      </w:r>
      <w:proofErr w:type="gramStart"/>
      <w:r w:rsidRPr="00B222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2297">
        <w:rPr>
          <w:rFonts w:ascii="Times New Roman" w:hAnsi="Times New Roman" w:cs="Times New Roman"/>
          <w:sz w:val="24"/>
          <w:szCs w:val="24"/>
        </w:rPr>
        <w:t xml:space="preserve">, имеющих доступ к залам, имеющим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медиатеку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 xml:space="preserve"> до 100% (2011г.-81,93%). Возможность в</w:t>
      </w:r>
      <w:r w:rsidRPr="00B22297">
        <w:rPr>
          <w:rFonts w:ascii="Times New Roman" w:hAnsi="Times New Roman" w:cs="Times New Roman"/>
          <w:sz w:val="24"/>
          <w:szCs w:val="24"/>
        </w:rPr>
        <w:t>ы</w:t>
      </w:r>
      <w:r w:rsidRPr="00B22297">
        <w:rPr>
          <w:rFonts w:ascii="Times New Roman" w:hAnsi="Times New Roman" w:cs="Times New Roman"/>
          <w:sz w:val="24"/>
          <w:szCs w:val="24"/>
        </w:rPr>
        <w:t xml:space="preserve">хода в Интернет с компьютеров, расположенных в библиотеках, имеют 100% обучающихся (2011 г.-92,41%). Повысилась доля учеников, имеющих возможность распечатать и откопировать бумажные материалы (до 82,31% и 75,33% соответственно). В целом доля обучающихся, которым обеспечена возможность пользоваться современными библиотеками и </w:t>
      </w:r>
      <w:proofErr w:type="spellStart"/>
      <w:r w:rsidRPr="00B22297">
        <w:rPr>
          <w:rFonts w:ascii="Times New Roman" w:hAnsi="Times New Roman" w:cs="Times New Roman"/>
          <w:sz w:val="24"/>
          <w:szCs w:val="24"/>
        </w:rPr>
        <w:t>медиатеками</w:t>
      </w:r>
      <w:proofErr w:type="spellEnd"/>
      <w:r w:rsidRPr="00B22297">
        <w:rPr>
          <w:rFonts w:ascii="Times New Roman" w:hAnsi="Times New Roman" w:cs="Times New Roman"/>
          <w:sz w:val="24"/>
          <w:szCs w:val="24"/>
        </w:rPr>
        <w:t>, то есть иметь все перечисленные условия, с</w:t>
      </w:r>
      <w:r w:rsidRPr="00B22297">
        <w:rPr>
          <w:rFonts w:ascii="Times New Roman" w:hAnsi="Times New Roman" w:cs="Times New Roman"/>
          <w:sz w:val="24"/>
          <w:szCs w:val="24"/>
        </w:rPr>
        <w:t>о</w:t>
      </w:r>
      <w:r w:rsidRPr="00B22297">
        <w:rPr>
          <w:rFonts w:ascii="Times New Roman" w:hAnsi="Times New Roman" w:cs="Times New Roman"/>
          <w:sz w:val="24"/>
          <w:szCs w:val="24"/>
        </w:rPr>
        <w:t xml:space="preserve">ставила 52384% (2011 г.- 18,5%). 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ab/>
        <w:t>Доля школ, имеющих широкополосный Интернет, также возросла. Она составила 100%, что превышает показатели предыдущего г</w:t>
      </w:r>
      <w:r w:rsidRPr="00B22297">
        <w:rPr>
          <w:rFonts w:ascii="Times New Roman" w:hAnsi="Times New Roman" w:cs="Times New Roman"/>
          <w:sz w:val="24"/>
          <w:szCs w:val="24"/>
        </w:rPr>
        <w:t>о</w:t>
      </w:r>
      <w:r w:rsidRPr="00B22297">
        <w:rPr>
          <w:rFonts w:ascii="Times New Roman" w:hAnsi="Times New Roman" w:cs="Times New Roman"/>
          <w:sz w:val="24"/>
          <w:szCs w:val="24"/>
        </w:rPr>
        <w:t>да на 5 процентных пунктов.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ab/>
        <w:t>В рамках мероприятий по энергосбережению достигнуты следующие результаты: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 xml:space="preserve">- 51,11% общеобразовательных учреждений прошли энергетическое обследование и имеют зарегистрированный энергетический паспорт; 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B22297">
        <w:rPr>
          <w:rFonts w:ascii="Times New Roman" w:hAnsi="Times New Roman" w:cs="Times New Roman"/>
          <w:sz w:val="24"/>
          <w:szCs w:val="24"/>
        </w:rPr>
        <w:t>- 100% общеобразовательных учреждений разработали программу энергосбережения и повышения эффективности использования энергет</w:t>
      </w:r>
      <w:r w:rsidRPr="00B22297">
        <w:rPr>
          <w:rFonts w:ascii="Times New Roman" w:hAnsi="Times New Roman" w:cs="Times New Roman"/>
          <w:sz w:val="24"/>
          <w:szCs w:val="24"/>
        </w:rPr>
        <w:t>и</w:t>
      </w:r>
      <w:r w:rsidRPr="00B22297">
        <w:rPr>
          <w:rFonts w:ascii="Times New Roman" w:hAnsi="Times New Roman" w:cs="Times New Roman"/>
          <w:sz w:val="24"/>
          <w:szCs w:val="24"/>
        </w:rPr>
        <w:t xml:space="preserve">ческих ресурсов; </w:t>
      </w:r>
    </w:p>
    <w:p w:rsidR="00C8778F" w:rsidRPr="00B22297" w:rsidRDefault="00C8778F" w:rsidP="00C8778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2297">
        <w:rPr>
          <w:rFonts w:ascii="Times New Roman" w:hAnsi="Times New Roman" w:cs="Times New Roman"/>
          <w:sz w:val="24"/>
          <w:szCs w:val="24"/>
        </w:rPr>
        <w:t>- 100% общеобразовательных учреждений проводят обучение и разъяснительную работу среди обучающихся по вопросам энергосбережения и энергетической эффективности.</w:t>
      </w:r>
      <w:proofErr w:type="gramEnd"/>
    </w:p>
    <w:p w:rsidR="00C8778F" w:rsidRDefault="00C8778F" w:rsidP="00F34E7E">
      <w:pPr>
        <w:pStyle w:val="Style23"/>
        <w:widowControl/>
        <w:spacing w:line="276" w:lineRule="auto"/>
        <w:ind w:firstLine="709"/>
        <w:jc w:val="both"/>
      </w:pPr>
    </w:p>
    <w:p w:rsidR="00C8778F" w:rsidRPr="00EB1D43" w:rsidRDefault="00C8778F" w:rsidP="00C8778F">
      <w:pPr>
        <w:keepNext/>
        <w:ind w:firstLine="42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Часть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V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. Сохранение и укрепление здоровья школьников</w:t>
      </w:r>
    </w:p>
    <w:p w:rsidR="00C8778F" w:rsidRPr="00C8778F" w:rsidRDefault="00C8778F" w:rsidP="00C8778F">
      <w:pPr>
        <w:pStyle w:val="Style23"/>
        <w:widowControl/>
        <w:jc w:val="both"/>
        <w:rPr>
          <w:sz w:val="22"/>
          <w:szCs w:val="22"/>
        </w:rPr>
      </w:pPr>
    </w:p>
    <w:p w:rsidR="00C8778F" w:rsidRDefault="00C8778F" w:rsidP="00C8778F">
      <w:pPr>
        <w:keepNext/>
        <w:spacing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3101DD">
        <w:rPr>
          <w:rFonts w:ascii="Times New Roman" w:hAnsi="Times New Roman" w:cs="Times New Roman"/>
          <w:b/>
          <w:bCs/>
          <w:sz w:val="28"/>
          <w:szCs w:val="28"/>
        </w:rPr>
        <w:t xml:space="preserve">1.Информация о выполнении плана первоочередных действий по реализации национальной образовательной инициативы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«Наша новая школа» в 2012 году.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0"/>
        <w:gridCol w:w="2611"/>
        <w:gridCol w:w="3827"/>
        <w:gridCol w:w="4961"/>
        <w:gridCol w:w="2977"/>
      </w:tblGrid>
      <w:tr w:rsidR="00C8778F" w:rsidRPr="00437BF4" w:rsidTr="00C8778F">
        <w:trPr>
          <w:tblHeader/>
        </w:trPr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15"/>
              <w:widowControl/>
              <w:jc w:val="center"/>
              <w:rPr>
                <w:rStyle w:val="FontStyle37"/>
              </w:rPr>
            </w:pPr>
            <w:r w:rsidRPr="00437BF4">
              <w:rPr>
                <w:rStyle w:val="FontStyle37"/>
              </w:rPr>
              <w:t xml:space="preserve">№ </w:t>
            </w:r>
            <w:proofErr w:type="spellStart"/>
            <w:proofErr w:type="gramStart"/>
            <w:r w:rsidRPr="00437BF4">
              <w:rPr>
                <w:rStyle w:val="FontStyle37"/>
              </w:rPr>
              <w:t>п</w:t>
            </w:r>
            <w:proofErr w:type="spellEnd"/>
            <w:proofErr w:type="gramEnd"/>
            <w:r w:rsidRPr="00437BF4">
              <w:rPr>
                <w:rStyle w:val="FontStyle37"/>
              </w:rPr>
              <w:t>/</w:t>
            </w:r>
            <w:proofErr w:type="spellStart"/>
            <w:r w:rsidRPr="00437BF4">
              <w:rPr>
                <w:rStyle w:val="FontStyle37"/>
              </w:rPr>
              <w:t>п</w:t>
            </w:r>
            <w:proofErr w:type="spellEnd"/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 w:rsidRPr="00437BF4">
              <w:rPr>
                <w:rStyle w:val="FontStyle37"/>
              </w:rPr>
              <w:t>Мероприятие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AF7A19" w:rsidRDefault="00C8778F" w:rsidP="00C8778F">
            <w:pPr>
              <w:pStyle w:val="Style15"/>
              <w:widowControl/>
              <w:spacing w:line="274" w:lineRule="exact"/>
              <w:jc w:val="center"/>
              <w:rPr>
                <w:rStyle w:val="FontStyle37"/>
                <w:sz w:val="24"/>
                <w:szCs w:val="24"/>
              </w:rPr>
            </w:pPr>
            <w:r w:rsidRPr="00AF7A19">
              <w:rPr>
                <w:rStyle w:val="FontStyle37"/>
                <w:sz w:val="24"/>
                <w:szCs w:val="24"/>
              </w:rPr>
              <w:t>Планируемый результат (2012 год)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AF7A19" w:rsidRDefault="00C8778F" w:rsidP="00C8778F">
            <w:pPr>
              <w:pStyle w:val="Style15"/>
              <w:widowControl/>
              <w:spacing w:line="269" w:lineRule="exact"/>
              <w:jc w:val="center"/>
              <w:rPr>
                <w:rStyle w:val="FontStyle37"/>
                <w:sz w:val="24"/>
                <w:szCs w:val="24"/>
              </w:rPr>
            </w:pPr>
            <w:r w:rsidRPr="00AF7A19">
              <w:rPr>
                <w:rStyle w:val="FontStyle37"/>
                <w:sz w:val="24"/>
                <w:szCs w:val="24"/>
              </w:rPr>
              <w:t>Показатели выполнения (результат реал</w:t>
            </w:r>
            <w:r w:rsidRPr="00AF7A19">
              <w:rPr>
                <w:rStyle w:val="FontStyle37"/>
                <w:sz w:val="24"/>
                <w:szCs w:val="24"/>
              </w:rPr>
              <w:t>и</w:t>
            </w:r>
            <w:r w:rsidRPr="00AF7A19">
              <w:rPr>
                <w:rStyle w:val="FontStyle37"/>
                <w:sz w:val="24"/>
                <w:szCs w:val="24"/>
              </w:rPr>
              <w:t>зации мероприятия) (2012 год)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AF7A19" w:rsidRDefault="00C8778F" w:rsidP="00C8778F">
            <w:pPr>
              <w:pStyle w:val="Style15"/>
              <w:widowControl/>
              <w:spacing w:line="240" w:lineRule="auto"/>
              <w:jc w:val="center"/>
              <w:rPr>
                <w:rStyle w:val="FontStyle37"/>
                <w:sz w:val="24"/>
                <w:szCs w:val="24"/>
              </w:rPr>
            </w:pPr>
            <w:r w:rsidRPr="00AF7A19">
              <w:rPr>
                <w:rStyle w:val="FontStyle37"/>
                <w:sz w:val="24"/>
                <w:szCs w:val="24"/>
              </w:rPr>
              <w:t>Задачи и планируемые показатели на 2013 год по реализации направления</w:t>
            </w:r>
          </w:p>
        </w:tc>
      </w:tr>
      <w:tr w:rsidR="00C8778F" w:rsidRPr="00437BF4" w:rsidTr="00C8778F"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4"/>
              <w:widowControl/>
              <w:spacing w:line="240" w:lineRule="auto"/>
              <w:rPr>
                <w:rStyle w:val="FontStyle37"/>
              </w:rPr>
            </w:pPr>
            <w:r w:rsidRPr="0014765E">
              <w:rPr>
                <w:rStyle w:val="FontStyle37"/>
              </w:rPr>
              <w:t>V. Сохранение и укрепление здоровья школьников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4"/>
              <w:widowControl/>
              <w:spacing w:line="240" w:lineRule="auto"/>
              <w:rPr>
                <w:rStyle w:val="FontStyle37"/>
              </w:rPr>
            </w:pPr>
            <w:r w:rsidRPr="0014765E">
              <w:rPr>
                <w:rStyle w:val="FontStyle37"/>
              </w:rPr>
              <w:t>13.</w:t>
            </w:r>
          </w:p>
        </w:tc>
        <w:tc>
          <w:tcPr>
            <w:tcW w:w="14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4"/>
              <w:widowControl/>
              <w:spacing w:line="336" w:lineRule="exact"/>
              <w:ind w:left="48" w:hanging="48"/>
              <w:rPr>
                <w:rStyle w:val="FontStyle37"/>
              </w:rPr>
            </w:pPr>
            <w:r w:rsidRPr="0014765E">
              <w:rPr>
                <w:rStyle w:val="FontStyle37"/>
              </w:rPr>
              <w:t>Совершенствование деятельности общеобразовательных учреждений по сохранению и укреплению здоровья обучающихся и развитию физ</w:t>
            </w:r>
            <w:r w:rsidRPr="0014765E">
              <w:rPr>
                <w:rStyle w:val="FontStyle37"/>
              </w:rPr>
              <w:t>и</w:t>
            </w:r>
            <w:r w:rsidRPr="0014765E">
              <w:rPr>
                <w:rStyle w:val="FontStyle37"/>
              </w:rPr>
              <w:t>ческой культуры: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  <w:jc w:val="both"/>
            </w:pPr>
            <w:r w:rsidRPr="00437BF4">
              <w:rPr>
                <w:rStyle w:val="FontStyle38"/>
              </w:rPr>
              <w:t xml:space="preserve">в) создание условий для внедрения современных </w:t>
            </w:r>
            <w:r w:rsidRPr="00437BF4">
              <w:rPr>
                <w:rStyle w:val="FontStyle38"/>
              </w:rPr>
              <w:lastRenderedPageBreak/>
              <w:t>инновационных технол</w:t>
            </w:r>
            <w:r w:rsidRPr="00437BF4">
              <w:rPr>
                <w:rStyle w:val="FontStyle38"/>
              </w:rPr>
              <w:t>о</w:t>
            </w:r>
            <w:r w:rsidRPr="00437BF4">
              <w:rPr>
                <w:rStyle w:val="FontStyle38"/>
              </w:rPr>
              <w:t>гии физического воспит</w:t>
            </w:r>
            <w:r w:rsidRPr="00437BF4">
              <w:rPr>
                <w:rStyle w:val="FontStyle38"/>
              </w:rPr>
              <w:t>а</w:t>
            </w:r>
            <w:r w:rsidRPr="00437BF4">
              <w:rPr>
                <w:rStyle w:val="FontStyle38"/>
              </w:rPr>
              <w:t>ния обучающихся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lastRenderedPageBreak/>
              <w:t>Использование инновационных техн</w:t>
            </w:r>
            <w:r w:rsidRPr="0014765E">
              <w:rPr>
                <w:sz w:val="22"/>
                <w:szCs w:val="22"/>
              </w:rPr>
              <w:t>о</w:t>
            </w:r>
            <w:r w:rsidRPr="0014765E">
              <w:rPr>
                <w:sz w:val="22"/>
                <w:szCs w:val="22"/>
              </w:rPr>
              <w:t>логий физического воспитания об</w:t>
            </w:r>
            <w:r w:rsidRPr="0014765E">
              <w:rPr>
                <w:sz w:val="22"/>
                <w:szCs w:val="22"/>
              </w:rPr>
              <w:t>у</w:t>
            </w:r>
            <w:r w:rsidRPr="0014765E">
              <w:rPr>
                <w:sz w:val="22"/>
                <w:szCs w:val="22"/>
              </w:rPr>
              <w:lastRenderedPageBreak/>
              <w:t xml:space="preserve">чающихся, </w:t>
            </w:r>
            <w:proofErr w:type="spellStart"/>
            <w:r w:rsidRPr="0014765E">
              <w:rPr>
                <w:sz w:val="22"/>
                <w:szCs w:val="22"/>
              </w:rPr>
              <w:t>здоровьеформирующих</w:t>
            </w:r>
            <w:proofErr w:type="spellEnd"/>
            <w:r w:rsidRPr="0014765E">
              <w:rPr>
                <w:sz w:val="22"/>
                <w:szCs w:val="22"/>
              </w:rPr>
              <w:t xml:space="preserve"> технологий и принципов организации учебного процесса.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14765E">
              <w:rPr>
                <w:sz w:val="22"/>
                <w:szCs w:val="22"/>
              </w:rPr>
              <w:lastRenderedPageBreak/>
              <w:t xml:space="preserve">Разработка программы воспитания и социализации обучающихся (раздел «Организация работы по </w:t>
            </w:r>
            <w:r w:rsidRPr="0014765E">
              <w:rPr>
                <w:sz w:val="22"/>
                <w:szCs w:val="22"/>
              </w:rPr>
              <w:lastRenderedPageBreak/>
              <w:t xml:space="preserve">формированию экологически целесообразного, здорового и безопасного образа жизни») в рамках ООП ОУ. </w:t>
            </w:r>
            <w:proofErr w:type="gramEnd"/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Проведение обучающих семинаров на базе учре</w:t>
            </w:r>
            <w:r w:rsidRPr="0014765E">
              <w:rPr>
                <w:sz w:val="22"/>
                <w:szCs w:val="22"/>
              </w:rPr>
              <w:t>ж</w:t>
            </w:r>
            <w:r w:rsidRPr="0014765E">
              <w:rPr>
                <w:sz w:val="22"/>
                <w:szCs w:val="22"/>
              </w:rPr>
              <w:t>дений опережающего введения ФГОС ООО, апр</w:t>
            </w:r>
            <w:r w:rsidRPr="0014765E">
              <w:rPr>
                <w:sz w:val="22"/>
                <w:szCs w:val="22"/>
              </w:rPr>
              <w:t>о</w:t>
            </w:r>
            <w:r w:rsidRPr="0014765E">
              <w:rPr>
                <w:sz w:val="22"/>
                <w:szCs w:val="22"/>
              </w:rPr>
              <w:t>бирующих данное направление деятельности.</w:t>
            </w:r>
          </w:p>
          <w:p w:rsidR="00C8778F" w:rsidRPr="0014765E" w:rsidRDefault="00C8778F" w:rsidP="00C8778F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 w:rsidRPr="0014765E">
              <w:rPr>
                <w:rFonts w:ascii="Times New Roman" w:eastAsiaTheme="minorEastAsia" w:hAnsi="Times New Roman" w:cs="Times New Roman"/>
                <w:lang w:eastAsia="ru-RU"/>
              </w:rPr>
              <w:t>8 общеобразовательных учреждений являются опорными площадками по направлению «Создание условий для сохранения и укрепления здоровья участников образовательного процесса».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Продолжить проведение об</w:t>
            </w:r>
            <w:r w:rsidRPr="0014765E">
              <w:rPr>
                <w:sz w:val="22"/>
                <w:szCs w:val="22"/>
              </w:rPr>
              <w:t>у</w:t>
            </w:r>
            <w:r w:rsidRPr="0014765E">
              <w:rPr>
                <w:sz w:val="22"/>
                <w:szCs w:val="22"/>
              </w:rPr>
              <w:t>чающих семинаров на базе учреждений опережающего введения ФГОС ООО, апр</w:t>
            </w:r>
            <w:r w:rsidRPr="0014765E">
              <w:rPr>
                <w:sz w:val="22"/>
                <w:szCs w:val="22"/>
              </w:rPr>
              <w:t>о</w:t>
            </w:r>
            <w:r w:rsidRPr="0014765E">
              <w:rPr>
                <w:sz w:val="22"/>
                <w:szCs w:val="22"/>
              </w:rPr>
              <w:t>бирующих данное направл</w:t>
            </w:r>
            <w:r w:rsidRPr="0014765E">
              <w:rPr>
                <w:sz w:val="22"/>
                <w:szCs w:val="22"/>
              </w:rPr>
              <w:t>е</w:t>
            </w:r>
            <w:r w:rsidRPr="0014765E">
              <w:rPr>
                <w:sz w:val="22"/>
                <w:szCs w:val="22"/>
              </w:rPr>
              <w:t>ние деятельности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Pr="00437BF4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437BF4">
              <w:rPr>
                <w:rStyle w:val="FontStyle38"/>
              </w:rPr>
              <w:t>г) развитие конкурсного движения среди общео</w:t>
            </w:r>
            <w:r w:rsidRPr="00437BF4">
              <w:rPr>
                <w:rStyle w:val="FontStyle38"/>
              </w:rPr>
              <w:t>б</w:t>
            </w:r>
            <w:r w:rsidRPr="00437BF4">
              <w:rPr>
                <w:rStyle w:val="FontStyle38"/>
              </w:rPr>
              <w:t>разовательных учрежд</w:t>
            </w:r>
            <w:r w:rsidRPr="00437BF4">
              <w:rPr>
                <w:rStyle w:val="FontStyle38"/>
              </w:rPr>
              <w:t>е</w:t>
            </w:r>
            <w:r w:rsidRPr="00437BF4">
              <w:rPr>
                <w:rStyle w:val="FontStyle38"/>
              </w:rPr>
              <w:t>ний по сохранению и у</w:t>
            </w:r>
            <w:r w:rsidRPr="00437BF4">
              <w:rPr>
                <w:rStyle w:val="FontStyle38"/>
              </w:rPr>
              <w:t>к</w:t>
            </w:r>
            <w:r w:rsidRPr="00437BF4">
              <w:rPr>
                <w:rStyle w:val="FontStyle38"/>
              </w:rPr>
              <w:t>реплению здоровья школьников. Организация проведения соревнований, конкурсов, акций и ко</w:t>
            </w:r>
            <w:r w:rsidRPr="00437BF4">
              <w:rPr>
                <w:rStyle w:val="FontStyle38"/>
              </w:rPr>
              <w:t>н</w:t>
            </w:r>
            <w:r w:rsidRPr="00437BF4">
              <w:rPr>
                <w:rStyle w:val="FontStyle38"/>
              </w:rPr>
              <w:t>ференций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sz w:val="22"/>
                <w:szCs w:val="22"/>
              </w:rPr>
              <w:t>Организация мероприятий ежегодной акции «Дети Сургута за здоровый о</w:t>
            </w:r>
            <w:r w:rsidRPr="0014765E">
              <w:rPr>
                <w:sz w:val="22"/>
                <w:szCs w:val="22"/>
              </w:rPr>
              <w:t>б</w:t>
            </w:r>
            <w:r w:rsidRPr="0014765E">
              <w:rPr>
                <w:sz w:val="22"/>
                <w:szCs w:val="22"/>
              </w:rPr>
              <w:t xml:space="preserve">раз жизни», муниципальных этапов </w:t>
            </w:r>
            <w:r w:rsidRPr="0014765E">
              <w:rPr>
                <w:rStyle w:val="FontStyle38"/>
              </w:rPr>
              <w:t>всероссийских спортивных соревнов</w:t>
            </w:r>
            <w:r w:rsidRPr="0014765E">
              <w:rPr>
                <w:rStyle w:val="FontStyle38"/>
              </w:rPr>
              <w:t>а</w:t>
            </w:r>
            <w:r w:rsidRPr="0014765E">
              <w:rPr>
                <w:rStyle w:val="FontStyle38"/>
              </w:rPr>
              <w:t>ний «Президентские состязания» и всероссийские спортивные игры школьников «Президентские спорти</w:t>
            </w:r>
            <w:r w:rsidRPr="0014765E">
              <w:rPr>
                <w:rStyle w:val="FontStyle38"/>
              </w:rPr>
              <w:t>в</w:t>
            </w:r>
            <w:r w:rsidRPr="0014765E">
              <w:rPr>
                <w:rStyle w:val="FontStyle38"/>
              </w:rPr>
              <w:t xml:space="preserve">ные игры». </w:t>
            </w:r>
          </w:p>
          <w:p w:rsidR="00C8778F" w:rsidRPr="0014765E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</w:p>
          <w:p w:rsidR="00C8778F" w:rsidRPr="0014765E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Участие в муниципальном и реги</w:t>
            </w:r>
            <w:r w:rsidRPr="0014765E">
              <w:rPr>
                <w:rStyle w:val="FontStyle38"/>
              </w:rPr>
              <w:t>о</w:t>
            </w:r>
            <w:r w:rsidRPr="0014765E">
              <w:rPr>
                <w:rStyle w:val="FontStyle38"/>
              </w:rPr>
              <w:t>нальном этапе  всероссийских спо</w:t>
            </w:r>
            <w:r w:rsidRPr="0014765E">
              <w:rPr>
                <w:rStyle w:val="FontStyle38"/>
              </w:rPr>
              <w:t>р</w:t>
            </w:r>
            <w:r w:rsidRPr="0014765E">
              <w:rPr>
                <w:rStyle w:val="FontStyle38"/>
              </w:rPr>
              <w:lastRenderedPageBreak/>
              <w:t>тивных соревнований школьников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«Президентские состязания», всеро</w:t>
            </w:r>
            <w:r w:rsidRPr="0014765E">
              <w:rPr>
                <w:rStyle w:val="FontStyle38"/>
              </w:rPr>
              <w:t>с</w:t>
            </w:r>
            <w:r w:rsidRPr="0014765E">
              <w:rPr>
                <w:rStyle w:val="FontStyle38"/>
              </w:rPr>
              <w:t>сийских спортивных игр школьников «Президентские спортивные игры».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Участие педагогов МБОУ города во Всероссийской  научно-практической конференции «</w:t>
            </w:r>
            <w:proofErr w:type="spellStart"/>
            <w:r w:rsidRPr="0014765E">
              <w:rPr>
                <w:sz w:val="22"/>
                <w:szCs w:val="22"/>
              </w:rPr>
              <w:t>Югра-за</w:t>
            </w:r>
            <w:proofErr w:type="spellEnd"/>
            <w:r w:rsidRPr="0014765E">
              <w:rPr>
                <w:sz w:val="22"/>
                <w:szCs w:val="22"/>
              </w:rPr>
              <w:t xml:space="preserve"> здоровый образ жизни» в декабре 2012 года (</w:t>
            </w:r>
            <w:proofErr w:type="gramStart"/>
            <w:r w:rsidRPr="0014765E">
              <w:rPr>
                <w:sz w:val="22"/>
                <w:szCs w:val="22"/>
              </w:rPr>
              <w:t>г</w:t>
            </w:r>
            <w:proofErr w:type="gramEnd"/>
            <w:r w:rsidRPr="0014765E">
              <w:rPr>
                <w:sz w:val="22"/>
                <w:szCs w:val="22"/>
              </w:rPr>
              <w:t>. Ханты-Мансийск).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Реализация во всех образовательных учреждениях программ, направленных на формирование здорового образа жизни.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Организация проведения в общеобр</w:t>
            </w:r>
            <w:r w:rsidRPr="0014765E">
              <w:rPr>
                <w:sz w:val="22"/>
                <w:szCs w:val="22"/>
              </w:rPr>
              <w:t>а</w:t>
            </w:r>
            <w:r w:rsidRPr="0014765E">
              <w:rPr>
                <w:sz w:val="22"/>
                <w:szCs w:val="22"/>
              </w:rPr>
              <w:t>зовательных учреждениях города Вс</w:t>
            </w:r>
            <w:r w:rsidRPr="0014765E">
              <w:rPr>
                <w:sz w:val="22"/>
                <w:szCs w:val="22"/>
              </w:rPr>
              <w:t>е</w:t>
            </w:r>
            <w:r w:rsidRPr="0014765E">
              <w:rPr>
                <w:sz w:val="22"/>
                <w:szCs w:val="22"/>
              </w:rPr>
              <w:t xml:space="preserve">российского </w:t>
            </w:r>
            <w:proofErr w:type="spellStart"/>
            <w:proofErr w:type="gramStart"/>
            <w:r w:rsidRPr="0014765E">
              <w:rPr>
                <w:sz w:val="22"/>
                <w:szCs w:val="22"/>
              </w:rPr>
              <w:t>интернет-урока</w:t>
            </w:r>
            <w:proofErr w:type="spellEnd"/>
            <w:proofErr w:type="gramEnd"/>
            <w:r w:rsidRPr="0014765E">
              <w:rPr>
                <w:sz w:val="22"/>
                <w:szCs w:val="22"/>
              </w:rPr>
              <w:t xml:space="preserve"> </w:t>
            </w:r>
            <w:proofErr w:type="spellStart"/>
            <w:r w:rsidRPr="0014765E">
              <w:rPr>
                <w:sz w:val="22"/>
                <w:szCs w:val="22"/>
              </w:rPr>
              <w:t>антина</w:t>
            </w:r>
            <w:r w:rsidRPr="0014765E">
              <w:rPr>
                <w:sz w:val="22"/>
                <w:szCs w:val="22"/>
              </w:rPr>
              <w:t>р</w:t>
            </w:r>
            <w:r w:rsidRPr="0014765E">
              <w:rPr>
                <w:sz w:val="22"/>
                <w:szCs w:val="22"/>
              </w:rPr>
              <w:t>котической</w:t>
            </w:r>
            <w:proofErr w:type="spellEnd"/>
            <w:r w:rsidRPr="0014765E">
              <w:rPr>
                <w:sz w:val="22"/>
                <w:szCs w:val="22"/>
              </w:rPr>
              <w:t xml:space="preserve"> направленности.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 xml:space="preserve">Участие в </w:t>
            </w:r>
            <w:r w:rsidRPr="0014765E">
              <w:rPr>
                <w:sz w:val="22"/>
                <w:szCs w:val="22"/>
                <w:lang w:val="en-US"/>
              </w:rPr>
              <w:t>I</w:t>
            </w:r>
            <w:r w:rsidRPr="0014765E">
              <w:rPr>
                <w:sz w:val="22"/>
                <w:szCs w:val="22"/>
              </w:rPr>
              <w:t xml:space="preserve"> этапе Всероссийской Олимпиады научных и студенческих работ в сфере профилактики нарком</w:t>
            </w:r>
            <w:r w:rsidRPr="0014765E">
              <w:rPr>
                <w:sz w:val="22"/>
                <w:szCs w:val="22"/>
              </w:rPr>
              <w:t>а</w:t>
            </w:r>
            <w:r w:rsidRPr="0014765E">
              <w:rPr>
                <w:sz w:val="22"/>
                <w:szCs w:val="22"/>
              </w:rPr>
              <w:t xml:space="preserve">нии и </w:t>
            </w:r>
            <w:proofErr w:type="spellStart"/>
            <w:r w:rsidRPr="0014765E">
              <w:rPr>
                <w:sz w:val="22"/>
                <w:szCs w:val="22"/>
              </w:rPr>
              <w:t>наркопреступности</w:t>
            </w:r>
            <w:proofErr w:type="spellEnd"/>
            <w:r w:rsidRPr="0014765E">
              <w:rPr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lastRenderedPageBreak/>
              <w:t xml:space="preserve">Приняли участие в мероприятиях ежегодной акции «Дети Сургута за здоровый образ жизни» в 2012 году: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- конкурс средств массовой информации жизни « Дети Сургута за здоровый образ жизни» (60 учас</w:t>
            </w:r>
            <w:r w:rsidRPr="0014765E">
              <w:rPr>
                <w:rStyle w:val="FontStyle38"/>
              </w:rPr>
              <w:t>т</w:t>
            </w:r>
            <w:r w:rsidRPr="0014765E">
              <w:rPr>
                <w:rStyle w:val="FontStyle38"/>
              </w:rPr>
              <w:t>ников из 22-х МБОУ);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- «</w:t>
            </w:r>
            <w:proofErr w:type="spellStart"/>
            <w:r w:rsidRPr="0014765E">
              <w:rPr>
                <w:rStyle w:val="FontStyle38"/>
              </w:rPr>
              <w:t>Спартианские</w:t>
            </w:r>
            <w:proofErr w:type="spellEnd"/>
            <w:r w:rsidRPr="0014765E">
              <w:rPr>
                <w:rStyle w:val="FontStyle38"/>
              </w:rPr>
              <w:t xml:space="preserve"> игры» (182 участника из 20 школ);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- соревнования по плаванию «Веселые старты на воде» (146 участников);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- школьные «Мы за здоровый образ жизни» - более 10 000 участников.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- конкурс проектов «Я выбираю здоровье» (69 р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а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бот по 4 номинациям).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- слет школьных спортивных клубов (19 команд, более 100 детей);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- соревнования по плаванию «Старты надежд» (21 участник - дети с ограниченными возможностями здоровья).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 xml:space="preserve">В школьном этапе Президентских состязаний в 2011-2012 учебном году приняли участие 13334 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lastRenderedPageBreak/>
              <w:t>обучающихся из 37 общеобразовательных учре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ж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 xml:space="preserve">дений, на окружном этапе - 80 человек в 9 видах спорта. На  </w:t>
            </w:r>
            <w:proofErr w:type="gramStart"/>
            <w:r w:rsidRPr="0014765E">
              <w:rPr>
                <w:rStyle w:val="FontStyle38"/>
                <w:rFonts w:eastAsiaTheme="minorEastAsia"/>
                <w:lang w:eastAsia="ru-RU"/>
              </w:rPr>
              <w:t>муниципальном</w:t>
            </w:r>
            <w:proofErr w:type="gramEnd"/>
            <w:r w:rsidRPr="0014765E">
              <w:rPr>
                <w:rStyle w:val="FontStyle38"/>
                <w:rFonts w:eastAsiaTheme="minorEastAsia"/>
                <w:lang w:eastAsia="ru-RU"/>
              </w:rPr>
              <w:t xml:space="preserve"> - 40 обучающихся в 4 видах спорта.</w:t>
            </w:r>
          </w:p>
          <w:p w:rsidR="00C8778F" w:rsidRPr="0014765E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proofErr w:type="gramStart"/>
            <w:r w:rsidRPr="0014765E">
              <w:rPr>
                <w:rStyle w:val="FontStyle38"/>
              </w:rPr>
              <w:t>В муниципальном этапе всероссийских спорти</w:t>
            </w:r>
            <w:r w:rsidRPr="0014765E">
              <w:rPr>
                <w:rStyle w:val="FontStyle38"/>
              </w:rPr>
              <w:t>в</w:t>
            </w:r>
            <w:r w:rsidRPr="0014765E">
              <w:rPr>
                <w:rStyle w:val="FontStyle38"/>
              </w:rPr>
              <w:t xml:space="preserve">ных соревнований школьников «Президентские состязания» приняли участие 1 710 обучающихся из 35 МБОУ, в региональном - 80 обучающихся. </w:t>
            </w:r>
            <w:proofErr w:type="gramEnd"/>
          </w:p>
          <w:p w:rsidR="00C8778F" w:rsidRPr="0014765E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В муниципальном этапе  всероссийских спорти</w:t>
            </w:r>
            <w:r w:rsidRPr="0014765E">
              <w:rPr>
                <w:rStyle w:val="FontStyle38"/>
              </w:rPr>
              <w:t>в</w:t>
            </w:r>
            <w:r w:rsidRPr="0014765E">
              <w:rPr>
                <w:rStyle w:val="FontStyle38"/>
              </w:rPr>
              <w:t>ных играх школьников «Президентские спорти</w:t>
            </w:r>
            <w:r w:rsidRPr="0014765E">
              <w:rPr>
                <w:rStyle w:val="FontStyle38"/>
              </w:rPr>
              <w:t>в</w:t>
            </w:r>
            <w:r w:rsidRPr="0014765E">
              <w:rPr>
                <w:rStyle w:val="FontStyle38"/>
              </w:rPr>
              <w:t xml:space="preserve">ные игры» приняли участие 2 310 обучающихся, </w:t>
            </w:r>
            <w:proofErr w:type="gramStart"/>
            <w:r w:rsidRPr="0014765E">
              <w:rPr>
                <w:rStyle w:val="FontStyle38"/>
              </w:rPr>
              <w:t>на</w:t>
            </w:r>
            <w:proofErr w:type="gramEnd"/>
            <w:r w:rsidRPr="0014765E">
              <w:rPr>
                <w:rStyle w:val="FontStyle38"/>
              </w:rPr>
              <w:t xml:space="preserve"> региональном - 40 обучающихся.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Style w:val="FontStyle38"/>
                <w:rFonts w:eastAsiaTheme="minorEastAsia"/>
                <w:lang w:eastAsia="ru-RU"/>
              </w:rPr>
              <w:t>В  16 муниципальных общеобразовательных учр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е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ждениях функционируют школьные спортивные клубы, участниками  которых являются 2 906 чел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>о</w:t>
            </w:r>
            <w:r w:rsidRPr="0014765E">
              <w:rPr>
                <w:rStyle w:val="FontStyle38"/>
                <w:rFonts w:eastAsiaTheme="minorEastAsia"/>
                <w:lang w:eastAsia="ru-RU"/>
              </w:rPr>
              <w:t xml:space="preserve">век. 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proofErr w:type="gramStart"/>
            <w:r w:rsidRPr="0014765E">
              <w:rPr>
                <w:rStyle w:val="FontStyle38"/>
              </w:rPr>
              <w:t xml:space="preserve">Педагоги МБОУ СОШ № 8, 19 представили опыт работы по </w:t>
            </w:r>
            <w:proofErr w:type="spellStart"/>
            <w:r w:rsidRPr="0014765E">
              <w:rPr>
                <w:rStyle w:val="FontStyle38"/>
              </w:rPr>
              <w:t>здоровьесберегающим</w:t>
            </w:r>
            <w:proofErr w:type="spellEnd"/>
            <w:r w:rsidRPr="0014765E">
              <w:rPr>
                <w:rStyle w:val="FontStyle38"/>
              </w:rPr>
              <w:t xml:space="preserve"> технологиям ре</w:t>
            </w:r>
            <w:r w:rsidRPr="0014765E">
              <w:rPr>
                <w:rStyle w:val="FontStyle38"/>
              </w:rPr>
              <w:t>а</w:t>
            </w:r>
            <w:r w:rsidRPr="0014765E">
              <w:rPr>
                <w:rStyle w:val="FontStyle38"/>
              </w:rPr>
              <w:t>лизуемых в рамках образовательного учреждения</w:t>
            </w:r>
            <w:r w:rsidRPr="0014765E">
              <w:rPr>
                <w:sz w:val="22"/>
                <w:szCs w:val="22"/>
              </w:rPr>
              <w:t xml:space="preserve"> </w:t>
            </w:r>
            <w:proofErr w:type="gramEnd"/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 xml:space="preserve">Организовано проведение </w:t>
            </w:r>
            <w:proofErr w:type="gramStart"/>
            <w:r w:rsidRPr="0014765E">
              <w:rPr>
                <w:sz w:val="22"/>
                <w:szCs w:val="22"/>
              </w:rPr>
              <w:t>Всероссийского</w:t>
            </w:r>
            <w:proofErr w:type="gramEnd"/>
            <w:r w:rsidRPr="0014765E">
              <w:rPr>
                <w:sz w:val="22"/>
                <w:szCs w:val="22"/>
              </w:rPr>
              <w:t xml:space="preserve"> </w:t>
            </w:r>
            <w:proofErr w:type="spellStart"/>
            <w:r w:rsidRPr="0014765E">
              <w:rPr>
                <w:sz w:val="22"/>
                <w:szCs w:val="22"/>
              </w:rPr>
              <w:t>инте</w:t>
            </w:r>
            <w:r w:rsidRPr="0014765E">
              <w:rPr>
                <w:sz w:val="22"/>
                <w:szCs w:val="22"/>
              </w:rPr>
              <w:t>р</w:t>
            </w:r>
            <w:r w:rsidRPr="0014765E">
              <w:rPr>
                <w:sz w:val="22"/>
                <w:szCs w:val="22"/>
              </w:rPr>
              <w:t>нет-урока</w:t>
            </w:r>
            <w:proofErr w:type="spellEnd"/>
            <w:r w:rsidRPr="0014765E">
              <w:rPr>
                <w:sz w:val="22"/>
                <w:szCs w:val="22"/>
              </w:rPr>
              <w:t xml:space="preserve"> </w:t>
            </w:r>
            <w:proofErr w:type="spellStart"/>
            <w:r w:rsidRPr="0014765E">
              <w:rPr>
                <w:sz w:val="22"/>
                <w:szCs w:val="22"/>
              </w:rPr>
              <w:t>антинаркотической</w:t>
            </w:r>
            <w:proofErr w:type="spellEnd"/>
            <w:r w:rsidRPr="0014765E">
              <w:rPr>
                <w:sz w:val="22"/>
                <w:szCs w:val="22"/>
              </w:rPr>
              <w:t xml:space="preserve"> направленности в 5 МБОУ (1065 обучающихся).</w:t>
            </w:r>
          </w:p>
          <w:p w:rsidR="00C8778F" w:rsidRPr="0014765E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14765E">
              <w:rPr>
                <w:rFonts w:ascii="Times New Roman" w:eastAsiaTheme="minorEastAsia" w:hAnsi="Times New Roman" w:cs="Times New Roman"/>
                <w:lang w:eastAsia="ru-RU"/>
              </w:rPr>
              <w:t>Участие в  городской научно-практической конф</w:t>
            </w:r>
            <w:r w:rsidRPr="0014765E">
              <w:rPr>
                <w:rFonts w:ascii="Times New Roman" w:eastAsiaTheme="minorEastAsia" w:hAnsi="Times New Roman" w:cs="Times New Roman"/>
                <w:lang w:eastAsia="ru-RU"/>
              </w:rPr>
              <w:t>е</w:t>
            </w:r>
            <w:r w:rsidRPr="0014765E">
              <w:rPr>
                <w:rFonts w:ascii="Times New Roman" w:eastAsiaTheme="minorEastAsia" w:hAnsi="Times New Roman" w:cs="Times New Roman"/>
                <w:lang w:eastAsia="ru-RU"/>
              </w:rPr>
              <w:t>ренции «Шаг в будущее» (4 участника из 3 МБОУ).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sz w:val="22"/>
                <w:szCs w:val="22"/>
              </w:rPr>
              <w:lastRenderedPageBreak/>
              <w:t>Организация мероприятий ежегодной акции «Дети Су</w:t>
            </w:r>
            <w:r w:rsidRPr="0014765E">
              <w:rPr>
                <w:sz w:val="22"/>
                <w:szCs w:val="22"/>
              </w:rPr>
              <w:t>р</w:t>
            </w:r>
            <w:r w:rsidRPr="0014765E">
              <w:rPr>
                <w:sz w:val="22"/>
                <w:szCs w:val="22"/>
              </w:rPr>
              <w:t>гута за здоровый образ жи</w:t>
            </w:r>
            <w:r w:rsidRPr="0014765E">
              <w:rPr>
                <w:sz w:val="22"/>
                <w:szCs w:val="22"/>
              </w:rPr>
              <w:t>з</w:t>
            </w:r>
            <w:r w:rsidRPr="0014765E">
              <w:rPr>
                <w:sz w:val="22"/>
                <w:szCs w:val="22"/>
              </w:rPr>
              <w:t xml:space="preserve">ни», муниципальных этапов </w:t>
            </w:r>
            <w:r w:rsidRPr="0014765E">
              <w:rPr>
                <w:rStyle w:val="FontStyle38"/>
              </w:rPr>
              <w:t>всероссийских спортивных соревнований «Президентские состязания» и всероссийские спортивные игры школьников «Президентские спортивные игры».</w:t>
            </w:r>
          </w:p>
          <w:p w:rsidR="00C8778F" w:rsidRPr="0014765E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Участие в муниципальном и региональном этапах всеро</w:t>
            </w:r>
            <w:r w:rsidRPr="0014765E">
              <w:rPr>
                <w:rStyle w:val="FontStyle38"/>
              </w:rPr>
              <w:t>с</w:t>
            </w:r>
            <w:r w:rsidRPr="0014765E">
              <w:rPr>
                <w:rStyle w:val="FontStyle38"/>
              </w:rPr>
              <w:t>сийских спортивных соревн</w:t>
            </w:r>
            <w:r w:rsidRPr="0014765E">
              <w:rPr>
                <w:rStyle w:val="FontStyle38"/>
              </w:rPr>
              <w:t>о</w:t>
            </w:r>
            <w:r w:rsidRPr="0014765E">
              <w:rPr>
                <w:rStyle w:val="FontStyle38"/>
              </w:rPr>
              <w:t>ваний школьников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«Президентские состязания», всероссийских спортивных игр школьников «Президен</w:t>
            </w:r>
            <w:r w:rsidRPr="0014765E">
              <w:rPr>
                <w:rStyle w:val="FontStyle38"/>
              </w:rPr>
              <w:t>т</w:t>
            </w:r>
            <w:r w:rsidRPr="0014765E">
              <w:rPr>
                <w:rStyle w:val="FontStyle38"/>
              </w:rPr>
              <w:t>ские спортивные игры»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Участие в ежегодной Всеро</w:t>
            </w:r>
            <w:r w:rsidRPr="0014765E">
              <w:rPr>
                <w:sz w:val="22"/>
                <w:szCs w:val="22"/>
              </w:rPr>
              <w:t>с</w:t>
            </w:r>
            <w:r w:rsidRPr="0014765E">
              <w:rPr>
                <w:sz w:val="22"/>
                <w:szCs w:val="22"/>
              </w:rPr>
              <w:t xml:space="preserve">сийской Олимпиаде научных и студенческих работ в сфере профилактики наркомании и </w:t>
            </w:r>
            <w:proofErr w:type="spellStart"/>
            <w:r w:rsidRPr="0014765E">
              <w:rPr>
                <w:sz w:val="22"/>
                <w:szCs w:val="22"/>
              </w:rPr>
              <w:t>наркопреступности</w:t>
            </w:r>
            <w:proofErr w:type="spellEnd"/>
            <w:r w:rsidRPr="0014765E">
              <w:rPr>
                <w:sz w:val="22"/>
                <w:szCs w:val="22"/>
              </w:rPr>
              <w:t xml:space="preserve">.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Увеличить количество учас</w:t>
            </w:r>
            <w:r w:rsidRPr="0014765E">
              <w:rPr>
                <w:sz w:val="22"/>
                <w:szCs w:val="22"/>
              </w:rPr>
              <w:t>т</w:t>
            </w:r>
            <w:r w:rsidRPr="0014765E">
              <w:rPr>
                <w:sz w:val="22"/>
                <w:szCs w:val="22"/>
              </w:rPr>
              <w:t>ников.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 w:rsidRPr="00437BF4">
              <w:rPr>
                <w:rStyle w:val="FontStyle37"/>
              </w:rPr>
              <w:lastRenderedPageBreak/>
              <w:t>14.</w:t>
            </w:r>
          </w:p>
        </w:tc>
        <w:tc>
          <w:tcPr>
            <w:tcW w:w="143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AF7A19" w:rsidRDefault="00C8778F" w:rsidP="00C8778F">
            <w:pPr>
              <w:pStyle w:val="Style15"/>
              <w:widowControl/>
              <w:spacing w:line="240" w:lineRule="auto"/>
              <w:jc w:val="left"/>
              <w:rPr>
                <w:rStyle w:val="FontStyle37"/>
                <w:sz w:val="24"/>
                <w:szCs w:val="24"/>
              </w:rPr>
            </w:pPr>
            <w:r w:rsidRPr="00AF7A19">
              <w:rPr>
                <w:rStyle w:val="FontStyle37"/>
                <w:sz w:val="24"/>
                <w:szCs w:val="24"/>
              </w:rPr>
              <w:t>Создание условий для сохранения, укрепления здоровья обучающихся и развития физической культуры: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31"/>
              <w:widowControl/>
              <w:spacing w:line="274" w:lineRule="exact"/>
              <w:jc w:val="both"/>
              <w:rPr>
                <w:rStyle w:val="FontStyle38"/>
              </w:rPr>
            </w:pPr>
            <w:r w:rsidRPr="00437BF4">
              <w:rPr>
                <w:rStyle w:val="FontStyle38"/>
              </w:rPr>
              <w:t>а) обеспечение условий для занятия физической культурой и спортом, в том числе для детей с о</w:t>
            </w:r>
            <w:r w:rsidRPr="00437BF4">
              <w:rPr>
                <w:rStyle w:val="FontStyle38"/>
              </w:rPr>
              <w:t>г</w:t>
            </w:r>
            <w:r w:rsidRPr="00437BF4">
              <w:rPr>
                <w:rStyle w:val="FontStyle38"/>
              </w:rPr>
              <w:lastRenderedPageBreak/>
              <w:t>раниченными возможн</w:t>
            </w:r>
            <w:r w:rsidRPr="00437BF4">
              <w:rPr>
                <w:rStyle w:val="FontStyle38"/>
              </w:rPr>
              <w:t>о</w:t>
            </w:r>
            <w:r w:rsidRPr="00437BF4">
              <w:rPr>
                <w:rStyle w:val="FontStyle38"/>
              </w:rPr>
              <w:t>стями здоровья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lastRenderedPageBreak/>
              <w:t xml:space="preserve">Строительство 4-х быстровозводимых спортивных центров на территории школьных дворов. 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Увеличение количества программ </w:t>
            </w:r>
            <w:r w:rsidRPr="0014765E">
              <w:rPr>
                <w:rStyle w:val="FontStyle38"/>
              </w:rPr>
              <w:t>д</w:t>
            </w:r>
            <w:r w:rsidRPr="0014765E">
              <w:rPr>
                <w:rStyle w:val="FontStyle38"/>
              </w:rPr>
              <w:t>о</w:t>
            </w:r>
            <w:r w:rsidRPr="0014765E">
              <w:rPr>
                <w:rStyle w:val="FontStyle38"/>
              </w:rPr>
              <w:t>полнительного образования детей фи</w:t>
            </w:r>
            <w:r w:rsidRPr="0014765E">
              <w:rPr>
                <w:rStyle w:val="FontStyle38"/>
              </w:rPr>
              <w:t>з</w:t>
            </w:r>
            <w:r w:rsidRPr="0014765E">
              <w:rPr>
                <w:rStyle w:val="FontStyle38"/>
              </w:rPr>
              <w:lastRenderedPageBreak/>
              <w:t>культурно-спортивной направленности в учреждениях, подведомственных д</w:t>
            </w:r>
            <w:r w:rsidRPr="0014765E">
              <w:rPr>
                <w:rStyle w:val="FontStyle38"/>
              </w:rPr>
              <w:t>е</w:t>
            </w:r>
            <w:r w:rsidRPr="0014765E">
              <w:rPr>
                <w:rStyle w:val="FontStyle38"/>
              </w:rPr>
              <w:t xml:space="preserve">партаменту образования.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 xml:space="preserve"> 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Создание условий для занятий спо</w:t>
            </w:r>
            <w:r w:rsidRPr="0014765E">
              <w:rPr>
                <w:rStyle w:val="FontStyle38"/>
              </w:rPr>
              <w:t>р</w:t>
            </w:r>
            <w:r w:rsidRPr="0014765E">
              <w:rPr>
                <w:rStyle w:val="FontStyle38"/>
              </w:rPr>
              <w:t>том детей в специализированных учрежд</w:t>
            </w:r>
            <w:r w:rsidRPr="0014765E">
              <w:rPr>
                <w:rStyle w:val="FontStyle38"/>
              </w:rPr>
              <w:t>е</w:t>
            </w:r>
            <w:r w:rsidRPr="0014765E">
              <w:rPr>
                <w:rStyle w:val="FontStyle38"/>
              </w:rPr>
              <w:t>ниях спортивной направленн</w:t>
            </w:r>
            <w:r w:rsidRPr="0014765E">
              <w:rPr>
                <w:rStyle w:val="FontStyle38"/>
              </w:rPr>
              <w:t>о</w:t>
            </w:r>
            <w:r w:rsidRPr="0014765E">
              <w:rPr>
                <w:rStyle w:val="FontStyle38"/>
              </w:rPr>
              <w:t>сти.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sz w:val="22"/>
                <w:szCs w:val="22"/>
              </w:rPr>
              <w:t>Эффективное использование</w:t>
            </w:r>
            <w:r w:rsidRPr="0014765E">
              <w:rPr>
                <w:rStyle w:val="FontStyle38"/>
              </w:rPr>
              <w:t xml:space="preserve"> бассе</w:t>
            </w:r>
            <w:r w:rsidRPr="0014765E">
              <w:rPr>
                <w:rStyle w:val="FontStyle38"/>
              </w:rPr>
              <w:t>й</w:t>
            </w:r>
            <w:r w:rsidRPr="0014765E">
              <w:rPr>
                <w:rStyle w:val="FontStyle38"/>
              </w:rPr>
              <w:t>нов, спортивных залов, спортивных площадок.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lastRenderedPageBreak/>
              <w:t>Введение в эксплуатацию быстровозводимых спортивных центров на территории МБОУ лицей №1, лицей № 3, СОШ №38.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 xml:space="preserve">В общеобразовательных учреждениях  реализуется 79 дополнительных образовательных программы </w:t>
            </w:r>
            <w:r w:rsidRPr="0014765E">
              <w:rPr>
                <w:sz w:val="22"/>
                <w:szCs w:val="22"/>
              </w:rPr>
              <w:lastRenderedPageBreak/>
              <w:t xml:space="preserve">физкультурно-спортивной направленности для 3799 детей. 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rFonts w:eastAsia="Times New Roman"/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Fonts w:eastAsia="Times New Roman"/>
                <w:sz w:val="22"/>
                <w:szCs w:val="22"/>
              </w:rPr>
            </w:pPr>
            <w:r w:rsidRPr="0014765E">
              <w:rPr>
                <w:rFonts w:eastAsia="Times New Roman"/>
                <w:sz w:val="22"/>
                <w:szCs w:val="22"/>
              </w:rPr>
              <w:t>В МАОУ ДОО ЦП «Дельфин реализуется 8 допо</w:t>
            </w:r>
            <w:r w:rsidRPr="0014765E">
              <w:rPr>
                <w:rFonts w:eastAsia="Times New Roman"/>
                <w:sz w:val="22"/>
                <w:szCs w:val="22"/>
              </w:rPr>
              <w:t>л</w:t>
            </w:r>
            <w:r w:rsidRPr="0014765E">
              <w:rPr>
                <w:rFonts w:eastAsia="Times New Roman"/>
                <w:sz w:val="22"/>
                <w:szCs w:val="22"/>
              </w:rPr>
              <w:t>нительных образовательных программ для 1286 детей. В Центре дополнительного образования «Нептун» на базе МБОУ гимназия «Лаборатория Салахова» реализуется 13 дополнительных образ</w:t>
            </w:r>
            <w:r w:rsidRPr="0014765E">
              <w:rPr>
                <w:rFonts w:eastAsia="Times New Roman"/>
                <w:sz w:val="22"/>
                <w:szCs w:val="22"/>
              </w:rPr>
              <w:t>о</w:t>
            </w:r>
            <w:r w:rsidRPr="0014765E">
              <w:rPr>
                <w:rFonts w:eastAsia="Times New Roman"/>
                <w:sz w:val="22"/>
                <w:szCs w:val="22"/>
              </w:rPr>
              <w:t xml:space="preserve">вательных программ для 1082 ребенка.  </w:t>
            </w:r>
          </w:p>
          <w:p w:rsidR="00C8778F" w:rsidRPr="0014765E" w:rsidRDefault="00C8778F" w:rsidP="00C8778F">
            <w:pPr>
              <w:pStyle w:val="Style23"/>
              <w:jc w:val="both"/>
              <w:rPr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>В 32 муниципальных общеобразовательных учр</w:t>
            </w:r>
            <w:r w:rsidRPr="0014765E">
              <w:rPr>
                <w:sz w:val="22"/>
                <w:szCs w:val="22"/>
              </w:rPr>
              <w:t>е</w:t>
            </w:r>
            <w:r w:rsidRPr="0014765E">
              <w:rPr>
                <w:sz w:val="22"/>
                <w:szCs w:val="22"/>
              </w:rPr>
              <w:t>ждениях с 3 113 обучающимися проводят занятия муниципальные спортивные школы, три спорти</w:t>
            </w:r>
            <w:r w:rsidRPr="0014765E">
              <w:rPr>
                <w:sz w:val="22"/>
                <w:szCs w:val="22"/>
              </w:rPr>
              <w:t>в</w:t>
            </w:r>
            <w:r w:rsidRPr="0014765E">
              <w:rPr>
                <w:sz w:val="22"/>
                <w:szCs w:val="22"/>
              </w:rPr>
              <w:t>ные федерации</w:t>
            </w:r>
            <w:r w:rsidRPr="0014765E">
              <w:rPr>
                <w:b/>
                <w:sz w:val="22"/>
                <w:szCs w:val="22"/>
              </w:rPr>
              <w:t xml:space="preserve"> </w:t>
            </w:r>
            <w:r w:rsidRPr="0014765E">
              <w:rPr>
                <w:sz w:val="22"/>
                <w:szCs w:val="22"/>
              </w:rPr>
              <w:t>(ОО «Клуб реального айкидо г</w:t>
            </w:r>
            <w:proofErr w:type="gramStart"/>
            <w:r w:rsidRPr="0014765E">
              <w:rPr>
                <w:sz w:val="22"/>
                <w:szCs w:val="22"/>
              </w:rPr>
              <w:t>.С</w:t>
            </w:r>
            <w:proofErr w:type="gramEnd"/>
            <w:r w:rsidRPr="0014765E">
              <w:rPr>
                <w:sz w:val="22"/>
                <w:szCs w:val="22"/>
              </w:rPr>
              <w:t>ургута», ГОО «Федерация тайского бокса», МОСО «Федерация тенниса Сургута»).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t xml:space="preserve">В 2012 году построены 3 </w:t>
            </w:r>
            <w:proofErr w:type="gramStart"/>
            <w:r w:rsidRPr="0014765E">
              <w:rPr>
                <w:sz w:val="22"/>
                <w:szCs w:val="22"/>
              </w:rPr>
              <w:t>быстровозводимых</w:t>
            </w:r>
            <w:proofErr w:type="gramEnd"/>
            <w:r w:rsidRPr="0014765E">
              <w:rPr>
                <w:sz w:val="22"/>
                <w:szCs w:val="22"/>
              </w:rPr>
              <w:t xml:space="preserve"> спо</w:t>
            </w:r>
            <w:r w:rsidRPr="0014765E">
              <w:rPr>
                <w:sz w:val="22"/>
                <w:szCs w:val="22"/>
              </w:rPr>
              <w:t>р</w:t>
            </w:r>
            <w:r w:rsidRPr="0014765E">
              <w:rPr>
                <w:sz w:val="22"/>
                <w:szCs w:val="22"/>
              </w:rPr>
              <w:t>тивных сооружения МБОУ лицей №1, МБОУ л</w:t>
            </w:r>
            <w:r w:rsidRPr="0014765E">
              <w:rPr>
                <w:sz w:val="22"/>
                <w:szCs w:val="22"/>
              </w:rPr>
              <w:t>и</w:t>
            </w:r>
            <w:r w:rsidRPr="0014765E">
              <w:rPr>
                <w:sz w:val="22"/>
                <w:szCs w:val="22"/>
              </w:rPr>
              <w:t>цей № 3, МБОУ СОШ №38.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rStyle w:val="FontStyle38"/>
              </w:rPr>
              <w:t xml:space="preserve">В каждой пятой школе </w:t>
            </w:r>
            <w:r>
              <w:rPr>
                <w:rStyle w:val="FontStyle38"/>
              </w:rPr>
              <w:t>ф</w:t>
            </w:r>
            <w:r w:rsidRPr="0014765E">
              <w:rPr>
                <w:rStyle w:val="FontStyle38"/>
              </w:rPr>
              <w:t>ункционируют бассейны, 99,9% образовательных учреждений имеют спо</w:t>
            </w:r>
            <w:r w:rsidRPr="0014765E">
              <w:rPr>
                <w:rStyle w:val="FontStyle38"/>
              </w:rPr>
              <w:t>р</w:t>
            </w:r>
            <w:r w:rsidRPr="0014765E">
              <w:rPr>
                <w:rStyle w:val="FontStyle38"/>
              </w:rPr>
              <w:t>тивные залы.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sz w:val="22"/>
                <w:szCs w:val="22"/>
              </w:rPr>
              <w:lastRenderedPageBreak/>
              <w:t>Строительство быстровозв</w:t>
            </w:r>
            <w:r w:rsidRPr="0014765E">
              <w:rPr>
                <w:sz w:val="22"/>
                <w:szCs w:val="22"/>
              </w:rPr>
              <w:t>о</w:t>
            </w:r>
            <w:r w:rsidRPr="0014765E">
              <w:rPr>
                <w:sz w:val="22"/>
                <w:szCs w:val="22"/>
              </w:rPr>
              <w:t>димых спортивных центров на территории школьных дворов.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 xml:space="preserve">Рост числа </w:t>
            </w:r>
            <w:r w:rsidRPr="0014765E">
              <w:rPr>
                <w:rStyle w:val="FontStyle38"/>
              </w:rPr>
              <w:t xml:space="preserve"> детей</w:t>
            </w:r>
            <w:r>
              <w:rPr>
                <w:rStyle w:val="FontStyle38"/>
              </w:rPr>
              <w:t>,</w:t>
            </w:r>
            <w:r w:rsidRPr="0014765E">
              <w:rPr>
                <w:rStyle w:val="FontStyle38"/>
              </w:rPr>
              <w:t xml:space="preserve"> </w:t>
            </w:r>
            <w:r>
              <w:rPr>
                <w:rStyle w:val="FontStyle38"/>
              </w:rPr>
              <w:t>занима</w:t>
            </w:r>
            <w:r>
              <w:rPr>
                <w:rStyle w:val="FontStyle38"/>
              </w:rPr>
              <w:t>ю</w:t>
            </w:r>
            <w:r>
              <w:rPr>
                <w:rStyle w:val="FontStyle38"/>
              </w:rPr>
              <w:t xml:space="preserve">щихся </w:t>
            </w:r>
            <w:proofErr w:type="gramStart"/>
            <w:r>
              <w:rPr>
                <w:rStyle w:val="FontStyle38"/>
              </w:rPr>
              <w:t>про</w:t>
            </w:r>
            <w:proofErr w:type="gramEnd"/>
            <w:r>
              <w:rPr>
                <w:rStyle w:val="FontStyle38"/>
              </w:rPr>
              <w:t xml:space="preserve"> </w:t>
            </w:r>
            <w:proofErr w:type="gramStart"/>
            <w:r>
              <w:rPr>
                <w:rStyle w:val="FontStyle38"/>
              </w:rPr>
              <w:t>программам</w:t>
            </w:r>
            <w:proofErr w:type="gramEnd"/>
            <w:r>
              <w:rPr>
                <w:rStyle w:val="FontStyle38"/>
              </w:rPr>
              <w:t xml:space="preserve"> </w:t>
            </w:r>
            <w:r w:rsidRPr="0014765E">
              <w:rPr>
                <w:rStyle w:val="FontStyle38"/>
              </w:rPr>
              <w:t>фи</w:t>
            </w:r>
            <w:r w:rsidRPr="0014765E">
              <w:rPr>
                <w:rStyle w:val="FontStyle38"/>
              </w:rPr>
              <w:t>з</w:t>
            </w:r>
            <w:r w:rsidRPr="0014765E">
              <w:rPr>
                <w:rStyle w:val="FontStyle38"/>
              </w:rPr>
              <w:lastRenderedPageBreak/>
              <w:t>культурно-спортивной н</w:t>
            </w:r>
            <w:r w:rsidRPr="0014765E">
              <w:rPr>
                <w:rStyle w:val="FontStyle38"/>
              </w:rPr>
              <w:t>а</w:t>
            </w:r>
            <w:r w:rsidRPr="0014765E">
              <w:rPr>
                <w:rStyle w:val="FontStyle38"/>
              </w:rPr>
              <w:t>правленности в учреждениях, подведомственных департ</w:t>
            </w:r>
            <w:r w:rsidRPr="0014765E">
              <w:rPr>
                <w:rStyle w:val="FontStyle38"/>
              </w:rPr>
              <w:t>а</w:t>
            </w:r>
            <w:r w:rsidRPr="0014765E">
              <w:rPr>
                <w:rStyle w:val="FontStyle38"/>
              </w:rPr>
              <w:t xml:space="preserve">менту образования. </w:t>
            </w: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14765E">
              <w:rPr>
                <w:rStyle w:val="FontStyle38"/>
              </w:rPr>
              <w:t>Создание условий для занятий спортом детей в специализ</w:t>
            </w:r>
            <w:r w:rsidRPr="0014765E">
              <w:rPr>
                <w:rStyle w:val="FontStyle38"/>
              </w:rPr>
              <w:t>и</w:t>
            </w:r>
            <w:r w:rsidRPr="0014765E">
              <w:rPr>
                <w:rStyle w:val="FontStyle38"/>
              </w:rPr>
              <w:t>рованных учреждениях спо</w:t>
            </w:r>
            <w:r w:rsidRPr="0014765E">
              <w:rPr>
                <w:rStyle w:val="FontStyle38"/>
              </w:rPr>
              <w:t>р</w:t>
            </w:r>
            <w:r w:rsidRPr="0014765E">
              <w:rPr>
                <w:rStyle w:val="FontStyle38"/>
              </w:rPr>
              <w:t>тивной направленности.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submenu-table"/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rStyle w:val="submenu-table"/>
                <w:sz w:val="22"/>
                <w:szCs w:val="22"/>
              </w:rPr>
            </w:pPr>
          </w:p>
          <w:p w:rsidR="00C8778F" w:rsidRPr="0014765E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14765E">
              <w:rPr>
                <w:rStyle w:val="submenu-table"/>
                <w:sz w:val="22"/>
                <w:szCs w:val="22"/>
              </w:rPr>
              <w:t>Обновление материально-технической базы, связанной с обеспечением здорового ра</w:t>
            </w:r>
            <w:r w:rsidRPr="0014765E">
              <w:rPr>
                <w:rStyle w:val="submenu-table"/>
                <w:sz w:val="22"/>
                <w:szCs w:val="22"/>
              </w:rPr>
              <w:t>з</w:t>
            </w:r>
            <w:r w:rsidRPr="0014765E">
              <w:rPr>
                <w:rStyle w:val="submenu-table"/>
                <w:sz w:val="22"/>
                <w:szCs w:val="22"/>
              </w:rPr>
              <w:t>вития школьников, прежде всего – спортивного оборуд</w:t>
            </w:r>
            <w:r w:rsidRPr="0014765E">
              <w:rPr>
                <w:rStyle w:val="submenu-table"/>
                <w:sz w:val="22"/>
                <w:szCs w:val="22"/>
              </w:rPr>
              <w:t>о</w:t>
            </w:r>
            <w:r w:rsidRPr="0014765E">
              <w:rPr>
                <w:rStyle w:val="submenu-table"/>
                <w:sz w:val="22"/>
                <w:szCs w:val="22"/>
              </w:rPr>
              <w:t>вания.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31"/>
              <w:widowControl/>
              <w:spacing w:line="274" w:lineRule="exact"/>
              <w:ind w:firstLine="14"/>
              <w:jc w:val="both"/>
              <w:rPr>
                <w:rStyle w:val="FontStyle38"/>
              </w:rPr>
            </w:pPr>
            <w:r w:rsidRPr="00437BF4">
              <w:rPr>
                <w:rStyle w:val="FontStyle38"/>
              </w:rPr>
              <w:t>б) проведение монитори</w:t>
            </w:r>
            <w:r w:rsidRPr="00437BF4">
              <w:rPr>
                <w:rStyle w:val="FontStyle38"/>
              </w:rPr>
              <w:t>н</w:t>
            </w:r>
            <w:r w:rsidRPr="00437BF4">
              <w:rPr>
                <w:rStyle w:val="FontStyle38"/>
              </w:rPr>
              <w:t>га здоровья обучающихся и ситуации с употребл</w:t>
            </w:r>
            <w:r w:rsidRPr="00437BF4">
              <w:rPr>
                <w:rStyle w:val="FontStyle38"/>
              </w:rPr>
              <w:t>е</w:t>
            </w:r>
            <w:r w:rsidRPr="00437BF4">
              <w:rPr>
                <w:rStyle w:val="FontStyle38"/>
              </w:rPr>
              <w:t xml:space="preserve">нием наркотических и </w:t>
            </w:r>
            <w:proofErr w:type="spellStart"/>
            <w:r w:rsidRPr="00437BF4">
              <w:rPr>
                <w:rStyle w:val="FontStyle38"/>
              </w:rPr>
              <w:t>психоактивных</w:t>
            </w:r>
            <w:proofErr w:type="spellEnd"/>
            <w:r w:rsidRPr="00437BF4">
              <w:rPr>
                <w:rStyle w:val="FontStyle38"/>
              </w:rPr>
              <w:t xml:space="preserve"> веществ несовершеннолетними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sz w:val="22"/>
                <w:szCs w:val="22"/>
              </w:rPr>
              <w:t>Организация третьего этапа добр</w:t>
            </w:r>
            <w:r w:rsidRPr="0042163B">
              <w:rPr>
                <w:sz w:val="22"/>
                <w:szCs w:val="22"/>
              </w:rPr>
              <w:t>о</w:t>
            </w:r>
            <w:r w:rsidRPr="0042163B">
              <w:rPr>
                <w:sz w:val="22"/>
                <w:szCs w:val="22"/>
              </w:rPr>
              <w:t>вольного тестирования обучающихся 8-11 классов</w:t>
            </w:r>
            <w:r w:rsidRPr="0042163B">
              <w:rPr>
                <w:iCs/>
                <w:sz w:val="22"/>
                <w:szCs w:val="22"/>
              </w:rPr>
              <w:t xml:space="preserve"> на предмет раннего выя</w:t>
            </w:r>
            <w:r w:rsidRPr="0042163B">
              <w:rPr>
                <w:iCs/>
                <w:sz w:val="22"/>
                <w:szCs w:val="22"/>
              </w:rPr>
              <w:t>в</w:t>
            </w:r>
            <w:r w:rsidRPr="0042163B">
              <w:rPr>
                <w:iCs/>
                <w:sz w:val="22"/>
                <w:szCs w:val="22"/>
              </w:rPr>
              <w:t>ления лиц, допускающих немедици</w:t>
            </w:r>
            <w:r w:rsidRPr="0042163B">
              <w:rPr>
                <w:iCs/>
                <w:sz w:val="22"/>
                <w:szCs w:val="22"/>
              </w:rPr>
              <w:t>н</w:t>
            </w:r>
            <w:r w:rsidRPr="0042163B">
              <w:rPr>
                <w:iCs/>
                <w:sz w:val="22"/>
                <w:szCs w:val="22"/>
              </w:rPr>
              <w:t>ское потребление наркотических средств и психотропных веществ.</w:t>
            </w:r>
            <w:r w:rsidRPr="0042163B">
              <w:rPr>
                <w:sz w:val="22"/>
                <w:szCs w:val="22"/>
              </w:rPr>
              <w:t xml:space="preserve"> </w:t>
            </w:r>
            <w:r w:rsidRPr="0042163B">
              <w:rPr>
                <w:color w:val="000000"/>
                <w:sz w:val="22"/>
                <w:szCs w:val="22"/>
              </w:rPr>
              <w:t>В период проведения тестирования с ц</w:t>
            </w:r>
            <w:r w:rsidRPr="0042163B">
              <w:rPr>
                <w:color w:val="000000"/>
                <w:sz w:val="22"/>
                <w:szCs w:val="22"/>
              </w:rPr>
              <w:t>е</w:t>
            </w:r>
            <w:r w:rsidRPr="0042163B">
              <w:rPr>
                <w:color w:val="000000"/>
                <w:sz w:val="22"/>
                <w:szCs w:val="22"/>
              </w:rPr>
              <w:t xml:space="preserve">лью мотивации несовершеннолетних и молодежи к здоровому образу жизни, а также прохождению добровольного тестирования провести акцию «Живи </w:t>
            </w:r>
            <w:r w:rsidRPr="0042163B">
              <w:rPr>
                <w:color w:val="000000"/>
                <w:sz w:val="22"/>
                <w:szCs w:val="22"/>
              </w:rPr>
              <w:lastRenderedPageBreak/>
              <w:t xml:space="preserve">без ошибок». </w:t>
            </w: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sz w:val="22"/>
                <w:szCs w:val="22"/>
              </w:rPr>
              <w:t>Участие общеобразовательных учре</w:t>
            </w:r>
            <w:r w:rsidRPr="0042163B">
              <w:rPr>
                <w:sz w:val="22"/>
                <w:szCs w:val="22"/>
              </w:rPr>
              <w:t>ж</w:t>
            </w:r>
            <w:r w:rsidRPr="0042163B">
              <w:rPr>
                <w:sz w:val="22"/>
                <w:szCs w:val="22"/>
              </w:rPr>
              <w:t>дений в мониторинге физического ра</w:t>
            </w:r>
            <w:r w:rsidRPr="0042163B">
              <w:rPr>
                <w:sz w:val="22"/>
                <w:szCs w:val="22"/>
              </w:rPr>
              <w:t>з</w:t>
            </w:r>
            <w:r w:rsidRPr="0042163B">
              <w:rPr>
                <w:sz w:val="22"/>
                <w:szCs w:val="22"/>
              </w:rPr>
              <w:t xml:space="preserve">вития обучающихся.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sz w:val="22"/>
                <w:szCs w:val="22"/>
              </w:rPr>
              <w:lastRenderedPageBreak/>
              <w:t xml:space="preserve">Проведение добровольного тестирования </w:t>
            </w:r>
            <w:r w:rsidRPr="0042163B">
              <w:rPr>
                <w:iCs/>
                <w:sz w:val="22"/>
                <w:szCs w:val="22"/>
              </w:rPr>
              <w:t>на пре</w:t>
            </w:r>
            <w:r w:rsidRPr="0042163B">
              <w:rPr>
                <w:iCs/>
                <w:sz w:val="22"/>
                <w:szCs w:val="22"/>
              </w:rPr>
              <w:t>д</w:t>
            </w:r>
            <w:r w:rsidRPr="0042163B">
              <w:rPr>
                <w:iCs/>
                <w:sz w:val="22"/>
                <w:szCs w:val="22"/>
              </w:rPr>
              <w:t>мет раннего выявления лиц, допускающих немед</w:t>
            </w:r>
            <w:r w:rsidRPr="0042163B">
              <w:rPr>
                <w:iCs/>
                <w:sz w:val="22"/>
                <w:szCs w:val="22"/>
              </w:rPr>
              <w:t>и</w:t>
            </w:r>
            <w:r w:rsidRPr="0042163B">
              <w:rPr>
                <w:iCs/>
                <w:sz w:val="22"/>
                <w:szCs w:val="22"/>
              </w:rPr>
              <w:t>цинское потребление наркотических средств и психотропных веществ</w:t>
            </w:r>
            <w:r w:rsidRPr="0042163B">
              <w:rPr>
                <w:sz w:val="22"/>
                <w:szCs w:val="22"/>
              </w:rPr>
              <w:t xml:space="preserve"> (11096</w:t>
            </w:r>
            <w:r w:rsidRPr="0042163B">
              <w:rPr>
                <w:iCs/>
                <w:sz w:val="22"/>
                <w:szCs w:val="22"/>
              </w:rPr>
              <w:t xml:space="preserve"> обучающихся).</w:t>
            </w:r>
            <w:r w:rsidRPr="0042163B">
              <w:rPr>
                <w:sz w:val="22"/>
                <w:szCs w:val="22"/>
              </w:rPr>
              <w:t xml:space="preserve"> 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sz w:val="22"/>
                <w:szCs w:val="22"/>
              </w:rPr>
              <w:t>Участие 100% ОУ в мониторинге физического ра</w:t>
            </w:r>
            <w:r w:rsidRPr="0042163B">
              <w:rPr>
                <w:sz w:val="22"/>
                <w:szCs w:val="22"/>
              </w:rPr>
              <w:t>з</w:t>
            </w:r>
            <w:r w:rsidRPr="0042163B">
              <w:rPr>
                <w:sz w:val="22"/>
                <w:szCs w:val="22"/>
              </w:rPr>
              <w:t xml:space="preserve">вития </w:t>
            </w:r>
            <w:proofErr w:type="gramStart"/>
            <w:r w:rsidRPr="0042163B"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color w:val="000000"/>
                <w:sz w:val="22"/>
                <w:szCs w:val="22"/>
              </w:rPr>
              <w:lastRenderedPageBreak/>
              <w:t>Расширить контингент тест</w:t>
            </w:r>
            <w:r w:rsidRPr="0042163B">
              <w:rPr>
                <w:color w:val="000000"/>
                <w:sz w:val="22"/>
                <w:szCs w:val="22"/>
              </w:rPr>
              <w:t>и</w:t>
            </w:r>
            <w:r w:rsidRPr="0042163B">
              <w:rPr>
                <w:color w:val="000000"/>
                <w:sz w:val="22"/>
                <w:szCs w:val="22"/>
              </w:rPr>
              <w:t xml:space="preserve">руемых обучающихся МБОУ города </w:t>
            </w:r>
            <w:r w:rsidRPr="0042163B">
              <w:rPr>
                <w:iCs/>
                <w:sz w:val="22"/>
                <w:szCs w:val="22"/>
              </w:rPr>
              <w:t>на предмет раннего выявления лиц, допускающих немедицинское потребление наркотических средств и пс</w:t>
            </w:r>
            <w:r w:rsidRPr="0042163B">
              <w:rPr>
                <w:iCs/>
                <w:sz w:val="22"/>
                <w:szCs w:val="22"/>
              </w:rPr>
              <w:t>и</w:t>
            </w:r>
            <w:r w:rsidRPr="0042163B">
              <w:rPr>
                <w:iCs/>
                <w:sz w:val="22"/>
                <w:szCs w:val="22"/>
              </w:rPr>
              <w:t>хотропных веще</w:t>
            </w:r>
            <w:proofErr w:type="gramStart"/>
            <w:r w:rsidRPr="0042163B">
              <w:rPr>
                <w:iCs/>
                <w:sz w:val="22"/>
                <w:szCs w:val="22"/>
              </w:rPr>
              <w:t>ств</w:t>
            </w:r>
            <w:r w:rsidRPr="0042163B">
              <w:rPr>
                <w:sz w:val="22"/>
                <w:szCs w:val="22"/>
              </w:rPr>
              <w:t xml:space="preserve"> </w:t>
            </w:r>
            <w:r w:rsidRPr="0042163B">
              <w:rPr>
                <w:color w:val="000000"/>
                <w:sz w:val="22"/>
                <w:szCs w:val="22"/>
              </w:rPr>
              <w:t>дл</w:t>
            </w:r>
            <w:proofErr w:type="gramEnd"/>
            <w:r w:rsidRPr="0042163B">
              <w:rPr>
                <w:color w:val="000000"/>
                <w:sz w:val="22"/>
                <w:szCs w:val="22"/>
              </w:rPr>
              <w:t>я пр</w:t>
            </w:r>
            <w:r w:rsidRPr="0042163B">
              <w:rPr>
                <w:color w:val="000000"/>
                <w:sz w:val="22"/>
                <w:szCs w:val="22"/>
              </w:rPr>
              <w:t>о</w:t>
            </w:r>
            <w:r w:rsidRPr="0042163B">
              <w:rPr>
                <w:color w:val="000000"/>
                <w:sz w:val="22"/>
                <w:szCs w:val="22"/>
              </w:rPr>
              <w:t>хождения добровольного те</w:t>
            </w:r>
            <w:r w:rsidRPr="0042163B">
              <w:rPr>
                <w:color w:val="000000"/>
                <w:sz w:val="22"/>
                <w:szCs w:val="22"/>
              </w:rPr>
              <w:t>с</w:t>
            </w:r>
            <w:r w:rsidRPr="0042163B">
              <w:rPr>
                <w:color w:val="000000"/>
                <w:sz w:val="22"/>
                <w:szCs w:val="22"/>
              </w:rPr>
              <w:t>тирования в 2013 году, вкл</w:t>
            </w:r>
            <w:r w:rsidRPr="0042163B">
              <w:rPr>
                <w:color w:val="000000"/>
                <w:sz w:val="22"/>
                <w:szCs w:val="22"/>
              </w:rPr>
              <w:t>ю</w:t>
            </w:r>
            <w:r w:rsidRPr="0042163B">
              <w:rPr>
                <w:color w:val="000000"/>
                <w:sz w:val="22"/>
                <w:szCs w:val="22"/>
              </w:rPr>
              <w:t>чив обучающихся 7-х классов и увеличив количество тест-</w:t>
            </w:r>
            <w:r w:rsidRPr="0042163B">
              <w:rPr>
                <w:color w:val="000000"/>
                <w:sz w:val="22"/>
                <w:szCs w:val="22"/>
              </w:rPr>
              <w:lastRenderedPageBreak/>
              <w:t>систем.</w:t>
            </w:r>
          </w:p>
        </w:tc>
      </w:tr>
      <w:tr w:rsidR="00C8778F" w:rsidRPr="00437BF4" w:rsidTr="00C8778F"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23"/>
              <w:widowControl/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37BF4" w:rsidRDefault="00C8778F" w:rsidP="00C8778F">
            <w:pPr>
              <w:pStyle w:val="Style31"/>
              <w:widowControl/>
              <w:spacing w:line="278" w:lineRule="exact"/>
              <w:ind w:firstLine="24"/>
              <w:jc w:val="both"/>
              <w:rPr>
                <w:rStyle w:val="FontStyle38"/>
              </w:rPr>
            </w:pPr>
            <w:r w:rsidRPr="00437BF4">
              <w:rPr>
                <w:rStyle w:val="FontStyle38"/>
              </w:rPr>
              <w:t>в) обеспечение школьн</w:t>
            </w:r>
            <w:r w:rsidRPr="00437BF4">
              <w:rPr>
                <w:rStyle w:val="FontStyle38"/>
              </w:rPr>
              <w:t>и</w:t>
            </w:r>
            <w:r w:rsidRPr="00437BF4">
              <w:rPr>
                <w:rStyle w:val="FontStyle38"/>
              </w:rPr>
              <w:t>ков горячим питанием и проведение мониторинга организации школьного питания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2163B" w:rsidRDefault="00C8778F" w:rsidP="00C8778F">
            <w:pPr>
              <w:pStyle w:val="Style31"/>
              <w:widowControl/>
              <w:spacing w:line="278" w:lineRule="exact"/>
              <w:ind w:firstLine="24"/>
              <w:jc w:val="both"/>
              <w:rPr>
                <w:rStyle w:val="FontStyle38"/>
              </w:rPr>
            </w:pPr>
            <w:r w:rsidRPr="0042163B">
              <w:rPr>
                <w:rStyle w:val="FontStyle38"/>
              </w:rPr>
              <w:t>Создание условий в образовательных учреждениях для обеспечения горячим питанием и медицинским обслужив</w:t>
            </w:r>
            <w:r w:rsidRPr="0042163B">
              <w:rPr>
                <w:rStyle w:val="FontStyle38"/>
              </w:rPr>
              <w:t>а</w:t>
            </w:r>
            <w:r w:rsidRPr="0042163B">
              <w:rPr>
                <w:rStyle w:val="FontStyle38"/>
              </w:rPr>
              <w:t>нием 100% школьников и проведение мониторинга организации школьного питания.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42163B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42163B">
              <w:rPr>
                <w:rStyle w:val="FontStyle38"/>
                <w:rFonts w:eastAsiaTheme="minorEastAsia"/>
                <w:lang w:eastAsia="ru-RU"/>
              </w:rPr>
              <w:t>100% учащихся</w:t>
            </w:r>
            <w:r>
              <w:rPr>
                <w:rStyle w:val="FontStyle38"/>
                <w:rFonts w:eastAsiaTheme="minorEastAsia"/>
                <w:lang w:eastAsia="ru-RU"/>
              </w:rPr>
              <w:t xml:space="preserve"> в очной форме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 xml:space="preserve"> </w:t>
            </w:r>
            <w:proofErr w:type="gramStart"/>
            <w:r w:rsidRPr="0042163B">
              <w:rPr>
                <w:rStyle w:val="FontStyle38"/>
                <w:rFonts w:eastAsiaTheme="minorEastAsia"/>
                <w:lang w:eastAsia="ru-RU"/>
              </w:rPr>
              <w:t>обеспечены</w:t>
            </w:r>
            <w:proofErr w:type="gramEnd"/>
            <w:r w:rsidRPr="0042163B">
              <w:rPr>
                <w:rStyle w:val="FontStyle38"/>
                <w:rFonts w:eastAsiaTheme="minorEastAsia"/>
                <w:lang w:eastAsia="ru-RU"/>
              </w:rPr>
              <w:t xml:space="preserve"> гор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я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 xml:space="preserve">чими завтраками (субвенция </w:t>
            </w:r>
            <w:r w:rsidRPr="0042163B">
              <w:rPr>
                <w:rStyle w:val="FontStyle38"/>
              </w:rPr>
              <w:t>из окружного бюдж</w:t>
            </w:r>
            <w:r w:rsidRPr="0042163B">
              <w:rPr>
                <w:rStyle w:val="FontStyle38"/>
              </w:rPr>
              <w:t>е</w:t>
            </w:r>
            <w:r w:rsidRPr="0042163B">
              <w:rPr>
                <w:rStyle w:val="FontStyle38"/>
              </w:rPr>
              <w:t>та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 xml:space="preserve"> 42 рубля в день</w:t>
            </w:r>
            <w:r w:rsidRPr="0042163B">
              <w:rPr>
                <w:rStyle w:val="FontStyle38"/>
              </w:rPr>
              <w:t xml:space="preserve"> на каждого учащегося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). При 100 % охвате горячим питанием полноценное, сб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а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лансированное питание по расширенному меню получали 65,5 % школьников.</w:t>
            </w: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rStyle w:val="FontStyle38"/>
              </w:rPr>
            </w:pPr>
            <w:r w:rsidRPr="0042163B">
              <w:rPr>
                <w:rStyle w:val="FontStyle38"/>
              </w:rPr>
              <w:t>Родители 56,8% школьников вносили дополн</w:t>
            </w:r>
            <w:r w:rsidRPr="0042163B">
              <w:rPr>
                <w:rStyle w:val="FontStyle38"/>
              </w:rPr>
              <w:t>и</w:t>
            </w:r>
            <w:r w:rsidRPr="0042163B">
              <w:rPr>
                <w:rStyle w:val="FontStyle38"/>
              </w:rPr>
              <w:t>тельную плату за питание детей, что позволило обеспечить выполнение санитарных требований по разнообразию и калорийности школьного питания. 100% (3 тысячи) детей льготных категорий обесп</w:t>
            </w:r>
            <w:r w:rsidRPr="0042163B">
              <w:rPr>
                <w:rStyle w:val="FontStyle38"/>
              </w:rPr>
              <w:t>е</w:t>
            </w:r>
            <w:r w:rsidRPr="0042163B">
              <w:rPr>
                <w:rStyle w:val="FontStyle38"/>
              </w:rPr>
              <w:t xml:space="preserve">чены бесплатным двухразовым питанием за счет средств окружного бюджета. </w:t>
            </w:r>
          </w:p>
          <w:p w:rsidR="00C8778F" w:rsidRPr="0042163B" w:rsidRDefault="00C8778F" w:rsidP="00C8778F">
            <w:pPr>
              <w:rPr>
                <w:rStyle w:val="FontStyle38"/>
                <w:rFonts w:eastAsiaTheme="minorEastAsia"/>
                <w:lang w:eastAsia="ru-RU"/>
              </w:rPr>
            </w:pPr>
            <w:r w:rsidRPr="0042163B">
              <w:rPr>
                <w:rStyle w:val="FontStyle38"/>
                <w:rFonts w:eastAsiaTheme="minorEastAsia"/>
                <w:lang w:eastAsia="ru-RU"/>
              </w:rPr>
              <w:t>В 86,67% общеобразовательных учреждений ре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а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лизованы образовательные программы по форм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и</w:t>
            </w:r>
            <w:r w:rsidRPr="0042163B">
              <w:rPr>
                <w:rStyle w:val="FontStyle38"/>
                <w:rFonts w:eastAsiaTheme="minorEastAsia"/>
                <w:lang w:eastAsia="ru-RU"/>
              </w:rPr>
              <w:t>рованию культуры питания учащихся.</w:t>
            </w: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rStyle w:val="FontStyle38"/>
              </w:rPr>
              <w:t>100% общеобразовательных учреждений приняли участие   во «Всероссийском мониторинге орган</w:t>
            </w:r>
            <w:r w:rsidRPr="0042163B">
              <w:rPr>
                <w:rStyle w:val="FontStyle38"/>
              </w:rPr>
              <w:t>и</w:t>
            </w:r>
            <w:r w:rsidRPr="0042163B">
              <w:rPr>
                <w:rStyle w:val="FontStyle38"/>
              </w:rPr>
              <w:t xml:space="preserve">зации школьного питания обучающихся в дневных общеобразовательных учреждениях».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sz w:val="22"/>
                <w:szCs w:val="22"/>
              </w:rPr>
              <w:t>Совершенствование систе</w:t>
            </w:r>
            <w:r w:rsidRPr="0042163B">
              <w:rPr>
                <w:sz w:val="22"/>
                <w:szCs w:val="22"/>
              </w:rPr>
              <w:t>м</w:t>
            </w:r>
            <w:r w:rsidRPr="0042163B">
              <w:rPr>
                <w:sz w:val="22"/>
                <w:szCs w:val="22"/>
              </w:rPr>
              <w:t xml:space="preserve">ной работы по формированию культуры здорового питания </w:t>
            </w:r>
            <w:proofErr w:type="gramStart"/>
            <w:r w:rsidRPr="0042163B">
              <w:rPr>
                <w:sz w:val="22"/>
                <w:szCs w:val="22"/>
              </w:rPr>
              <w:t>обучающихся</w:t>
            </w:r>
            <w:proofErr w:type="gramEnd"/>
            <w:r w:rsidRPr="0042163B">
              <w:rPr>
                <w:sz w:val="22"/>
                <w:szCs w:val="22"/>
              </w:rPr>
              <w:t>.</w:t>
            </w:r>
          </w:p>
          <w:p w:rsidR="00C8778F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</w:p>
          <w:p w:rsidR="00C8778F" w:rsidRPr="0042163B" w:rsidRDefault="00C8778F" w:rsidP="00C8778F">
            <w:pPr>
              <w:pStyle w:val="Style23"/>
              <w:widowControl/>
              <w:jc w:val="both"/>
              <w:rPr>
                <w:sz w:val="22"/>
                <w:szCs w:val="22"/>
              </w:rPr>
            </w:pPr>
            <w:r w:rsidRPr="0042163B">
              <w:rPr>
                <w:rStyle w:val="FontStyle38"/>
              </w:rPr>
              <w:t>Проведение мониторинга о</w:t>
            </w:r>
            <w:r w:rsidRPr="0042163B">
              <w:rPr>
                <w:rStyle w:val="FontStyle38"/>
              </w:rPr>
              <w:t>р</w:t>
            </w:r>
            <w:r w:rsidRPr="0042163B">
              <w:rPr>
                <w:rStyle w:val="FontStyle38"/>
              </w:rPr>
              <w:t>ганизации школьного пит</w:t>
            </w:r>
            <w:r w:rsidRPr="0042163B">
              <w:rPr>
                <w:rStyle w:val="FontStyle38"/>
              </w:rPr>
              <w:t>а</w:t>
            </w:r>
            <w:r w:rsidRPr="0042163B">
              <w:rPr>
                <w:rStyle w:val="FontStyle38"/>
              </w:rPr>
              <w:t>ния.</w:t>
            </w:r>
          </w:p>
        </w:tc>
      </w:tr>
    </w:tbl>
    <w:p w:rsidR="00C8778F" w:rsidRPr="003101DD" w:rsidRDefault="00C8778F" w:rsidP="00C8778F">
      <w:pPr>
        <w:keepNext/>
        <w:spacing w:line="24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sz w:val="24"/>
          <w:szCs w:val="24"/>
        </w:rPr>
        <w:t xml:space="preserve">2.Нормативная база, обеспечивающая реализацию направления (перечень нормативных правовых </w:t>
      </w:r>
      <w:proofErr w:type="gramStart"/>
      <w:r w:rsidRPr="008E371B">
        <w:rPr>
          <w:rFonts w:ascii="Times New Roman" w:hAnsi="Times New Roman" w:cs="Times New Roman"/>
          <w:b/>
          <w:bCs/>
          <w:sz w:val="24"/>
          <w:szCs w:val="24"/>
        </w:rPr>
        <w:t>актов департамента обр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зования Администрации города Сургута</w:t>
      </w:r>
      <w:proofErr w:type="gramEnd"/>
      <w:r w:rsidRPr="008E371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C8778F" w:rsidRPr="008E371B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>план реализации национальной образовательной инициативы «Наша новая школа» в городе Сургуте в 2011 – 2015 годах (</w:t>
      </w:r>
      <w:r w:rsidRPr="008E371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371B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8E371B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>план мероприятий по модернизации муниципальной системы образования города Сургута на 2011 – 2012 учебный год в рамках реал</w:t>
      </w:r>
      <w:r w:rsidRPr="008E371B">
        <w:rPr>
          <w:rFonts w:ascii="Times New Roman" w:hAnsi="Times New Roman" w:cs="Times New Roman"/>
          <w:sz w:val="24"/>
          <w:szCs w:val="24"/>
        </w:rPr>
        <w:t>и</w:t>
      </w:r>
      <w:r w:rsidRPr="008E371B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8E371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371B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8E371B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lastRenderedPageBreak/>
        <w:t>план мероприятий по модернизации муниципальной системы образования города Сургута на 2012 – 2013 учебный год в рамках реал</w:t>
      </w:r>
      <w:r w:rsidRPr="008E371B">
        <w:rPr>
          <w:rFonts w:ascii="Times New Roman" w:hAnsi="Times New Roman" w:cs="Times New Roman"/>
          <w:sz w:val="24"/>
          <w:szCs w:val="24"/>
        </w:rPr>
        <w:t>и</w:t>
      </w:r>
      <w:r w:rsidRPr="008E371B">
        <w:rPr>
          <w:rFonts w:ascii="Times New Roman" w:hAnsi="Times New Roman" w:cs="Times New Roman"/>
          <w:sz w:val="24"/>
          <w:szCs w:val="24"/>
        </w:rPr>
        <w:t>зации инициативы «Наша новая школа» (</w:t>
      </w:r>
      <w:r w:rsidRPr="008E371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E371B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8E371B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>распоряжение Администрации города Сургута от 13.01.2011 № 41 «О реализации целевой программы Ханты-Мансийского автоно</w:t>
      </w:r>
      <w:r w:rsidRPr="008E371B">
        <w:rPr>
          <w:rFonts w:ascii="Times New Roman" w:hAnsi="Times New Roman" w:cs="Times New Roman"/>
          <w:sz w:val="24"/>
          <w:szCs w:val="24"/>
        </w:rPr>
        <w:t>м</w:t>
      </w:r>
      <w:r w:rsidRPr="008E371B">
        <w:rPr>
          <w:rFonts w:ascii="Times New Roman" w:hAnsi="Times New Roman" w:cs="Times New Roman"/>
          <w:sz w:val="24"/>
          <w:szCs w:val="24"/>
        </w:rPr>
        <w:t>ного округа - Югры «Новая школа Югры на 2010-2013 годы» в городе Сургуте» (с изменениями);</w:t>
      </w:r>
    </w:p>
    <w:p w:rsidR="00C8778F" w:rsidRPr="008E371B" w:rsidRDefault="00C8778F" w:rsidP="00C8778F">
      <w:pPr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>распоряжение Администрации города Сургута от 19.10.2009 №3180 «О реализации приоритетного национального проекта «Образов</w:t>
      </w:r>
      <w:r w:rsidRPr="008E371B">
        <w:rPr>
          <w:rFonts w:ascii="Times New Roman" w:hAnsi="Times New Roman" w:cs="Times New Roman"/>
          <w:sz w:val="24"/>
          <w:szCs w:val="24"/>
        </w:rPr>
        <w:t>а</w:t>
      </w:r>
      <w:r w:rsidRPr="008E371B">
        <w:rPr>
          <w:rFonts w:ascii="Times New Roman" w:hAnsi="Times New Roman" w:cs="Times New Roman"/>
          <w:sz w:val="24"/>
          <w:szCs w:val="24"/>
        </w:rPr>
        <w:t>ние» на 2010 – 2012 годы из средств городского бюджета (с изменениями).</w:t>
      </w: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.Финансовое обеспечение реализации направления.</w:t>
      </w: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E371B">
        <w:rPr>
          <w:rFonts w:ascii="Times New Roman" w:hAnsi="Times New Roman" w:cs="Times New Roman"/>
          <w:sz w:val="24"/>
          <w:szCs w:val="24"/>
        </w:rPr>
        <w:t>Финансирование мероприятий направления из федерального, регионального и муниципального бюджетов представлено в Прилож</w:t>
      </w:r>
      <w:r w:rsidRPr="008E371B">
        <w:rPr>
          <w:rFonts w:ascii="Times New Roman" w:hAnsi="Times New Roman" w:cs="Times New Roman"/>
          <w:sz w:val="24"/>
          <w:szCs w:val="24"/>
        </w:rPr>
        <w:t>е</w:t>
      </w:r>
      <w:r w:rsidRPr="008E371B">
        <w:rPr>
          <w:rFonts w:ascii="Times New Roman" w:hAnsi="Times New Roman" w:cs="Times New Roman"/>
          <w:sz w:val="24"/>
          <w:szCs w:val="24"/>
        </w:rPr>
        <w:t>нии 1.</w:t>
      </w:r>
      <w:proofErr w:type="gramEnd"/>
    </w:p>
    <w:p w:rsidR="00C8778F" w:rsidRPr="008E371B" w:rsidRDefault="00C8778F" w:rsidP="00C8778F">
      <w:pPr>
        <w:keepNext/>
        <w:ind w:firstLine="540"/>
        <w:rPr>
          <w:rFonts w:ascii="Times New Roman" w:hAnsi="Times New Roman" w:cs="Times New Roman"/>
          <w:color w:val="002060"/>
          <w:sz w:val="24"/>
          <w:szCs w:val="24"/>
        </w:rPr>
      </w:pP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Информация о выполнении плана по реализации национальной образовательной инициативы «Наша новая школа» в гор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де Сургуте в 2012 году.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</w:r>
      <w:r w:rsidRPr="008E371B">
        <w:tab/>
        <w:t xml:space="preserve">Во всех общеобразовательных учреждениях функционируют Центры образовательных программ </w:t>
      </w:r>
      <w:proofErr w:type="spellStart"/>
      <w:r w:rsidRPr="008E371B">
        <w:t>здоровьесбережения</w:t>
      </w:r>
      <w:proofErr w:type="spellEnd"/>
      <w:r w:rsidRPr="008E371B">
        <w:t>, в том числе 32 Центра созданы на базе служб сопровождения.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  <w:t>8 общеобразовательных учреждений являются опорными площадками по направлению «Создание условий для сохранения и укре</w:t>
      </w:r>
      <w:r w:rsidRPr="008E371B">
        <w:t>п</w:t>
      </w:r>
      <w:r w:rsidRPr="008E371B">
        <w:t>ления здоровья участников образовательного процесса».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  <w:t>Во всех общеобразовательных учреждениях реализуется программы, направленные на формирование здорового образа жизни, пр</w:t>
      </w:r>
      <w:r w:rsidRPr="008E371B">
        <w:t>о</w:t>
      </w:r>
      <w:r w:rsidRPr="008E371B">
        <w:t>филактику вредных привычек, наркомании, ВИЧ/</w:t>
      </w:r>
      <w:proofErr w:type="spellStart"/>
      <w:r w:rsidRPr="008E371B">
        <w:t>СПИДа</w:t>
      </w:r>
      <w:proofErr w:type="spellEnd"/>
      <w:r w:rsidRPr="008E371B">
        <w:t xml:space="preserve">, употребления табака, алкоголя и других </w:t>
      </w:r>
      <w:proofErr w:type="spellStart"/>
      <w:r w:rsidRPr="008E371B">
        <w:t>психоактивных</w:t>
      </w:r>
      <w:proofErr w:type="spellEnd"/>
      <w:r w:rsidRPr="008E371B">
        <w:t xml:space="preserve"> веществ. Приоритетными направлениями деятельности служб сопровождения в образовательных учреждениях является решение задач сохранения и укрепления зд</w:t>
      </w:r>
      <w:r w:rsidRPr="008E371B">
        <w:t>о</w:t>
      </w:r>
      <w:r w:rsidRPr="008E371B">
        <w:t xml:space="preserve">ровья детей, формирование психологически безопасной образовательной среды. </w:t>
      </w:r>
      <w:proofErr w:type="gramStart"/>
      <w:r w:rsidRPr="008E371B">
        <w:t>Разработана программа воспитания и социализации об</w:t>
      </w:r>
      <w:r w:rsidRPr="008E371B">
        <w:t>у</w:t>
      </w:r>
      <w:r w:rsidRPr="008E371B">
        <w:t>чающихся (раздел «Организация работы по формированию экологически целесообразного, здорового и безопасного образа жизни») в рамках ООП ОУ.</w:t>
      </w:r>
      <w:proofErr w:type="gramEnd"/>
    </w:p>
    <w:p w:rsidR="00C8778F" w:rsidRPr="008E371B" w:rsidRDefault="00C8778F" w:rsidP="00C8778F">
      <w:pPr>
        <w:keepNext/>
        <w:ind w:firstLine="708"/>
        <w:rPr>
          <w:rStyle w:val="FontStyle38"/>
          <w:rFonts w:eastAsiaTheme="minorEastAsia"/>
          <w:sz w:val="24"/>
          <w:szCs w:val="24"/>
          <w:lang w:eastAsia="ru-RU"/>
        </w:rPr>
      </w:pPr>
      <w:proofErr w:type="gramStart"/>
      <w:r w:rsidRPr="008E371B">
        <w:rPr>
          <w:rStyle w:val="FontStyle38"/>
          <w:rFonts w:eastAsiaTheme="minorEastAsia"/>
          <w:sz w:val="24"/>
          <w:szCs w:val="24"/>
          <w:lang w:eastAsia="ru-RU"/>
        </w:rPr>
        <w:t xml:space="preserve">Педагоги МБОУ СОШ № 8, 19 представили опыт работы по </w:t>
      </w:r>
      <w:proofErr w:type="spellStart"/>
      <w:r w:rsidRPr="008E371B">
        <w:rPr>
          <w:rStyle w:val="FontStyle38"/>
          <w:rFonts w:eastAsiaTheme="minorEastAsia"/>
          <w:sz w:val="24"/>
          <w:szCs w:val="24"/>
          <w:lang w:eastAsia="ru-RU"/>
        </w:rPr>
        <w:t>здоровьесберегающим</w:t>
      </w:r>
      <w:proofErr w:type="spellEnd"/>
      <w:r w:rsidRPr="008E371B">
        <w:rPr>
          <w:rStyle w:val="FontStyle38"/>
          <w:rFonts w:eastAsiaTheme="minorEastAsia"/>
          <w:sz w:val="24"/>
          <w:szCs w:val="24"/>
          <w:lang w:eastAsia="ru-RU"/>
        </w:rPr>
        <w:t xml:space="preserve"> технологиям реализуемых в рамках образовател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ь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ного учреждения.</w:t>
      </w:r>
      <w:proofErr w:type="gramEnd"/>
    </w:p>
    <w:p w:rsidR="00C8778F" w:rsidRPr="008E371B" w:rsidRDefault="00C8778F" w:rsidP="00C8778F">
      <w:pPr>
        <w:pStyle w:val="Style23"/>
        <w:widowControl/>
        <w:spacing w:line="276" w:lineRule="auto"/>
        <w:jc w:val="both"/>
        <w:rPr>
          <w:rFonts w:eastAsia="Times New Roman"/>
        </w:rPr>
      </w:pPr>
      <w:r w:rsidRPr="008E371B">
        <w:tab/>
      </w:r>
      <w:r w:rsidRPr="008E371B">
        <w:rPr>
          <w:rStyle w:val="FontStyle38"/>
        </w:rPr>
        <w:t xml:space="preserve">В  16 муниципальных общеобразовательных учреждениях функционируют школьные спортивные клубы, участниками  которых являются 2 906 человек. </w:t>
      </w:r>
      <w:r w:rsidRPr="008E371B">
        <w:t>В общеобразовательных учреждениях  реализуется 79 дополнительных образовательных программы физкультурно-спортивной н</w:t>
      </w:r>
      <w:r w:rsidRPr="008E371B">
        <w:t>а</w:t>
      </w:r>
      <w:r w:rsidRPr="008E371B">
        <w:t xml:space="preserve">правленности для 3799 детей. </w:t>
      </w:r>
      <w:r w:rsidRPr="008E371B">
        <w:rPr>
          <w:rFonts w:eastAsia="Times New Roman"/>
        </w:rPr>
        <w:t xml:space="preserve">8 дополнительных образовательных программ для 1286 детей реализуется в МАОУ ДОО ЦП «Дельфин», в </w:t>
      </w:r>
      <w:r w:rsidRPr="008E371B">
        <w:rPr>
          <w:rFonts w:eastAsia="Times New Roman"/>
        </w:rPr>
        <w:lastRenderedPageBreak/>
        <w:t>Центре дополнительного образования «Нептун» на базе МБОУ гимназия «Лаборатория Салахова» реализуется 13 дополнительных образ</w:t>
      </w:r>
      <w:r w:rsidRPr="008E371B">
        <w:rPr>
          <w:rFonts w:eastAsia="Times New Roman"/>
        </w:rPr>
        <w:t>о</w:t>
      </w:r>
      <w:r w:rsidRPr="008E371B">
        <w:rPr>
          <w:rFonts w:eastAsia="Times New Roman"/>
        </w:rPr>
        <w:t xml:space="preserve">вательных программ для 1082 ребенка.  </w:t>
      </w:r>
    </w:p>
    <w:p w:rsidR="00C8778F" w:rsidRPr="008E371B" w:rsidRDefault="00C8778F" w:rsidP="00C8778F">
      <w:pPr>
        <w:pStyle w:val="Style23"/>
        <w:spacing w:line="276" w:lineRule="auto"/>
        <w:jc w:val="both"/>
      </w:pPr>
      <w:r w:rsidRPr="008E371B">
        <w:tab/>
        <w:t>В 32 муниципальных общеобразовательных учреждениях с 3 113 обучающимися проводят занятия муниципальные спортивные шк</w:t>
      </w:r>
      <w:r w:rsidRPr="008E371B">
        <w:t>о</w:t>
      </w:r>
      <w:r w:rsidRPr="008E371B">
        <w:t>лы и 3 спортивные федерации</w:t>
      </w:r>
      <w:r w:rsidRPr="008E371B">
        <w:rPr>
          <w:b/>
        </w:rPr>
        <w:t xml:space="preserve"> </w:t>
      </w:r>
      <w:r w:rsidRPr="008E371B">
        <w:t>(ОО «Клуб реального айкидо г</w:t>
      </w:r>
      <w:proofErr w:type="gramStart"/>
      <w:r w:rsidRPr="008E371B">
        <w:t>.С</w:t>
      </w:r>
      <w:proofErr w:type="gramEnd"/>
      <w:r w:rsidRPr="008E371B">
        <w:t>ургута», ГОО «Федерация тайского бокса», МОСО «Федерация тенниса Су</w:t>
      </w:r>
      <w:r w:rsidRPr="008E371B">
        <w:t>р</w:t>
      </w:r>
      <w:r w:rsidRPr="008E371B">
        <w:t>гута»).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  <w:t xml:space="preserve">В 2012 году построены 3 </w:t>
      </w:r>
      <w:proofErr w:type="gramStart"/>
      <w:r w:rsidRPr="008E371B">
        <w:t>быстровозводимых</w:t>
      </w:r>
      <w:proofErr w:type="gramEnd"/>
      <w:r w:rsidRPr="008E371B">
        <w:t xml:space="preserve"> спортивных сооружения МБОУ лицей №1, МБОУ лицей № 3, МБОУ СОШ №38.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  <w:rPr>
          <w:rStyle w:val="FontStyle38"/>
        </w:rPr>
      </w:pPr>
      <w:r w:rsidRPr="008E371B">
        <w:rPr>
          <w:rStyle w:val="FontStyle38"/>
        </w:rPr>
        <w:tab/>
        <w:t xml:space="preserve">В мероприятиях ежегодной акции «Дети Сургута за здоровый образ жизни» в 2012 году приняли участие: 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  <w:rPr>
          <w:rStyle w:val="FontStyle38"/>
        </w:rPr>
      </w:pPr>
      <w:r w:rsidRPr="008E371B">
        <w:rPr>
          <w:rStyle w:val="FontStyle38"/>
        </w:rPr>
        <w:t>- в конкурсе средств массовой информации жизни «Дети Сургута за здоровый образ жизни» (60 участников из 22-х МБОУ);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  <w:rPr>
          <w:rStyle w:val="FontStyle38"/>
        </w:rPr>
      </w:pPr>
      <w:r w:rsidRPr="008E371B">
        <w:rPr>
          <w:rStyle w:val="FontStyle38"/>
        </w:rPr>
        <w:t>- в «</w:t>
      </w:r>
      <w:proofErr w:type="spellStart"/>
      <w:r w:rsidRPr="008E371B">
        <w:rPr>
          <w:rStyle w:val="FontStyle38"/>
        </w:rPr>
        <w:t>Спартианских</w:t>
      </w:r>
      <w:proofErr w:type="spellEnd"/>
      <w:r w:rsidRPr="008E371B">
        <w:rPr>
          <w:rStyle w:val="FontStyle38"/>
        </w:rPr>
        <w:t xml:space="preserve"> играх» среди обучающихся 3-х, 7-х классов (25 команд, 182 человека из 20 школ города);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>- в соревнованиях по плаванию «Веселые старты на воде» среди обучающихся 1-4 классов; 5-8 классов  (24 команды, 146 человек);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>-  в школьных акциях в рамках Всемирного дня здоровья «Мы за здоровый образ жизни</w:t>
      </w:r>
      <w:proofErr w:type="gramStart"/>
      <w:r w:rsidRPr="008E371B">
        <w:rPr>
          <w:rStyle w:val="FontStyle38"/>
          <w:rFonts w:eastAsiaTheme="minorEastAsia"/>
          <w:sz w:val="24"/>
          <w:szCs w:val="24"/>
          <w:lang w:eastAsia="ru-RU"/>
        </w:rPr>
        <w:t>»(</w:t>
      </w:r>
      <w:proofErr w:type="gramEnd"/>
      <w:r w:rsidRPr="008E371B">
        <w:rPr>
          <w:rStyle w:val="FontStyle38"/>
          <w:rFonts w:eastAsiaTheme="minorEastAsia"/>
          <w:sz w:val="24"/>
          <w:szCs w:val="24"/>
          <w:lang w:eastAsia="ru-RU"/>
        </w:rPr>
        <w:t>более 10 000 участников).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>- в конкурсе проектов «Я выбираю здоровье» (69 работ по 4 номинациям).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>- в слете школьных спортивных клубов (19 команд, более 100 детей);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>- в соревнованиях по плаванию «Старты надежд» (21 участник из числа детей с ограниченными возможностями здоровья).</w:t>
      </w:r>
    </w:p>
    <w:p w:rsidR="00C8778F" w:rsidRPr="008E371B" w:rsidRDefault="00C8778F" w:rsidP="00C8778F">
      <w:pPr>
        <w:pStyle w:val="Style31"/>
        <w:widowControl/>
        <w:spacing w:line="276" w:lineRule="auto"/>
        <w:ind w:firstLine="5"/>
        <w:jc w:val="both"/>
        <w:rPr>
          <w:rStyle w:val="FontStyle38"/>
        </w:rPr>
      </w:pPr>
      <w:r w:rsidRPr="008E371B">
        <w:rPr>
          <w:rStyle w:val="FontStyle38"/>
        </w:rPr>
        <w:tab/>
      </w:r>
      <w:proofErr w:type="gramStart"/>
      <w:r w:rsidRPr="008E371B">
        <w:rPr>
          <w:rStyle w:val="FontStyle38"/>
        </w:rPr>
        <w:t>В школьном этапе Президентских состязаний в 2011-2012 учебном году приняли участие 13334 обучающихся из 37 общеобразовательных учре</w:t>
      </w:r>
      <w:r w:rsidRPr="008E371B">
        <w:rPr>
          <w:rStyle w:val="FontStyle38"/>
        </w:rPr>
        <w:t>ж</w:t>
      </w:r>
      <w:r w:rsidRPr="008E371B">
        <w:rPr>
          <w:rStyle w:val="FontStyle38"/>
        </w:rPr>
        <w:t xml:space="preserve">дений, в муниципальном этапе - 1 710 обучающихся из 35 МБОУ, в региональном - 80 обучающихся. </w:t>
      </w:r>
      <w:proofErr w:type="gramEnd"/>
    </w:p>
    <w:p w:rsidR="00C8778F" w:rsidRPr="008E371B" w:rsidRDefault="00C8778F" w:rsidP="00C8778F">
      <w:pPr>
        <w:rPr>
          <w:rStyle w:val="FontStyle38"/>
          <w:sz w:val="24"/>
          <w:szCs w:val="24"/>
        </w:rPr>
      </w:pPr>
      <w:r w:rsidRPr="008E371B">
        <w:rPr>
          <w:rStyle w:val="FontStyle38"/>
          <w:sz w:val="24"/>
          <w:szCs w:val="24"/>
        </w:rPr>
        <w:tab/>
        <w:t>Во всероссийских спортивных играх школьников «Президентские спортивные игры» приняли участие 2 310 обучающихся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  <w:t xml:space="preserve">В общеобразовательных учреждениях города в апреле-мае организовано проведение Всероссийского </w:t>
      </w:r>
      <w:proofErr w:type="spellStart"/>
      <w:proofErr w:type="gramStart"/>
      <w:r w:rsidRPr="008E371B">
        <w:t>интернет-урока</w:t>
      </w:r>
      <w:proofErr w:type="spellEnd"/>
      <w:proofErr w:type="gramEnd"/>
      <w:r w:rsidRPr="008E371B">
        <w:t xml:space="preserve"> </w:t>
      </w:r>
      <w:proofErr w:type="spellStart"/>
      <w:r w:rsidRPr="008E371B">
        <w:t>антинаркотич</w:t>
      </w:r>
      <w:r w:rsidRPr="008E371B">
        <w:t>е</w:t>
      </w:r>
      <w:r w:rsidRPr="008E371B">
        <w:t>ской</w:t>
      </w:r>
      <w:proofErr w:type="spellEnd"/>
      <w:r w:rsidRPr="008E371B">
        <w:t xml:space="preserve"> направленности.</w:t>
      </w: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>В городской научно-практической конференции «Шаг в будущее» участвовали 4 обучающихся из 3 образовательных учреждений.</w:t>
      </w:r>
    </w:p>
    <w:p w:rsidR="00C8778F" w:rsidRPr="008E371B" w:rsidRDefault="00C8778F" w:rsidP="00C8778F">
      <w:pPr>
        <w:pStyle w:val="Style23"/>
        <w:widowControl/>
        <w:spacing w:line="276" w:lineRule="auto"/>
        <w:jc w:val="both"/>
      </w:pPr>
      <w:r w:rsidRPr="008E371B">
        <w:tab/>
        <w:t>Обеспечено участие всех общеобразовательных учреждений в мониторинге физического развития обучающихся.</w:t>
      </w:r>
    </w:p>
    <w:p w:rsidR="00C8778F" w:rsidRPr="008E371B" w:rsidRDefault="00C8778F" w:rsidP="00C8778F">
      <w:pPr>
        <w:ind w:firstLine="249"/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 xml:space="preserve">В 2011-2012 учебном году приняли участие в </w:t>
      </w:r>
      <w:r w:rsidRPr="008E371B">
        <w:rPr>
          <w:rFonts w:ascii="Times New Roman" w:hAnsi="Times New Roman" w:cs="Times New Roman"/>
          <w:iCs/>
          <w:sz w:val="24"/>
          <w:szCs w:val="24"/>
        </w:rPr>
        <w:t>добровольном тестировании</w:t>
      </w:r>
      <w:r w:rsidRPr="008E371B">
        <w:rPr>
          <w:rFonts w:ascii="Times New Roman" w:hAnsi="Times New Roman" w:cs="Times New Roman"/>
          <w:sz w:val="24"/>
          <w:szCs w:val="24"/>
        </w:rPr>
        <w:t xml:space="preserve"> на предмет раннего выявления лиц, допускающих немед</w:t>
      </w:r>
      <w:r w:rsidRPr="008E371B">
        <w:rPr>
          <w:rFonts w:ascii="Times New Roman" w:hAnsi="Times New Roman" w:cs="Times New Roman"/>
          <w:sz w:val="24"/>
          <w:szCs w:val="24"/>
        </w:rPr>
        <w:t>и</w:t>
      </w:r>
      <w:r w:rsidRPr="008E371B">
        <w:rPr>
          <w:rFonts w:ascii="Times New Roman" w:hAnsi="Times New Roman" w:cs="Times New Roman"/>
          <w:sz w:val="24"/>
          <w:szCs w:val="24"/>
        </w:rPr>
        <w:t>цинское потребление наркотических средств и психотропных веществ, 11096 обучающихся 8-11-х классов из 38 общеобразовательных у</w:t>
      </w:r>
      <w:r w:rsidRPr="008E371B">
        <w:rPr>
          <w:rFonts w:ascii="Times New Roman" w:hAnsi="Times New Roman" w:cs="Times New Roman"/>
          <w:sz w:val="24"/>
          <w:szCs w:val="24"/>
        </w:rPr>
        <w:t>ч</w:t>
      </w:r>
      <w:r w:rsidRPr="008E371B">
        <w:rPr>
          <w:rFonts w:ascii="Times New Roman" w:hAnsi="Times New Roman" w:cs="Times New Roman"/>
          <w:sz w:val="24"/>
          <w:szCs w:val="24"/>
        </w:rPr>
        <w:t xml:space="preserve">реждений города, оформлено 252 отказа от проведения тестирования (7,6% от подлежащих), 13 тест-систем оказались </w:t>
      </w:r>
      <w:proofErr w:type="spellStart"/>
      <w:r w:rsidRPr="008E371B">
        <w:rPr>
          <w:rFonts w:ascii="Times New Roman" w:hAnsi="Times New Roman" w:cs="Times New Roman"/>
          <w:sz w:val="24"/>
          <w:szCs w:val="24"/>
        </w:rPr>
        <w:t>интактными</w:t>
      </w:r>
      <w:proofErr w:type="spellEnd"/>
      <w:r w:rsidRPr="008E371B">
        <w:rPr>
          <w:rFonts w:ascii="Times New Roman" w:hAnsi="Times New Roman" w:cs="Times New Roman"/>
          <w:sz w:val="24"/>
          <w:szCs w:val="24"/>
        </w:rPr>
        <w:t xml:space="preserve"> (испо</w:t>
      </w:r>
      <w:r w:rsidRPr="008E371B">
        <w:rPr>
          <w:rFonts w:ascii="Times New Roman" w:hAnsi="Times New Roman" w:cs="Times New Roman"/>
          <w:sz w:val="24"/>
          <w:szCs w:val="24"/>
        </w:rPr>
        <w:t>р</w:t>
      </w:r>
      <w:r w:rsidRPr="008E371B">
        <w:rPr>
          <w:rFonts w:ascii="Times New Roman" w:hAnsi="Times New Roman" w:cs="Times New Roman"/>
          <w:sz w:val="24"/>
          <w:szCs w:val="24"/>
        </w:rPr>
        <w:t>ченными).</w:t>
      </w:r>
    </w:p>
    <w:p w:rsidR="00C8778F" w:rsidRPr="008E371B" w:rsidRDefault="00C8778F" w:rsidP="00C8778F">
      <w:pPr>
        <w:ind w:firstLine="249"/>
        <w:rPr>
          <w:rStyle w:val="FontStyle38"/>
          <w:sz w:val="24"/>
          <w:szCs w:val="24"/>
        </w:rPr>
      </w:pPr>
      <w:r w:rsidRPr="008E371B">
        <w:rPr>
          <w:rStyle w:val="FontStyle38"/>
          <w:sz w:val="24"/>
          <w:szCs w:val="24"/>
        </w:rPr>
        <w:tab/>
        <w:t>В 2011–2012 учебном году увеличена субвенция на питание из окружного бюджета из расчета 42 рубля в день на каждого учащегося школ города. Родители 56,8% школьников вносили дополнительную плату за питание своих детей (2010 г., 2011 г. – 56,2%), что позволило обеспечить выполнение санитарных требований по разнообразию и калорийности школьного питания. 100% (3 тысячи) детей льготных к</w:t>
      </w:r>
      <w:r w:rsidRPr="008E371B">
        <w:rPr>
          <w:rStyle w:val="FontStyle38"/>
          <w:sz w:val="24"/>
          <w:szCs w:val="24"/>
        </w:rPr>
        <w:t>а</w:t>
      </w:r>
      <w:r w:rsidRPr="008E371B">
        <w:rPr>
          <w:rStyle w:val="FontStyle38"/>
          <w:sz w:val="24"/>
          <w:szCs w:val="24"/>
        </w:rPr>
        <w:t xml:space="preserve">тегорий обеспечены бесплатным двухразовым питанием за счет средств окружного бюджета из расчета 106 рублей в день. 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lastRenderedPageBreak/>
        <w:tab/>
      </w:r>
      <w:proofErr w:type="gramStart"/>
      <w:r w:rsidRPr="008E371B">
        <w:rPr>
          <w:rStyle w:val="FontStyle38"/>
          <w:rFonts w:eastAsiaTheme="minorEastAsia"/>
          <w:sz w:val="24"/>
          <w:szCs w:val="24"/>
          <w:lang w:eastAsia="ru-RU"/>
        </w:rPr>
        <w:t>В соответствии с внесенными изменениями от 07.07.2011 N65-03 "О внесении изменений в Закон Ханты-Мансийского автономного округа - Югры от 26.02.2006 №30-оз "О социальной поддержке семей, имеющих детей, обучающихся в муниципальных общеобразовател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ь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 xml:space="preserve">ных учреждениях и негосударственных общеобразовательных учреждениях, имеющих государственную аккредитацию, расположенных на территории Ханты-Мансийского автономного </w:t>
      </w:r>
      <w:proofErr w:type="spellStart"/>
      <w:r w:rsidRPr="008E371B">
        <w:rPr>
          <w:rStyle w:val="FontStyle38"/>
          <w:rFonts w:eastAsiaTheme="minorEastAsia"/>
          <w:sz w:val="24"/>
          <w:szCs w:val="24"/>
          <w:lang w:eastAsia="ru-RU"/>
        </w:rPr>
        <w:t>округа-Югры</w:t>
      </w:r>
      <w:proofErr w:type="spellEnd"/>
      <w:r w:rsidRPr="008E371B">
        <w:rPr>
          <w:rStyle w:val="FontStyle38"/>
          <w:rFonts w:eastAsiaTheme="minorEastAsia"/>
          <w:sz w:val="24"/>
          <w:szCs w:val="24"/>
          <w:lang w:eastAsia="ru-RU"/>
        </w:rPr>
        <w:t>" в  2012 году предоставлялись горячие завтраки 100% учащимся, не относящи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м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ся к льготным категориям, в размере 42</w:t>
      </w:r>
      <w:proofErr w:type="gramEnd"/>
      <w:r w:rsidRPr="008E371B">
        <w:rPr>
          <w:rStyle w:val="FontStyle38"/>
          <w:rFonts w:eastAsiaTheme="minorEastAsia"/>
          <w:sz w:val="24"/>
          <w:szCs w:val="24"/>
          <w:lang w:eastAsia="ru-RU"/>
        </w:rPr>
        <w:t xml:space="preserve"> рубля в день.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ab/>
        <w:t>Для организации рационального, полноценного, сбалансированного  питания детей в образовательных учреждениях привлекалась родительская плата. Родители 56,2% школьников вносили дополнительную плату за питание своих детей, что позволило обеспечить выпо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л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нение санитарных требований по разнообразию и калорийности школьного питания. Таким образом, при 100 % охвате горячим питанием полноценное, сбалансированное питание по расширенному меню получали 65,5 % школьников муниципальных учреждений.</w:t>
      </w:r>
    </w:p>
    <w:p w:rsidR="00C8778F" w:rsidRPr="008E371B" w:rsidRDefault="00C8778F" w:rsidP="00C8778F">
      <w:pPr>
        <w:rPr>
          <w:rStyle w:val="FontStyle38"/>
          <w:rFonts w:eastAsiaTheme="minorEastAsia"/>
          <w:sz w:val="24"/>
          <w:szCs w:val="24"/>
          <w:lang w:eastAsia="ru-RU"/>
        </w:rPr>
      </w:pPr>
      <w:r w:rsidRPr="008E371B">
        <w:rPr>
          <w:rStyle w:val="FontStyle38"/>
          <w:rFonts w:eastAsiaTheme="minorEastAsia"/>
          <w:sz w:val="24"/>
          <w:szCs w:val="24"/>
          <w:lang w:eastAsia="ru-RU"/>
        </w:rPr>
        <w:tab/>
        <w:t>В 86,67% общеобразовательных учреждений реализованы образовательные программы по формированию культуры питания учащи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х</w:t>
      </w:r>
      <w:r w:rsidRPr="008E371B">
        <w:rPr>
          <w:rStyle w:val="FontStyle38"/>
          <w:rFonts w:eastAsiaTheme="minorEastAsia"/>
          <w:sz w:val="24"/>
          <w:szCs w:val="24"/>
          <w:lang w:eastAsia="ru-RU"/>
        </w:rPr>
        <w:t>ся.</w:t>
      </w: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sz w:val="24"/>
          <w:szCs w:val="24"/>
        </w:rPr>
      </w:pPr>
      <w:r w:rsidRPr="008E371B">
        <w:rPr>
          <w:rStyle w:val="FontStyle38"/>
          <w:sz w:val="24"/>
          <w:szCs w:val="24"/>
        </w:rPr>
        <w:t>В рамках мероприятия «Совершенствование организации питания учащихся в общеобразовательных учреждениях» Федеральной ц</w:t>
      </w:r>
      <w:r w:rsidRPr="008E371B">
        <w:rPr>
          <w:rStyle w:val="FontStyle38"/>
          <w:sz w:val="24"/>
          <w:szCs w:val="24"/>
        </w:rPr>
        <w:t>е</w:t>
      </w:r>
      <w:r w:rsidRPr="008E371B">
        <w:rPr>
          <w:rStyle w:val="FontStyle38"/>
          <w:sz w:val="24"/>
          <w:szCs w:val="24"/>
        </w:rPr>
        <w:t>левой программы «Развитие образования на 2011-2015 годы» 100% общеобразовательных учреждений приняли участие   во «Всероссийском мониторинге организации школьного питания обучающихся в дневных общеобразовательных учреждениях». Отметили, что работа школ</w:t>
      </w:r>
      <w:r w:rsidRPr="008E371B">
        <w:rPr>
          <w:rStyle w:val="FontStyle38"/>
          <w:sz w:val="24"/>
          <w:szCs w:val="24"/>
        </w:rPr>
        <w:t>ь</w:t>
      </w:r>
      <w:r w:rsidRPr="008E371B">
        <w:rPr>
          <w:rStyle w:val="FontStyle38"/>
          <w:sz w:val="24"/>
          <w:szCs w:val="24"/>
        </w:rPr>
        <w:t>ной столовой их утраивает 80% родителей и учащихся, 70% педагогов.</w:t>
      </w: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778F" w:rsidRPr="008E371B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8E371B">
        <w:rPr>
          <w:rFonts w:ascii="Times New Roman" w:hAnsi="Times New Roman" w:cs="Times New Roman"/>
          <w:b/>
          <w:bCs/>
          <w:sz w:val="24"/>
          <w:szCs w:val="24"/>
        </w:rPr>
        <w:t>Эффекты реализации направления в 2012 году.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>Достигнуты в соответствии с обязательствами следующие эффекты: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>Увеличение доли школьников, отнесенных к первой группе здоровья.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 xml:space="preserve">Повышение двигательной активности школьников за счет реализации 3-го часа физической культуры, обеспечения территориальной доступности для занятий детей физической культурой и спортом. 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 xml:space="preserve">Сохранение численности </w:t>
      </w:r>
      <w:proofErr w:type="gramStart"/>
      <w:r w:rsidRPr="008E371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E371B">
        <w:rPr>
          <w:rFonts w:ascii="Times New Roman" w:hAnsi="Times New Roman" w:cs="Times New Roman"/>
          <w:sz w:val="24"/>
          <w:szCs w:val="24"/>
        </w:rPr>
        <w:t xml:space="preserve">, занятых в физкультурно-спортивном направлении дополнительного образования.  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>Повышение профессиональной компетентности педагогов и создание условий для их творческой самореализации. Обновление с</w:t>
      </w:r>
      <w:r w:rsidRPr="008E371B">
        <w:rPr>
          <w:rFonts w:ascii="Times New Roman" w:hAnsi="Times New Roman" w:cs="Times New Roman"/>
          <w:sz w:val="24"/>
          <w:szCs w:val="24"/>
        </w:rPr>
        <w:t>о</w:t>
      </w:r>
      <w:r w:rsidRPr="008E371B">
        <w:rPr>
          <w:rFonts w:ascii="Times New Roman" w:hAnsi="Times New Roman" w:cs="Times New Roman"/>
          <w:sz w:val="24"/>
          <w:szCs w:val="24"/>
        </w:rPr>
        <w:t>держания образования и технологий обучения, эффективное использование современных технологий в образовательном процессе всеми его участниками.</w:t>
      </w:r>
    </w:p>
    <w:p w:rsidR="00C8778F" w:rsidRPr="008E371B" w:rsidRDefault="00C8778F" w:rsidP="00C8778F">
      <w:pPr>
        <w:rPr>
          <w:rStyle w:val="submenu-table"/>
          <w:rFonts w:ascii="Times New Roman" w:hAnsi="Times New Roman" w:cs="Times New Roman"/>
          <w:sz w:val="24"/>
          <w:szCs w:val="24"/>
        </w:rPr>
      </w:pPr>
      <w:r w:rsidRPr="008E371B">
        <w:rPr>
          <w:rStyle w:val="submenu-table"/>
          <w:rFonts w:ascii="Times New Roman" w:hAnsi="Times New Roman" w:cs="Times New Roman"/>
          <w:sz w:val="24"/>
          <w:szCs w:val="24"/>
        </w:rPr>
        <w:tab/>
        <w:t>Эффективное использование спортивных объектов образовательных учреждений позволило увеличить на 20% (по сравнению с 2011 г.) количество детей, систематически занимающихся физической культурой и спортом в  спортивных секциях на базе общеобразовательных учреждений. В 38 общеобразовательных учреждениях осуществляется деятельность спортивных клубов физкультурно-оздоровительной и спортивной направленности.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lastRenderedPageBreak/>
        <w:t>Создание условий для внедрения современных инновационных технологий физического воспитания, в т.ч. обучающихся с ограниченными возможностями здоровья.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>Отсутствие случаев выявления потребления наркотических средств и психотропных веществ по результатам тестирования школьн</w:t>
      </w:r>
      <w:r w:rsidRPr="008E371B">
        <w:rPr>
          <w:rFonts w:ascii="Times New Roman" w:hAnsi="Times New Roman" w:cs="Times New Roman"/>
          <w:sz w:val="24"/>
          <w:szCs w:val="24"/>
        </w:rPr>
        <w:t>и</w:t>
      </w:r>
      <w:r w:rsidRPr="008E371B">
        <w:rPr>
          <w:rFonts w:ascii="Times New Roman" w:hAnsi="Times New Roman" w:cs="Times New Roman"/>
          <w:sz w:val="24"/>
          <w:szCs w:val="24"/>
        </w:rPr>
        <w:t>ков и студентов 3-х учреждений среднего профессионального образования Сургута.</w:t>
      </w:r>
    </w:p>
    <w:p w:rsidR="00C8778F" w:rsidRPr="008E371B" w:rsidRDefault="00C8778F" w:rsidP="00C8778F">
      <w:pPr>
        <w:rPr>
          <w:rFonts w:ascii="Times New Roman" w:hAnsi="Times New Roman" w:cs="Times New Roman"/>
          <w:sz w:val="24"/>
          <w:szCs w:val="24"/>
        </w:rPr>
      </w:pPr>
      <w:r w:rsidRPr="008E371B">
        <w:rPr>
          <w:rFonts w:ascii="Times New Roman" w:hAnsi="Times New Roman" w:cs="Times New Roman"/>
          <w:sz w:val="24"/>
          <w:szCs w:val="24"/>
        </w:rPr>
        <w:tab/>
        <w:t>Все школьники могут воспользоваться услугами медицинского работника, во всех общеобразовательных учреждениях имеется со</w:t>
      </w:r>
      <w:r w:rsidRPr="008E371B">
        <w:rPr>
          <w:rFonts w:ascii="Times New Roman" w:hAnsi="Times New Roman" w:cs="Times New Roman"/>
          <w:sz w:val="24"/>
          <w:szCs w:val="24"/>
        </w:rPr>
        <w:t>б</w:t>
      </w:r>
      <w:r w:rsidRPr="008E371B">
        <w:rPr>
          <w:rFonts w:ascii="Times New Roman" w:hAnsi="Times New Roman" w:cs="Times New Roman"/>
          <w:sz w:val="24"/>
          <w:szCs w:val="24"/>
        </w:rPr>
        <w:t>ственный лицензированный медицинский кабинет.</w:t>
      </w:r>
    </w:p>
    <w:p w:rsidR="00C8778F" w:rsidRPr="00C8778F" w:rsidRDefault="00C8778F" w:rsidP="00C8778F">
      <w:pPr>
        <w:rPr>
          <w:rFonts w:ascii="Times New Roman" w:hAnsi="Times New Roman" w:cs="Times New Roman"/>
          <w:sz w:val="24"/>
          <w:szCs w:val="24"/>
        </w:rPr>
      </w:pPr>
    </w:p>
    <w:p w:rsidR="00C8778F" w:rsidRPr="008E371B" w:rsidRDefault="00C8778F" w:rsidP="00C8778F">
      <w:pPr>
        <w:keepNext/>
        <w:tabs>
          <w:tab w:val="num" w:pos="0"/>
        </w:tabs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Проблемные вопросы реализации направления.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778F">
        <w:rPr>
          <w:rFonts w:ascii="Times New Roman" w:hAnsi="Times New Roman" w:cs="Times New Roman"/>
          <w:sz w:val="24"/>
          <w:szCs w:val="24"/>
        </w:rPr>
        <w:t xml:space="preserve">Создание </w:t>
      </w:r>
      <w:proofErr w:type="spellStart"/>
      <w:r w:rsidRPr="00C8778F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C8778F">
        <w:rPr>
          <w:rFonts w:ascii="Times New Roman" w:hAnsi="Times New Roman" w:cs="Times New Roman"/>
          <w:sz w:val="24"/>
          <w:szCs w:val="24"/>
        </w:rPr>
        <w:t xml:space="preserve"> среды в типовых зданиях общеобразовательных учреждений требует значительных финансовых затрат и пр</w:t>
      </w:r>
      <w:r w:rsidRPr="00C8778F">
        <w:rPr>
          <w:rFonts w:ascii="Times New Roman" w:hAnsi="Times New Roman" w:cs="Times New Roman"/>
          <w:sz w:val="24"/>
          <w:szCs w:val="24"/>
        </w:rPr>
        <w:t>о</w:t>
      </w:r>
      <w:r w:rsidRPr="00C8778F">
        <w:rPr>
          <w:rFonts w:ascii="Times New Roman" w:hAnsi="Times New Roman" w:cs="Times New Roman"/>
          <w:sz w:val="24"/>
          <w:szCs w:val="24"/>
        </w:rPr>
        <w:t>ведения работ капитального характера (расширение дверных проемов, создание подъемных устройств и т.д.). Имеющиеся типовые здания школ не соответствуют современным требованиям к площади и инфраструктуре (душевые, туалеты) спортивных залов, пищеблоков, данные недо</w:t>
      </w:r>
      <w:r w:rsidRPr="00C8778F">
        <w:rPr>
          <w:rFonts w:ascii="Times New Roman" w:hAnsi="Times New Roman" w:cs="Times New Roman"/>
          <w:sz w:val="24"/>
          <w:szCs w:val="24"/>
        </w:rPr>
        <w:t>с</w:t>
      </w:r>
      <w:r w:rsidRPr="00C8778F">
        <w:rPr>
          <w:rFonts w:ascii="Times New Roman" w:hAnsi="Times New Roman" w:cs="Times New Roman"/>
          <w:sz w:val="24"/>
          <w:szCs w:val="24"/>
        </w:rPr>
        <w:t>татки неустранимы даже при проведении работ капитального характера.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778F">
        <w:rPr>
          <w:rFonts w:ascii="Times New Roman" w:hAnsi="Times New Roman" w:cs="Times New Roman"/>
          <w:sz w:val="24"/>
          <w:szCs w:val="24"/>
        </w:rPr>
        <w:t>Требования по специально оборудованным спортивным площадкам для реализации программы «Легкая атлетика» практически н</w:t>
      </w:r>
      <w:r w:rsidRPr="00C8778F">
        <w:rPr>
          <w:rFonts w:ascii="Times New Roman" w:hAnsi="Times New Roman" w:cs="Times New Roman"/>
          <w:sz w:val="24"/>
          <w:szCs w:val="24"/>
        </w:rPr>
        <w:t>е</w:t>
      </w:r>
      <w:r w:rsidRPr="00C8778F">
        <w:rPr>
          <w:rFonts w:ascii="Times New Roman" w:hAnsi="Times New Roman" w:cs="Times New Roman"/>
          <w:sz w:val="24"/>
          <w:szCs w:val="24"/>
        </w:rPr>
        <w:t>приемл</w:t>
      </w:r>
      <w:r w:rsidRPr="00C8778F">
        <w:rPr>
          <w:rFonts w:ascii="Times New Roman" w:hAnsi="Times New Roman" w:cs="Times New Roman"/>
          <w:sz w:val="24"/>
          <w:szCs w:val="24"/>
        </w:rPr>
        <w:t>е</w:t>
      </w:r>
      <w:r w:rsidRPr="00C8778F">
        <w:rPr>
          <w:rFonts w:ascii="Times New Roman" w:hAnsi="Times New Roman" w:cs="Times New Roman"/>
          <w:sz w:val="24"/>
          <w:szCs w:val="24"/>
        </w:rPr>
        <w:t>мы для территории Крайнего Севера. В связи с этим доля обучающихся школ, которым созданы современные условия для занятий физич</w:t>
      </w:r>
      <w:r w:rsidRPr="00C8778F">
        <w:rPr>
          <w:rFonts w:ascii="Times New Roman" w:hAnsi="Times New Roman" w:cs="Times New Roman"/>
          <w:sz w:val="24"/>
          <w:szCs w:val="24"/>
        </w:rPr>
        <w:t>е</w:t>
      </w:r>
      <w:r w:rsidRPr="00C8778F">
        <w:rPr>
          <w:rFonts w:ascii="Times New Roman" w:hAnsi="Times New Roman" w:cs="Times New Roman"/>
          <w:sz w:val="24"/>
          <w:szCs w:val="24"/>
        </w:rPr>
        <w:t>ской культурой, в том числе обеспечена возможность пользоваться современно оборудованными спортплощадками и спортзалами составл</w:t>
      </w:r>
      <w:r w:rsidRPr="00C8778F">
        <w:rPr>
          <w:rFonts w:ascii="Times New Roman" w:hAnsi="Times New Roman" w:cs="Times New Roman"/>
          <w:sz w:val="24"/>
          <w:szCs w:val="24"/>
        </w:rPr>
        <w:t>я</w:t>
      </w:r>
      <w:r w:rsidRPr="00C8778F">
        <w:rPr>
          <w:rFonts w:ascii="Times New Roman" w:hAnsi="Times New Roman" w:cs="Times New Roman"/>
          <w:sz w:val="24"/>
          <w:szCs w:val="24"/>
        </w:rPr>
        <w:t>ет 5,56%.</w:t>
      </w:r>
    </w:p>
    <w:p w:rsidR="00C8778F" w:rsidRPr="00C8778F" w:rsidRDefault="00C8778F" w:rsidP="00C8778F">
      <w:pPr>
        <w:rPr>
          <w:rFonts w:ascii="Times New Roman" w:hAnsi="Times New Roman" w:cs="Times New Roman"/>
          <w:sz w:val="24"/>
          <w:szCs w:val="24"/>
        </w:rPr>
      </w:pPr>
    </w:p>
    <w:p w:rsidR="00C8778F" w:rsidRPr="008E371B" w:rsidRDefault="00C8778F" w:rsidP="00C8778F">
      <w:pPr>
        <w:keepNext/>
        <w:ind w:firstLine="540"/>
        <w:rPr>
          <w:rFonts w:ascii="Times New Roman" w:hAnsi="Times New Roman" w:cs="Times New Roman"/>
          <w:color w:val="002060"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7.Задачи и планируемые показатели на следующий календарный год по реализации направления</w:t>
      </w:r>
      <w:r w:rsidRPr="008E371B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778F">
        <w:rPr>
          <w:rFonts w:ascii="Times New Roman" w:hAnsi="Times New Roman" w:cs="Times New Roman"/>
          <w:sz w:val="24"/>
          <w:szCs w:val="24"/>
        </w:rPr>
        <w:tab/>
        <w:t>Приведение зданий образовательных учреждений в соответствие с требованиями пожарной, санитарно-эпидемиологической, ант</w:t>
      </w:r>
      <w:r w:rsidRPr="00C8778F">
        <w:rPr>
          <w:rFonts w:ascii="Times New Roman" w:hAnsi="Times New Roman" w:cs="Times New Roman"/>
          <w:sz w:val="24"/>
          <w:szCs w:val="24"/>
        </w:rPr>
        <w:t>и</w:t>
      </w:r>
      <w:r w:rsidRPr="00C8778F">
        <w:rPr>
          <w:rFonts w:ascii="Times New Roman" w:hAnsi="Times New Roman" w:cs="Times New Roman"/>
          <w:sz w:val="24"/>
          <w:szCs w:val="24"/>
        </w:rPr>
        <w:t>террористической безопасности. Дооснащение школ современным технологическим оборудованием.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Продолжение строительства быстровозводимых спортивных центров на территории школьных дворов.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Организация дополнительного образования детей физкультурно-спортивной направленности в учреждениях, подведомственных департаменту образования. Создание условий для занятий спортом детей в специализированных учреждениях спортивной направленности.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778F">
        <w:rPr>
          <w:rFonts w:ascii="Times New Roman" w:hAnsi="Times New Roman" w:cs="Times New Roman"/>
          <w:sz w:val="24"/>
          <w:szCs w:val="24"/>
        </w:rPr>
        <w:tab/>
        <w:t>Проведение обучающих семинаров на базе учреждений опережающего введения ФГОС ООО, апробирующих данное направление деятельности.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Участие в муниципальном и региональном этапах всероссийских спортивных соревнований школьников.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Расширение контингента тестируемых обучающихся МБОУ города на предмет раннего выявления лиц, допускающих немедицинское потребл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>ние наркотических средств и психотропных веще</w:t>
      </w:r>
      <w:proofErr w:type="gramStart"/>
      <w:r w:rsidRPr="00C8778F">
        <w:rPr>
          <w:rFonts w:ascii="Times New Roman" w:hAnsi="Times New Roman" w:cs="Times New Roman"/>
        </w:rPr>
        <w:t>ств дл</w:t>
      </w:r>
      <w:proofErr w:type="gramEnd"/>
      <w:r w:rsidRPr="00C8778F">
        <w:rPr>
          <w:rFonts w:ascii="Times New Roman" w:hAnsi="Times New Roman" w:cs="Times New Roman"/>
        </w:rPr>
        <w:t>я прохождения добровольного тестирования в 2013 году, включив обучающихся 7-х классов и увеличив количество тест-систем.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8778F">
        <w:rPr>
          <w:rFonts w:ascii="Times New Roman" w:hAnsi="Times New Roman" w:cs="Times New Roman"/>
        </w:rPr>
        <w:lastRenderedPageBreak/>
        <w:tab/>
        <w:t>Проведение мониторинга организации школьного питания, с</w:t>
      </w:r>
      <w:r w:rsidRPr="00C8778F">
        <w:rPr>
          <w:rFonts w:ascii="Times New Roman" w:hAnsi="Times New Roman" w:cs="Times New Roman"/>
          <w:sz w:val="24"/>
          <w:szCs w:val="24"/>
        </w:rPr>
        <w:t>овершенствование системной работы по формированию культуры зд</w:t>
      </w:r>
      <w:r w:rsidRPr="00C8778F">
        <w:rPr>
          <w:rFonts w:ascii="Times New Roman" w:hAnsi="Times New Roman" w:cs="Times New Roman"/>
          <w:sz w:val="24"/>
          <w:szCs w:val="24"/>
        </w:rPr>
        <w:t>о</w:t>
      </w:r>
      <w:r w:rsidRPr="00C8778F">
        <w:rPr>
          <w:rFonts w:ascii="Times New Roman" w:hAnsi="Times New Roman" w:cs="Times New Roman"/>
          <w:sz w:val="24"/>
          <w:szCs w:val="24"/>
        </w:rPr>
        <w:t xml:space="preserve">рового питания </w:t>
      </w:r>
      <w:proofErr w:type="gramStart"/>
      <w:r w:rsidRPr="00C877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8778F">
        <w:rPr>
          <w:rFonts w:ascii="Times New Roman" w:hAnsi="Times New Roman" w:cs="Times New Roman"/>
          <w:sz w:val="24"/>
          <w:szCs w:val="24"/>
        </w:rPr>
        <w:t>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 xml:space="preserve">Реализация во всех общеобразовательных учреждениях программ по формированию здорового образа жизни, культуры питания. </w:t>
      </w:r>
    </w:p>
    <w:p w:rsidR="00C8778F" w:rsidRPr="008E371B" w:rsidRDefault="00C8778F" w:rsidP="00C8778F">
      <w:pPr>
        <w:rPr>
          <w:rFonts w:cs="Times New Roman"/>
          <w:b/>
          <w:bCs/>
          <w:color w:val="002060"/>
          <w:sz w:val="24"/>
          <w:szCs w:val="24"/>
        </w:rPr>
      </w:pPr>
    </w:p>
    <w:p w:rsidR="00C8778F" w:rsidRPr="008E371B" w:rsidRDefault="00C8778F" w:rsidP="00C8778F">
      <w:pPr>
        <w:rPr>
          <w:rFonts w:cs="Times New Roman"/>
          <w:b/>
          <w:bCs/>
          <w:color w:val="002060"/>
          <w:sz w:val="24"/>
          <w:szCs w:val="24"/>
        </w:rPr>
      </w:pPr>
      <w:r w:rsidRPr="008E371B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8.Анализ количественных показателей мониторинга реализации инициативы по направлению.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Позитивным показателем, свидетельствующим об улучшении условий для сохранения и укрепления здоровья школьников  увеличение в 2012 г</w:t>
      </w:r>
      <w:r w:rsidRPr="00C8778F">
        <w:rPr>
          <w:rFonts w:ascii="Times New Roman" w:hAnsi="Times New Roman" w:cs="Times New Roman"/>
        </w:rPr>
        <w:t>о</w:t>
      </w:r>
      <w:r w:rsidRPr="00C8778F">
        <w:rPr>
          <w:rFonts w:ascii="Times New Roman" w:hAnsi="Times New Roman" w:cs="Times New Roman"/>
        </w:rPr>
        <w:t>ду доли общеобразовательных учреждений, в которых обеспечена возможность пользоваться современными столовыми, - 73,33% (2011 г. - 51,11%). Со</w:t>
      </w:r>
      <w:r w:rsidRPr="00C8778F">
        <w:rPr>
          <w:rFonts w:ascii="Times New Roman" w:hAnsi="Times New Roman" w:cs="Times New Roman"/>
        </w:rPr>
        <w:t>б</w:t>
      </w:r>
      <w:r w:rsidRPr="00C8778F">
        <w:rPr>
          <w:rFonts w:ascii="Times New Roman" w:hAnsi="Times New Roman" w:cs="Times New Roman"/>
        </w:rPr>
        <w:t xml:space="preserve">ственную столовую или зал для приема пищи с площадью, соответствующей </w:t>
      </w:r>
      <w:proofErr w:type="spellStart"/>
      <w:r w:rsidRPr="00C8778F">
        <w:rPr>
          <w:rFonts w:ascii="Times New Roman" w:hAnsi="Times New Roman" w:cs="Times New Roman"/>
        </w:rPr>
        <w:t>СанПиН</w:t>
      </w:r>
      <w:proofErr w:type="spellEnd"/>
      <w:r w:rsidRPr="00C8778F">
        <w:rPr>
          <w:rFonts w:ascii="Times New Roman" w:hAnsi="Times New Roman" w:cs="Times New Roman"/>
        </w:rPr>
        <w:t>, имеют 100% школ. Возросла доля школ, имеющих современно оформленные залы для приема пищи, до 95,56% (2011г.-91,11%), реализующих образовательные программы по формированию культуры здорового п</w:t>
      </w:r>
      <w:r w:rsidRPr="00C8778F">
        <w:rPr>
          <w:rFonts w:ascii="Times New Roman" w:hAnsi="Times New Roman" w:cs="Times New Roman"/>
        </w:rPr>
        <w:t>и</w:t>
      </w:r>
      <w:r w:rsidRPr="00C8778F">
        <w:rPr>
          <w:rFonts w:ascii="Times New Roman" w:hAnsi="Times New Roman" w:cs="Times New Roman"/>
        </w:rPr>
        <w:t>тания до 95,56% (66,67%). На уровне предыдущего года сохранилась доля сотрудников столовых, обладающих квалификацией, необходимой для работы на современном оборудовании (97,78%) и доля современного технологич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>ского оборудования для столовых (95,56%). Незначительное увеличение в 2012 году доли зданий общеобразовательных учреждений, в кот</w:t>
      </w:r>
      <w:r w:rsidRPr="00C8778F">
        <w:rPr>
          <w:rFonts w:ascii="Times New Roman" w:hAnsi="Times New Roman" w:cs="Times New Roman"/>
        </w:rPr>
        <w:t>о</w:t>
      </w:r>
      <w:r w:rsidRPr="00C8778F">
        <w:rPr>
          <w:rFonts w:ascii="Times New Roman" w:hAnsi="Times New Roman" w:cs="Times New Roman"/>
        </w:rPr>
        <w:t xml:space="preserve">рых создана </w:t>
      </w:r>
      <w:proofErr w:type="spellStart"/>
      <w:r w:rsidRPr="00C8778F">
        <w:rPr>
          <w:rFonts w:ascii="Times New Roman" w:hAnsi="Times New Roman" w:cs="Times New Roman"/>
        </w:rPr>
        <w:t>безбарьерная</w:t>
      </w:r>
      <w:proofErr w:type="spellEnd"/>
      <w:r w:rsidRPr="00C8778F">
        <w:rPr>
          <w:rFonts w:ascii="Times New Roman" w:hAnsi="Times New Roman" w:cs="Times New Roman"/>
        </w:rPr>
        <w:t xml:space="preserve"> среда для детей с ограниченными возможностями здоровья 9,62% (2011г.–8,89%)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В соответствии с действующим окружным законодательством все обучающиеся образовательных учреждений обеспечены завтраками за счет р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 xml:space="preserve">гионального бюджета. Учащиеся льготных категорий дополнительно обеспечиваются обедами, их </w:t>
      </w:r>
      <w:proofErr w:type="gramStart"/>
      <w:r w:rsidRPr="00C8778F">
        <w:rPr>
          <w:rFonts w:ascii="Times New Roman" w:hAnsi="Times New Roman" w:cs="Times New Roman"/>
        </w:rPr>
        <w:t>доля</w:t>
      </w:r>
      <w:proofErr w:type="gramEnd"/>
      <w:r w:rsidRPr="00C8778F">
        <w:rPr>
          <w:rFonts w:ascii="Times New Roman" w:hAnsi="Times New Roman" w:cs="Times New Roman"/>
        </w:rPr>
        <w:t xml:space="preserve"> в общем числе обуча</w:t>
      </w:r>
      <w:r w:rsidRPr="00C8778F">
        <w:rPr>
          <w:rFonts w:ascii="Times New Roman" w:hAnsi="Times New Roman" w:cs="Times New Roman"/>
        </w:rPr>
        <w:t>ю</w:t>
      </w:r>
      <w:r w:rsidRPr="00C8778F">
        <w:rPr>
          <w:rFonts w:ascii="Times New Roman" w:hAnsi="Times New Roman" w:cs="Times New Roman"/>
        </w:rPr>
        <w:t xml:space="preserve">щихся составляет 16,51%. 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 xml:space="preserve">Стабильны, практически на уровне предыдущего года, показатели, характеризующие спортивную базу общеобразовательных учреждений. </w:t>
      </w:r>
      <w:proofErr w:type="gramStart"/>
      <w:r w:rsidRPr="00C8778F">
        <w:rPr>
          <w:rFonts w:ascii="Times New Roman" w:hAnsi="Times New Roman" w:cs="Times New Roman"/>
        </w:rPr>
        <w:t>Доля обучающихся, которым обеспечена возможность пользоваться современно оборудованными спортзалами - 61,59%;  100% обучающихся имеют возмо</w:t>
      </w:r>
      <w:r w:rsidRPr="00C8778F">
        <w:rPr>
          <w:rFonts w:ascii="Times New Roman" w:hAnsi="Times New Roman" w:cs="Times New Roman"/>
        </w:rPr>
        <w:t>ж</w:t>
      </w:r>
      <w:r w:rsidRPr="00C8778F">
        <w:rPr>
          <w:rFonts w:ascii="Times New Roman" w:hAnsi="Times New Roman" w:cs="Times New Roman"/>
        </w:rPr>
        <w:t>ность пользоваться спортивным залом учреждения или предоставленным на условиях договора; 65,08 - действу</w:t>
      </w:r>
      <w:r w:rsidRPr="00C8778F">
        <w:rPr>
          <w:rFonts w:ascii="Times New Roman" w:hAnsi="Times New Roman" w:cs="Times New Roman"/>
        </w:rPr>
        <w:t>ю</w:t>
      </w:r>
      <w:r w:rsidRPr="00C8778F">
        <w:rPr>
          <w:rFonts w:ascii="Times New Roman" w:hAnsi="Times New Roman" w:cs="Times New Roman"/>
        </w:rPr>
        <w:t>щими душевыми комнатами.</w:t>
      </w:r>
      <w:proofErr w:type="gramEnd"/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100% школьников обучается в учреждениях, где постоянно присутствует не менее 1 квалифицированного медицинского работника.</w:t>
      </w:r>
    </w:p>
    <w:p w:rsidR="00160088" w:rsidRDefault="00160088" w:rsidP="00C8778F">
      <w:pPr>
        <w:keepNext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8778F" w:rsidRDefault="00C8778F" w:rsidP="00C8778F">
      <w:pPr>
        <w:keepNext/>
        <w:ind w:firstLine="708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Часть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VI</w:t>
      </w:r>
      <w:r w:rsidRPr="002E7DF3">
        <w:rPr>
          <w:rFonts w:ascii="Times New Roman" w:hAnsi="Times New Roman" w:cs="Times New Roman"/>
          <w:b/>
          <w:bCs/>
          <w:sz w:val="36"/>
          <w:szCs w:val="36"/>
        </w:rPr>
        <w:t>. Развитие самостоятельности школ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C8778F" w:rsidRPr="00C54EF2" w:rsidRDefault="00C8778F" w:rsidP="00C8778F">
      <w:pPr>
        <w:keepNext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4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1.Информация о выполнении плана </w:t>
      </w:r>
      <w:r w:rsidRPr="003101DD">
        <w:rPr>
          <w:rFonts w:ascii="Times New Roman" w:hAnsi="Times New Roman" w:cs="Times New Roman"/>
          <w:b/>
          <w:bCs/>
          <w:sz w:val="28"/>
          <w:szCs w:val="28"/>
        </w:rPr>
        <w:t xml:space="preserve">реализации национальной образовательной инициативы </w:t>
      </w:r>
      <w:r>
        <w:rPr>
          <w:rFonts w:ascii="Times New Roman" w:hAnsi="Times New Roman" w:cs="Times New Roman"/>
          <w:b/>
          <w:bCs/>
          <w:sz w:val="28"/>
          <w:szCs w:val="28"/>
        </w:rPr>
        <w:t>«Наша новая школа» в городе Сургуте</w:t>
      </w:r>
      <w:r w:rsidRPr="00C54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C54E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</w:t>
      </w:r>
    </w:p>
    <w:p w:rsidR="00C8778F" w:rsidRDefault="00C8778F" w:rsidP="00C8778F">
      <w:pPr>
        <w:keepNext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W w:w="1516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1"/>
        <w:gridCol w:w="3717"/>
        <w:gridCol w:w="27"/>
        <w:gridCol w:w="3305"/>
        <w:gridCol w:w="10"/>
        <w:gridCol w:w="4765"/>
        <w:gridCol w:w="2693"/>
      </w:tblGrid>
      <w:tr w:rsidR="00C8778F" w:rsidTr="00C8778F">
        <w:trPr>
          <w:tblHeader/>
        </w:trPr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15"/>
              <w:widowControl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 xml:space="preserve">№ </w:t>
            </w:r>
            <w:proofErr w:type="spellStart"/>
            <w:proofErr w:type="gramStart"/>
            <w:r>
              <w:rPr>
                <w:rStyle w:val="FontStyle37"/>
              </w:rPr>
              <w:t>п</w:t>
            </w:r>
            <w:proofErr w:type="spellEnd"/>
            <w:proofErr w:type="gramEnd"/>
            <w:r>
              <w:rPr>
                <w:rStyle w:val="FontStyle37"/>
              </w:rPr>
              <w:t>/</w:t>
            </w:r>
            <w:proofErr w:type="spellStart"/>
            <w:r>
              <w:rPr>
                <w:rStyle w:val="FontStyle37"/>
              </w:rPr>
              <w:t>п</w:t>
            </w:r>
            <w:proofErr w:type="spellEnd"/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15"/>
              <w:widowControl/>
              <w:spacing w:line="240" w:lineRule="auto"/>
              <w:ind w:left="1427" w:hanging="678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Мероприятие</w:t>
            </w:r>
          </w:p>
        </w:tc>
        <w:tc>
          <w:tcPr>
            <w:tcW w:w="3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15"/>
              <w:widowControl/>
              <w:spacing w:line="274" w:lineRule="exact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Планируемый результат (2012 год)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15"/>
              <w:widowControl/>
              <w:spacing w:line="269" w:lineRule="exact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Показатели выполнения (результат реализ</w:t>
            </w:r>
            <w:r>
              <w:rPr>
                <w:rStyle w:val="FontStyle37"/>
              </w:rPr>
              <w:t>а</w:t>
            </w:r>
            <w:r>
              <w:rPr>
                <w:rStyle w:val="FontStyle37"/>
              </w:rPr>
              <w:t>ции мероприятия) (2012 год)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15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Задачи и планируемые показатели на 2013 год по реализации направления</w:t>
            </w:r>
          </w:p>
        </w:tc>
      </w:tr>
      <w:tr w:rsidR="00C8778F" w:rsidTr="00C8778F"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Pr="002F6CD0" w:rsidRDefault="00C8778F" w:rsidP="00C8778F">
            <w:pPr>
              <w:pStyle w:val="Style23"/>
              <w:widowControl/>
              <w:jc w:val="center"/>
              <w:rPr>
                <w:b/>
              </w:rPr>
            </w:pPr>
            <w:r w:rsidRPr="002F6CD0">
              <w:rPr>
                <w:b/>
                <w:lang w:val="en-US"/>
              </w:rPr>
              <w:t xml:space="preserve">VI. </w:t>
            </w:r>
            <w:proofErr w:type="spellStart"/>
            <w:r w:rsidRPr="002F6CD0">
              <w:rPr>
                <w:b/>
                <w:lang w:val="en-US"/>
              </w:rPr>
              <w:t>Развитие</w:t>
            </w:r>
            <w:proofErr w:type="spellEnd"/>
            <w:r w:rsidRPr="002F6CD0">
              <w:rPr>
                <w:b/>
                <w:lang w:val="en-US"/>
              </w:rPr>
              <w:t xml:space="preserve"> </w:t>
            </w:r>
            <w:proofErr w:type="spellStart"/>
            <w:r w:rsidRPr="002F6CD0">
              <w:rPr>
                <w:b/>
                <w:lang w:val="en-US"/>
              </w:rPr>
              <w:t>самостоятельности</w:t>
            </w:r>
            <w:proofErr w:type="spellEnd"/>
            <w:r w:rsidRPr="002F6CD0">
              <w:rPr>
                <w:b/>
                <w:lang w:val="en-US"/>
              </w:rPr>
              <w:t xml:space="preserve"> </w:t>
            </w:r>
            <w:proofErr w:type="spellStart"/>
            <w:r w:rsidRPr="002F6CD0">
              <w:rPr>
                <w:b/>
                <w:lang w:val="en-US"/>
              </w:rPr>
              <w:t>школ</w:t>
            </w:r>
            <w:proofErr w:type="spellEnd"/>
          </w:p>
        </w:tc>
      </w:tr>
      <w:tr w:rsidR="00C8778F" w:rsidTr="00C8778F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2"/>
              <w:widowControl/>
              <w:spacing w:line="240" w:lineRule="auto"/>
              <w:jc w:val="center"/>
              <w:rPr>
                <w:rStyle w:val="FontStyle37"/>
              </w:rPr>
            </w:pPr>
            <w:r>
              <w:rPr>
                <w:rStyle w:val="FontStyle37"/>
              </w:rPr>
              <w:t>15.</w:t>
            </w:r>
          </w:p>
        </w:tc>
        <w:tc>
          <w:tcPr>
            <w:tcW w:w="145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2"/>
              <w:widowControl/>
              <w:spacing w:line="240" w:lineRule="auto"/>
              <w:jc w:val="left"/>
              <w:rPr>
                <w:rStyle w:val="FontStyle37"/>
              </w:rPr>
            </w:pPr>
            <w:r>
              <w:rPr>
                <w:rStyle w:val="FontStyle37"/>
              </w:rPr>
              <w:t>Расширение экономической самостоятельности и открытости деятельности образовательных учреждений:</w:t>
            </w:r>
          </w:p>
        </w:tc>
      </w:tr>
      <w:tr w:rsidR="00C8778F" w:rsidTr="00C8778F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</w:pP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>
              <w:rPr>
                <w:rStyle w:val="FontStyle38"/>
              </w:rPr>
              <w:t>а) обеспечение соблюдения принципа государственно-общественного управления в деятельности образов</w:t>
            </w:r>
            <w:r>
              <w:rPr>
                <w:rStyle w:val="FontStyle38"/>
              </w:rPr>
              <w:t>а</w:t>
            </w:r>
            <w:r>
              <w:rPr>
                <w:rStyle w:val="FontStyle38"/>
              </w:rPr>
              <w:t>тельных учреждений, в том числе при разработке и реализации основных образовательных программ</w:t>
            </w:r>
          </w:p>
        </w:tc>
        <w:tc>
          <w:tcPr>
            <w:tcW w:w="3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 w:rsidRPr="00052F88">
              <w:t>Разработка и реализация о</w:t>
            </w:r>
            <w:r w:rsidRPr="00052F88">
              <w:t>с</w:t>
            </w:r>
            <w:r w:rsidRPr="00052F88">
              <w:t>новных образовательных пр</w:t>
            </w:r>
            <w:r w:rsidRPr="00052F88">
              <w:t>о</w:t>
            </w:r>
            <w:r w:rsidRPr="00052F88">
              <w:t xml:space="preserve">грамм с привлечением органов государственно </w:t>
            </w:r>
            <w:proofErr w:type="gramStart"/>
            <w:r w:rsidRPr="00052F88">
              <w:t>-о</w:t>
            </w:r>
            <w:proofErr w:type="gramEnd"/>
            <w:r w:rsidRPr="00052F88">
              <w:t>бщественного управления</w:t>
            </w:r>
            <w:r>
              <w:t>.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Pr="00052F88" w:rsidRDefault="00C8778F" w:rsidP="00C8778F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100% образовательных учреждений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 xml:space="preserve"> орг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ны государственно – общественного упра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ления принимают участие в разработке о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новных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Pr="00052F88" w:rsidRDefault="00C8778F" w:rsidP="00C8778F">
            <w:pPr>
              <w:keepNext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Дальнейшее привлеч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ние органов государс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венно – общественного управления к  разработке основных образовател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52F88">
              <w:rPr>
                <w:rFonts w:ascii="Times New Roman" w:hAnsi="Times New Roman" w:cs="Times New Roman"/>
                <w:sz w:val="24"/>
                <w:szCs w:val="24"/>
              </w:rPr>
              <w:t xml:space="preserve">ных программ. </w:t>
            </w:r>
          </w:p>
        </w:tc>
      </w:tr>
      <w:tr w:rsidR="00C8778F" w:rsidTr="00C8778F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</w:pP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Pr="00D9766D" w:rsidRDefault="00C8778F" w:rsidP="00C8778F">
            <w:pPr>
              <w:pStyle w:val="Style31"/>
              <w:widowControl/>
              <w:spacing w:line="274" w:lineRule="exact"/>
              <w:ind w:firstLine="5"/>
              <w:jc w:val="both"/>
              <w:rPr>
                <w:rStyle w:val="FontStyle38"/>
              </w:rPr>
            </w:pPr>
            <w:r w:rsidRPr="00D9766D">
              <w:rPr>
                <w:rFonts w:eastAsia="Times New Roman"/>
              </w:rPr>
              <w:t>б) создание условий для</w:t>
            </w:r>
            <w:r w:rsidRPr="00D9766D">
              <w:rPr>
                <w:rFonts w:eastAsia="Times New Roman"/>
                <w:i/>
              </w:rPr>
              <w:t xml:space="preserve"> </w:t>
            </w:r>
            <w:r w:rsidRPr="00D9766D">
              <w:rPr>
                <w:rFonts w:eastAsia="Times New Roman"/>
              </w:rPr>
              <w:t>развития экономической самостоятельности школ путём совершенствования механизма финансового обеспеч</w:t>
            </w:r>
            <w:r w:rsidRPr="00D9766D">
              <w:rPr>
                <w:rFonts w:eastAsia="Times New Roman"/>
              </w:rPr>
              <w:t>е</w:t>
            </w:r>
            <w:r w:rsidRPr="00D9766D">
              <w:rPr>
                <w:rFonts w:eastAsia="Times New Roman"/>
              </w:rPr>
              <w:t>ния новых организационно-правовых форм образовательных учреждений (бюджетные, авт</w:t>
            </w:r>
            <w:r w:rsidRPr="00D9766D">
              <w:rPr>
                <w:rFonts w:eastAsia="Times New Roman"/>
              </w:rPr>
              <w:t>о</w:t>
            </w:r>
            <w:r w:rsidRPr="00D9766D">
              <w:rPr>
                <w:rFonts w:eastAsia="Times New Roman"/>
              </w:rPr>
              <w:t>номные)</w:t>
            </w:r>
          </w:p>
        </w:tc>
        <w:tc>
          <w:tcPr>
            <w:tcW w:w="33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Pr="007E0A90" w:rsidRDefault="00C8778F" w:rsidP="00C8778F">
            <w:pPr>
              <w:pStyle w:val="Style23"/>
              <w:widowControl/>
              <w:jc w:val="both"/>
            </w:pPr>
            <w:r w:rsidRPr="007E0A90">
              <w:t>Совершенствование механизма финансового обеспечения 100% бюджетных и автоно</w:t>
            </w:r>
            <w:r w:rsidRPr="007E0A90">
              <w:t>м</w:t>
            </w:r>
            <w:r w:rsidRPr="007E0A90">
              <w:t>ных учреждений</w:t>
            </w:r>
            <w:r>
              <w:t>.</w:t>
            </w:r>
          </w:p>
        </w:tc>
        <w:tc>
          <w:tcPr>
            <w:tcW w:w="4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Pr="000A584A" w:rsidRDefault="00C8778F" w:rsidP="00C8778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Финансовое обеспечение бюджетных и авт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номных учреждений, подведомственных д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партаменту образования, с 01.01.2012 года осуществляется в форме предоставления субсидий на возмещение нормативных з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трат, связанных с оказанием муниципальных услуг и нормативных затрат на содержание имущества, определяемых на основе норм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  <w:r w:rsidRPr="000A584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тивов стоимости муниципальных услуг, и субсидий на иные цели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8778F" w:rsidRPr="000A584A" w:rsidRDefault="00C8778F" w:rsidP="00C8778F">
            <w:pPr>
              <w:pStyle w:val="Style23"/>
              <w:widowControl/>
              <w:jc w:val="both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 w:rsidRPr="007E0A90">
              <w:t>Продолжение практики финансового обеспеч</w:t>
            </w:r>
            <w:r w:rsidRPr="007E0A90">
              <w:t>е</w:t>
            </w:r>
            <w:r w:rsidRPr="007E0A90">
              <w:t>ния бюджетных и авт</w:t>
            </w:r>
            <w:r w:rsidRPr="007E0A90">
              <w:t>о</w:t>
            </w:r>
            <w:r w:rsidRPr="007E0A90">
              <w:t>номных учреждений в форме субсидий</w:t>
            </w:r>
          </w:p>
        </w:tc>
      </w:tr>
      <w:tr w:rsidR="00C8778F" w:rsidTr="00C8778F">
        <w:tc>
          <w:tcPr>
            <w:tcW w:w="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</w:pPr>
          </w:p>
        </w:tc>
        <w:tc>
          <w:tcPr>
            <w:tcW w:w="37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>
              <w:rPr>
                <w:rStyle w:val="FontStyle38"/>
              </w:rPr>
              <w:t>в) создание условий для минимизации отчетности при одновременном п</w:t>
            </w:r>
            <w:r>
              <w:rPr>
                <w:rStyle w:val="FontStyle38"/>
              </w:rPr>
              <w:t>о</w:t>
            </w:r>
            <w:r>
              <w:rPr>
                <w:rStyle w:val="FontStyle38"/>
              </w:rPr>
              <w:t>вышении ответственности посредс</w:t>
            </w:r>
            <w:r>
              <w:rPr>
                <w:rStyle w:val="FontStyle38"/>
              </w:rPr>
              <w:t>т</w:t>
            </w:r>
            <w:r>
              <w:rPr>
                <w:rStyle w:val="FontStyle38"/>
              </w:rPr>
              <w:t>вом внедрения электронного школ</w:t>
            </w:r>
            <w:r>
              <w:rPr>
                <w:rStyle w:val="FontStyle38"/>
              </w:rPr>
              <w:t>ь</w:t>
            </w:r>
            <w:r>
              <w:rPr>
                <w:rStyle w:val="FontStyle38"/>
              </w:rPr>
              <w:t>ного документооборота, развития си</w:t>
            </w:r>
            <w:r>
              <w:rPr>
                <w:rStyle w:val="FontStyle38"/>
              </w:rPr>
              <w:t>с</w:t>
            </w:r>
            <w:r>
              <w:rPr>
                <w:rStyle w:val="FontStyle38"/>
              </w:rPr>
              <w:t>темы открытого электронного мон</w:t>
            </w:r>
            <w:r>
              <w:rPr>
                <w:rStyle w:val="FontStyle38"/>
              </w:rPr>
              <w:t>и</w:t>
            </w:r>
            <w:r>
              <w:rPr>
                <w:rStyle w:val="FontStyle38"/>
              </w:rPr>
              <w:t>торинга и обязательной публичной отчетности образовательных учре</w:t>
            </w:r>
            <w:r>
              <w:rPr>
                <w:rStyle w:val="FontStyle38"/>
              </w:rPr>
              <w:t>ж</w:t>
            </w:r>
            <w:r>
              <w:rPr>
                <w:rStyle w:val="FontStyle38"/>
              </w:rPr>
              <w:t>дений</w:t>
            </w:r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>
              <w:t>Внедрение АИС "</w:t>
            </w:r>
            <w:proofErr w:type="spellStart"/>
            <w:r>
              <w:t>Барс</w:t>
            </w:r>
            <w:proofErr w:type="gramStart"/>
            <w:r>
              <w:t>.Э</w:t>
            </w:r>
            <w:proofErr w:type="gramEnd"/>
            <w:r>
              <w:t>лектронная</w:t>
            </w:r>
            <w:proofErr w:type="spellEnd"/>
            <w:r>
              <w:t xml:space="preserve"> школа"</w:t>
            </w:r>
          </w:p>
          <w:p w:rsidR="00C8778F" w:rsidRDefault="00C8778F" w:rsidP="00C8778F">
            <w:pPr>
              <w:pStyle w:val="Style23"/>
              <w:widowControl/>
              <w:jc w:val="both"/>
            </w:pPr>
            <w:r>
              <w:t>П</w:t>
            </w:r>
            <w:r w:rsidRPr="00B658FC">
              <w:t>редстав</w:t>
            </w:r>
            <w:r>
              <w:t>ление</w:t>
            </w:r>
            <w:r w:rsidRPr="00B658FC">
              <w:t xml:space="preserve"> общественн</w:t>
            </w:r>
            <w:r w:rsidRPr="00B658FC">
              <w:t>о</w:t>
            </w:r>
            <w:r w:rsidRPr="00B658FC">
              <w:t>сти</w:t>
            </w:r>
            <w:r>
              <w:t xml:space="preserve"> </w:t>
            </w:r>
            <w:r w:rsidRPr="00B658FC">
              <w:t>публичны</w:t>
            </w:r>
            <w:r>
              <w:t>х</w:t>
            </w:r>
            <w:r w:rsidRPr="00B658FC">
              <w:t xml:space="preserve"> доклад</w:t>
            </w:r>
            <w:r>
              <w:t>ов</w:t>
            </w:r>
            <w:r w:rsidRPr="00B658FC">
              <w:t>, обеспечивающи</w:t>
            </w:r>
            <w:r>
              <w:t>х</w:t>
            </w:r>
            <w:r w:rsidRPr="00B658FC">
              <w:t xml:space="preserve"> открытость и прозрачность деятельности у</w:t>
            </w:r>
            <w:r w:rsidRPr="00B658FC">
              <w:t>ч</w:t>
            </w:r>
            <w:r w:rsidRPr="00B658FC">
              <w:t>реждения</w:t>
            </w:r>
            <w:r>
              <w:t>.</w:t>
            </w: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>
              <w:t>100 % образовательных учреждений испол</w:t>
            </w:r>
            <w:r>
              <w:t>ь</w:t>
            </w:r>
            <w:r>
              <w:t xml:space="preserve">зуют электронный документооборот </w:t>
            </w:r>
            <w:r w:rsidRPr="00CE2D9E">
              <w:t>СЭД «Кодекс: Документооборот»</w:t>
            </w:r>
            <w:r>
              <w:t>.</w:t>
            </w:r>
          </w:p>
          <w:p w:rsidR="00C8778F" w:rsidRDefault="00C8778F" w:rsidP="00C8778F">
            <w:pPr>
              <w:pStyle w:val="Style23"/>
              <w:widowControl/>
              <w:jc w:val="both"/>
            </w:pPr>
            <w:r>
              <w:t>100 % образовательных учреждений п</w:t>
            </w:r>
            <w:r w:rsidRPr="00B658FC">
              <w:t>ре</w:t>
            </w:r>
            <w:r w:rsidRPr="00B658FC">
              <w:t>д</w:t>
            </w:r>
            <w:r w:rsidRPr="00B658FC">
              <w:t>став</w:t>
            </w:r>
            <w:r>
              <w:t>или</w:t>
            </w:r>
            <w:r w:rsidRPr="00B658FC">
              <w:t xml:space="preserve"> общественности</w:t>
            </w:r>
            <w:r>
              <w:t xml:space="preserve"> </w:t>
            </w:r>
            <w:r w:rsidRPr="00B658FC">
              <w:t>публичны</w:t>
            </w:r>
            <w:r>
              <w:t>е</w:t>
            </w:r>
            <w:r w:rsidRPr="00B658FC">
              <w:t xml:space="preserve"> докл</w:t>
            </w:r>
            <w:r w:rsidRPr="00B658FC">
              <w:t>а</w:t>
            </w:r>
            <w:r w:rsidRPr="00B658FC">
              <w:t>д</w:t>
            </w:r>
            <w:r>
              <w:t>ы</w:t>
            </w:r>
            <w:r w:rsidRPr="00B658FC">
              <w:t>, обеспечивающи</w:t>
            </w:r>
            <w:r>
              <w:t>е</w:t>
            </w:r>
            <w:r w:rsidRPr="00B658FC">
              <w:t xml:space="preserve"> открытость и прозра</w:t>
            </w:r>
            <w:r w:rsidRPr="00B658FC">
              <w:t>ч</w:t>
            </w:r>
            <w:r w:rsidRPr="00B658FC">
              <w:t>ность деятельности учреждения</w:t>
            </w:r>
            <w: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778F" w:rsidRDefault="00C8778F" w:rsidP="00C8778F">
            <w:pPr>
              <w:pStyle w:val="Style23"/>
              <w:widowControl/>
              <w:jc w:val="both"/>
            </w:pPr>
            <w:r>
              <w:t>П</w:t>
            </w:r>
            <w:r w:rsidRPr="00B658FC">
              <w:t>редстав</w:t>
            </w:r>
            <w:r>
              <w:t>ление</w:t>
            </w:r>
            <w:r w:rsidRPr="00B658FC">
              <w:t xml:space="preserve"> общес</w:t>
            </w:r>
            <w:r w:rsidRPr="00B658FC">
              <w:t>т</w:t>
            </w:r>
            <w:r w:rsidRPr="00B658FC">
              <w:t>венности</w:t>
            </w:r>
            <w:r>
              <w:t xml:space="preserve"> </w:t>
            </w:r>
            <w:r w:rsidRPr="00B658FC">
              <w:t>публичны</w:t>
            </w:r>
            <w:r>
              <w:t>х</w:t>
            </w:r>
            <w:r w:rsidRPr="00B658FC">
              <w:t xml:space="preserve"> доклад</w:t>
            </w:r>
            <w:r>
              <w:t>ов</w:t>
            </w:r>
            <w:r w:rsidRPr="00B658FC">
              <w:t>, обеспечива</w:t>
            </w:r>
            <w:r w:rsidRPr="00B658FC">
              <w:t>ю</w:t>
            </w:r>
            <w:r w:rsidRPr="00B658FC">
              <w:t>щи</w:t>
            </w:r>
            <w:r>
              <w:t>х</w:t>
            </w:r>
            <w:r w:rsidRPr="00B658FC">
              <w:t xml:space="preserve"> открытость и пр</w:t>
            </w:r>
            <w:r w:rsidRPr="00B658FC">
              <w:t>о</w:t>
            </w:r>
            <w:r w:rsidRPr="00B658FC">
              <w:t>зрачность деятельности учреждения</w:t>
            </w:r>
            <w:r>
              <w:t>.</w:t>
            </w:r>
          </w:p>
          <w:p w:rsidR="00C8778F" w:rsidRDefault="00C8778F" w:rsidP="00C8778F">
            <w:pPr>
              <w:pStyle w:val="Style23"/>
              <w:widowControl/>
              <w:jc w:val="both"/>
            </w:pPr>
            <w:r>
              <w:t xml:space="preserve">Предоставление </w:t>
            </w:r>
            <w:r w:rsidRPr="00903D8A">
              <w:t>образ</w:t>
            </w:r>
            <w:r w:rsidRPr="00903D8A">
              <w:t>о</w:t>
            </w:r>
            <w:r w:rsidRPr="00903D8A">
              <w:t>вательны</w:t>
            </w:r>
            <w:r>
              <w:t>х</w:t>
            </w:r>
            <w:r w:rsidRPr="00903D8A">
              <w:t xml:space="preserve"> услуг в эле</w:t>
            </w:r>
            <w:r w:rsidRPr="00903D8A">
              <w:t>к</w:t>
            </w:r>
            <w:r w:rsidRPr="00903D8A">
              <w:t>тронном виде</w:t>
            </w:r>
            <w:r>
              <w:t>.</w:t>
            </w:r>
          </w:p>
          <w:p w:rsidR="00C8778F" w:rsidRDefault="00C8778F" w:rsidP="00C8778F">
            <w:pPr>
              <w:pStyle w:val="Style23"/>
              <w:widowControl/>
              <w:jc w:val="both"/>
            </w:pPr>
            <w:r w:rsidRPr="00C566EE">
              <w:t>Использовани</w:t>
            </w:r>
            <w:r>
              <w:t>е</w:t>
            </w:r>
            <w:r w:rsidRPr="00C566EE">
              <w:t xml:space="preserve"> эле</w:t>
            </w:r>
            <w:r w:rsidRPr="00C566EE">
              <w:t>к</w:t>
            </w:r>
            <w:r w:rsidRPr="00C566EE">
              <w:t>тронных систем упра</w:t>
            </w:r>
            <w:r w:rsidRPr="00C566EE">
              <w:t>в</w:t>
            </w:r>
            <w:r w:rsidRPr="00C566EE">
              <w:t xml:space="preserve">ления  образовательным </w:t>
            </w:r>
            <w:r w:rsidRPr="00C566EE">
              <w:lastRenderedPageBreak/>
              <w:t>процессом</w:t>
            </w:r>
            <w:r>
              <w:t xml:space="preserve"> (АИС "</w:t>
            </w:r>
            <w:proofErr w:type="spellStart"/>
            <w:r>
              <w:t>Барс</w:t>
            </w:r>
            <w:proofErr w:type="gramStart"/>
            <w:r>
              <w:t>.Э</w:t>
            </w:r>
            <w:proofErr w:type="gramEnd"/>
            <w:r>
              <w:t>лектронная</w:t>
            </w:r>
            <w:proofErr w:type="spellEnd"/>
            <w:r>
              <w:t xml:space="preserve"> шк</w:t>
            </w:r>
            <w:r>
              <w:t>о</w:t>
            </w:r>
            <w:r>
              <w:t>ла",</w:t>
            </w:r>
            <w:r w:rsidRPr="00C566EE">
              <w:t xml:space="preserve"> электронный дне</w:t>
            </w:r>
            <w:r w:rsidRPr="00C566EE">
              <w:t>в</w:t>
            </w:r>
            <w:r w:rsidRPr="00C566EE">
              <w:t>ник, электронный жу</w:t>
            </w:r>
            <w:r w:rsidRPr="00C566EE">
              <w:t>р</w:t>
            </w:r>
            <w:r w:rsidRPr="00C566EE">
              <w:t>нал и т.д.)</w:t>
            </w:r>
            <w:r>
              <w:t xml:space="preserve"> в 100% общ</w:t>
            </w:r>
            <w:r>
              <w:t>е</w:t>
            </w:r>
            <w:r>
              <w:t>образовательных учре</w:t>
            </w:r>
            <w:r>
              <w:t>ж</w:t>
            </w:r>
            <w:r>
              <w:t>дений.</w:t>
            </w:r>
          </w:p>
        </w:tc>
      </w:tr>
    </w:tbl>
    <w:p w:rsidR="00C8778F" w:rsidRDefault="00C8778F" w:rsidP="00C8778F">
      <w:pPr>
        <w:keepNext/>
        <w:rPr>
          <w:rFonts w:ascii="Times New Roman" w:hAnsi="Times New Roman" w:cs="Times New Roman"/>
          <w:color w:val="002060"/>
          <w:sz w:val="28"/>
          <w:szCs w:val="28"/>
        </w:rPr>
      </w:pPr>
    </w:p>
    <w:p w:rsidR="00C8778F" w:rsidRPr="00FD6758" w:rsidRDefault="00C8778F" w:rsidP="00C8778F">
      <w:pPr>
        <w:keepNext/>
        <w:ind w:firstLine="5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2.Нормативная база, обеспечивающая реализацию направления (</w:t>
      </w:r>
      <w:r w:rsidRPr="00FD6758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нормативных правовых </w:t>
      </w:r>
      <w:proofErr w:type="gramStart"/>
      <w:r w:rsidRPr="00FD6758">
        <w:rPr>
          <w:rFonts w:ascii="Times New Roman" w:hAnsi="Times New Roman" w:cs="Times New Roman"/>
          <w:b/>
          <w:bCs/>
          <w:sz w:val="24"/>
          <w:szCs w:val="24"/>
        </w:rPr>
        <w:t>актов департамента образ</w:t>
      </w:r>
      <w:r w:rsidRPr="00FD6758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D6758">
        <w:rPr>
          <w:rFonts w:ascii="Times New Roman" w:hAnsi="Times New Roman" w:cs="Times New Roman"/>
          <w:b/>
          <w:bCs/>
          <w:sz w:val="24"/>
          <w:szCs w:val="24"/>
        </w:rPr>
        <w:t>вания Администрации города Сургута</w:t>
      </w:r>
      <w:proofErr w:type="gramEnd"/>
      <w:r w:rsidRPr="00FD67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:rsidR="00C8778F" w:rsidRPr="00FD6758" w:rsidRDefault="00C8778F" w:rsidP="00C8778F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FD6758">
        <w:rPr>
          <w:rFonts w:ascii="Times New Roman" w:hAnsi="Times New Roman" w:cs="Times New Roman"/>
          <w:sz w:val="24"/>
          <w:szCs w:val="24"/>
        </w:rPr>
        <w:t xml:space="preserve">– </w:t>
      </w:r>
      <w:r w:rsidRPr="00FD6758">
        <w:rPr>
          <w:rFonts w:ascii="Times New Roman" w:hAnsi="Times New Roman" w:cs="Times New Roman"/>
          <w:sz w:val="24"/>
          <w:szCs w:val="24"/>
        </w:rPr>
        <w:tab/>
        <w:t>план реализации национальной образовательной инициативы «Наша новая школа» в городе Сургуте в 2011 – 2015 годах (</w:t>
      </w:r>
      <w:r w:rsidRPr="00FD67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D6758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FD6758" w:rsidRDefault="00C8778F" w:rsidP="00C8778F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FD6758">
        <w:rPr>
          <w:rFonts w:ascii="Times New Roman" w:hAnsi="Times New Roman" w:cs="Times New Roman"/>
          <w:sz w:val="24"/>
          <w:szCs w:val="24"/>
        </w:rPr>
        <w:t xml:space="preserve">– </w:t>
      </w:r>
      <w:r w:rsidRPr="00FD6758">
        <w:rPr>
          <w:rFonts w:ascii="Times New Roman" w:hAnsi="Times New Roman" w:cs="Times New Roman"/>
          <w:sz w:val="24"/>
          <w:szCs w:val="24"/>
        </w:rPr>
        <w:tab/>
        <w:t>план мероприятий по модернизации муниципальной системы образования города Сургута на 2011–2012 учебный год в рамках ре</w:t>
      </w:r>
      <w:r w:rsidRPr="00FD6758">
        <w:rPr>
          <w:rFonts w:ascii="Times New Roman" w:hAnsi="Times New Roman" w:cs="Times New Roman"/>
          <w:sz w:val="24"/>
          <w:szCs w:val="24"/>
        </w:rPr>
        <w:t>а</w:t>
      </w:r>
      <w:r w:rsidRPr="00FD6758">
        <w:rPr>
          <w:rFonts w:ascii="Times New Roman" w:hAnsi="Times New Roman" w:cs="Times New Roman"/>
          <w:sz w:val="24"/>
          <w:szCs w:val="24"/>
        </w:rPr>
        <w:t>лизации инициативы «Наша новая школа» (</w:t>
      </w:r>
      <w:r w:rsidRPr="00FD67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D6758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FD6758" w:rsidRDefault="00C8778F" w:rsidP="00C8778F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FD6758">
        <w:rPr>
          <w:rFonts w:ascii="Times New Roman" w:hAnsi="Times New Roman" w:cs="Times New Roman"/>
          <w:sz w:val="24"/>
          <w:szCs w:val="24"/>
        </w:rPr>
        <w:t>–</w:t>
      </w:r>
      <w:r w:rsidRPr="00FD6758">
        <w:rPr>
          <w:rFonts w:ascii="Times New Roman" w:hAnsi="Times New Roman" w:cs="Times New Roman"/>
          <w:sz w:val="24"/>
          <w:szCs w:val="24"/>
        </w:rPr>
        <w:tab/>
        <w:t>план мероприятий по модернизации муниципальной системы образования города Сургута на 2012–2013 учебный год в рамках ре</w:t>
      </w:r>
      <w:r w:rsidRPr="00FD6758">
        <w:rPr>
          <w:rFonts w:ascii="Times New Roman" w:hAnsi="Times New Roman" w:cs="Times New Roman"/>
          <w:sz w:val="24"/>
          <w:szCs w:val="24"/>
        </w:rPr>
        <w:t>а</w:t>
      </w:r>
      <w:r w:rsidRPr="00FD6758">
        <w:rPr>
          <w:rFonts w:ascii="Times New Roman" w:hAnsi="Times New Roman" w:cs="Times New Roman"/>
          <w:sz w:val="24"/>
          <w:szCs w:val="24"/>
        </w:rPr>
        <w:t>лизации инициативы «Наша новая школа» (</w:t>
      </w:r>
      <w:r w:rsidRPr="00FD6758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D6758">
        <w:rPr>
          <w:rFonts w:ascii="Times New Roman" w:hAnsi="Times New Roman" w:cs="Times New Roman"/>
          <w:sz w:val="24"/>
          <w:szCs w:val="24"/>
        </w:rPr>
        <w:t xml:space="preserve"> раздел);</w:t>
      </w:r>
    </w:p>
    <w:p w:rsidR="00C8778F" w:rsidRPr="00FD6758" w:rsidRDefault="00C8778F" w:rsidP="00C8778F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FD6758">
        <w:rPr>
          <w:rFonts w:ascii="Times New Roman" w:hAnsi="Times New Roman" w:cs="Times New Roman"/>
          <w:sz w:val="24"/>
          <w:szCs w:val="24"/>
        </w:rPr>
        <w:t>–</w:t>
      </w:r>
      <w:r w:rsidRPr="00FD6758">
        <w:rPr>
          <w:rFonts w:ascii="Times New Roman" w:hAnsi="Times New Roman" w:cs="Times New Roman"/>
          <w:sz w:val="24"/>
          <w:szCs w:val="24"/>
        </w:rPr>
        <w:tab/>
        <w:t>распоряжение Администрации города Сургута от 19.10.2009 № 3180 «О реализации приоритетного национального проекта «Обр</w:t>
      </w:r>
      <w:r w:rsidRPr="00FD6758">
        <w:rPr>
          <w:rFonts w:ascii="Times New Roman" w:hAnsi="Times New Roman" w:cs="Times New Roman"/>
          <w:sz w:val="24"/>
          <w:szCs w:val="24"/>
        </w:rPr>
        <w:t>а</w:t>
      </w:r>
      <w:r w:rsidRPr="00FD6758">
        <w:rPr>
          <w:rFonts w:ascii="Times New Roman" w:hAnsi="Times New Roman" w:cs="Times New Roman"/>
          <w:sz w:val="24"/>
          <w:szCs w:val="24"/>
        </w:rPr>
        <w:t>зование» на 2010 – 2012 годы из средств городского бюджета (с изменениями);</w:t>
      </w:r>
    </w:p>
    <w:p w:rsidR="00C8778F" w:rsidRPr="00FD6758" w:rsidRDefault="00C8778F" w:rsidP="00C8778F">
      <w:pPr>
        <w:ind w:left="851" w:hanging="709"/>
        <w:rPr>
          <w:rFonts w:ascii="Times New Roman" w:hAnsi="Times New Roman" w:cs="Times New Roman"/>
          <w:sz w:val="24"/>
          <w:szCs w:val="24"/>
        </w:rPr>
      </w:pPr>
      <w:r w:rsidRPr="00FD6758">
        <w:rPr>
          <w:rFonts w:ascii="Times New Roman" w:hAnsi="Times New Roman" w:cs="Times New Roman"/>
          <w:sz w:val="24"/>
          <w:szCs w:val="24"/>
        </w:rPr>
        <w:t>–</w:t>
      </w:r>
      <w:r w:rsidRPr="00FD6758">
        <w:rPr>
          <w:rFonts w:ascii="Times New Roman" w:hAnsi="Times New Roman" w:cs="Times New Roman"/>
          <w:sz w:val="24"/>
          <w:szCs w:val="24"/>
        </w:rPr>
        <w:tab/>
        <w:t>постановление Администрации города Сургута от 19.08.2008 №3131 «О введении новой системы оплаты труда в муниципальных образовательных учреждениях города Сургута» (с изменениями).</w:t>
      </w:r>
    </w:p>
    <w:p w:rsidR="00C8778F" w:rsidRPr="00FD6758" w:rsidRDefault="00C8778F" w:rsidP="00C8778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8778F" w:rsidRPr="00FD6758" w:rsidRDefault="00C8778F" w:rsidP="00C8778F">
      <w:pPr>
        <w:keepNext/>
        <w:ind w:left="1352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3.Финансовое обеспечение реализации направления.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proofErr w:type="gramStart"/>
      <w:r w:rsidRPr="00C8778F">
        <w:rPr>
          <w:rFonts w:ascii="Times New Roman" w:hAnsi="Times New Roman" w:cs="Times New Roman"/>
        </w:rPr>
        <w:t>Финансирование мероприятий направления из федерального, регионального и муниципального бюджетов представлено в Прилож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>нии 1.</w:t>
      </w:r>
      <w:proofErr w:type="gramEnd"/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C8778F" w:rsidRPr="00FD6758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4.Информация о выполнении плана реализации национальной образовательной инициативы «Наша новая школа»  в городе Сургуте в 2012 году.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В общеобразовательных учреждениях города Сургута  реализуются различные модели государственно-общественного управления на уровне о</w:t>
      </w:r>
      <w:r w:rsidRPr="00C8778F">
        <w:rPr>
          <w:rFonts w:ascii="Times New Roman" w:hAnsi="Times New Roman" w:cs="Times New Roman"/>
        </w:rPr>
        <w:t>б</w:t>
      </w:r>
      <w:r w:rsidRPr="00C8778F">
        <w:rPr>
          <w:rFonts w:ascii="Times New Roman" w:hAnsi="Times New Roman" w:cs="Times New Roman"/>
        </w:rPr>
        <w:t xml:space="preserve">щего образования. Функционируют управляющие советы в 42 общеобразовательных учреждениях, попечительские – в  4 ОУ. 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lastRenderedPageBreak/>
        <w:tab/>
        <w:t>С участием общественности принимаются решения о критериях стимулирующей части в новой системе оплаты труда, о поощрении талантливых и демонстрирующих высокие достижения педагогов, руководителей образовательных учреждений. Во всех образовательных учреждениях органы гос</w:t>
      </w:r>
      <w:r w:rsidRPr="00C8778F">
        <w:rPr>
          <w:rFonts w:ascii="Times New Roman" w:hAnsi="Times New Roman" w:cs="Times New Roman"/>
        </w:rPr>
        <w:t>у</w:t>
      </w:r>
      <w:r w:rsidRPr="00C8778F">
        <w:rPr>
          <w:rFonts w:ascii="Times New Roman" w:hAnsi="Times New Roman" w:cs="Times New Roman"/>
        </w:rPr>
        <w:t>дарственно–общественного управления принимают участие в разработке основных образовательных программ.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В результате внедрения новых организационно – правовых форм образовательных учреждений в ведомстве департамента образования Админ</w:t>
      </w:r>
      <w:r w:rsidRPr="00C8778F">
        <w:rPr>
          <w:rFonts w:ascii="Times New Roman" w:hAnsi="Times New Roman" w:cs="Times New Roman"/>
        </w:rPr>
        <w:t>и</w:t>
      </w:r>
      <w:r w:rsidRPr="00C8778F">
        <w:rPr>
          <w:rFonts w:ascii="Times New Roman" w:hAnsi="Times New Roman" w:cs="Times New Roman"/>
        </w:rPr>
        <w:t>страции города  имеются 98 бюджетных образовательных учреждений (94 % от общего числа учреждений), 2 автономных обр</w:t>
      </w:r>
      <w:r w:rsidRPr="00C8778F">
        <w:rPr>
          <w:rFonts w:ascii="Times New Roman" w:hAnsi="Times New Roman" w:cs="Times New Roman"/>
        </w:rPr>
        <w:t>а</w:t>
      </w:r>
      <w:r w:rsidRPr="00C8778F">
        <w:rPr>
          <w:rFonts w:ascii="Times New Roman" w:hAnsi="Times New Roman" w:cs="Times New Roman"/>
        </w:rPr>
        <w:t>зовательных учреждения (2 % от общего числа учреждений), 4 казенных учреждения (4 % от общего числа учреждений). Финансовое обеспечение бюджетных и автономных у</w:t>
      </w:r>
      <w:r w:rsidRPr="00C8778F">
        <w:rPr>
          <w:rFonts w:ascii="Times New Roman" w:hAnsi="Times New Roman" w:cs="Times New Roman"/>
        </w:rPr>
        <w:t>ч</w:t>
      </w:r>
      <w:r w:rsidRPr="00C8778F">
        <w:rPr>
          <w:rFonts w:ascii="Times New Roman" w:hAnsi="Times New Roman" w:cs="Times New Roman"/>
        </w:rPr>
        <w:t>реждений, подведомственных департаменту образования, с 01.01.2012 года осуществляется в форме предоставления субсидий на возмещение нормати</w:t>
      </w:r>
      <w:r w:rsidRPr="00C8778F">
        <w:rPr>
          <w:rFonts w:ascii="Times New Roman" w:hAnsi="Times New Roman" w:cs="Times New Roman"/>
        </w:rPr>
        <w:t>в</w:t>
      </w:r>
      <w:r w:rsidRPr="00C8778F">
        <w:rPr>
          <w:rFonts w:ascii="Times New Roman" w:hAnsi="Times New Roman" w:cs="Times New Roman"/>
        </w:rPr>
        <w:t>ных затрат, связанных с оказанием муниципальных услуг и нормативных затрат на содержание имущества, определяемых на основе нормативов стоим</w:t>
      </w:r>
      <w:r w:rsidRPr="00C8778F">
        <w:rPr>
          <w:rFonts w:ascii="Times New Roman" w:hAnsi="Times New Roman" w:cs="Times New Roman"/>
        </w:rPr>
        <w:t>о</w:t>
      </w:r>
      <w:r w:rsidRPr="00C8778F">
        <w:rPr>
          <w:rFonts w:ascii="Times New Roman" w:hAnsi="Times New Roman" w:cs="Times New Roman"/>
        </w:rPr>
        <w:t>сти муниципальных услуг, и субсидий на иные цели.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Внедрение автоматизированной информационной системы "</w:t>
      </w:r>
      <w:proofErr w:type="spellStart"/>
      <w:r w:rsidRPr="00C8778F">
        <w:rPr>
          <w:rFonts w:ascii="Times New Roman" w:hAnsi="Times New Roman" w:cs="Times New Roman"/>
        </w:rPr>
        <w:t>Барс</w:t>
      </w:r>
      <w:proofErr w:type="gramStart"/>
      <w:r w:rsidRPr="00C8778F">
        <w:rPr>
          <w:rFonts w:ascii="Times New Roman" w:hAnsi="Times New Roman" w:cs="Times New Roman"/>
        </w:rPr>
        <w:t>.Э</w:t>
      </w:r>
      <w:proofErr w:type="gramEnd"/>
      <w:r w:rsidRPr="00C8778F">
        <w:rPr>
          <w:rFonts w:ascii="Times New Roman" w:hAnsi="Times New Roman" w:cs="Times New Roman"/>
        </w:rPr>
        <w:t>лектронная</w:t>
      </w:r>
      <w:proofErr w:type="spellEnd"/>
      <w:r w:rsidRPr="00C8778F">
        <w:rPr>
          <w:rFonts w:ascii="Times New Roman" w:hAnsi="Times New Roman" w:cs="Times New Roman"/>
        </w:rPr>
        <w:t xml:space="preserve"> школа" в 100% общеобразовательных учреждений.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100 % образовательных учреждений используют электронный документооборот СЭД «Кодекс: Документооборот».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C8778F" w:rsidRPr="00FD6758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5. Эффекты реализации направления в 2012 году.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ab/>
        <w:t>Повышение  самостоятельности руководителей учреждений в определении приоритетов расходования средств субсидии на выполнение муниц</w:t>
      </w:r>
      <w:r w:rsidRPr="00C8778F">
        <w:rPr>
          <w:rFonts w:ascii="Times New Roman" w:hAnsi="Times New Roman" w:cs="Times New Roman"/>
        </w:rPr>
        <w:t>и</w:t>
      </w:r>
      <w:r w:rsidRPr="00C8778F">
        <w:rPr>
          <w:rFonts w:ascii="Times New Roman" w:hAnsi="Times New Roman" w:cs="Times New Roman"/>
        </w:rPr>
        <w:t>пального задания. При этом субсидиарная ответственность учредителя по обязательствам учреждений данных типов отсутств</w:t>
      </w:r>
      <w:r w:rsidRPr="00C8778F">
        <w:rPr>
          <w:rFonts w:ascii="Times New Roman" w:hAnsi="Times New Roman" w:cs="Times New Roman"/>
        </w:rPr>
        <w:t>у</w:t>
      </w:r>
      <w:r w:rsidRPr="00C8778F">
        <w:rPr>
          <w:rFonts w:ascii="Times New Roman" w:hAnsi="Times New Roman" w:cs="Times New Roman"/>
        </w:rPr>
        <w:t>ет.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Изменение методов планирования и механизмов распределения бюджетных средств, что позволило повысить уровень экономической эффекти</w:t>
      </w:r>
      <w:r w:rsidRPr="00C8778F">
        <w:rPr>
          <w:rFonts w:ascii="Times New Roman" w:hAnsi="Times New Roman" w:cs="Times New Roman"/>
        </w:rPr>
        <w:t>в</w:t>
      </w:r>
      <w:r w:rsidRPr="00C8778F">
        <w:rPr>
          <w:rFonts w:ascii="Times New Roman" w:hAnsi="Times New Roman" w:cs="Times New Roman"/>
        </w:rPr>
        <w:t>ности расходов на образование, улучшить качество бюджетной образовательной услуги общего образования.</w:t>
      </w:r>
    </w:p>
    <w:p w:rsidR="00C8778F" w:rsidRPr="00FD6758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6. Проблемные вопросы реализации направления.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Недостаточный уровень квалификации управленческого персонала школ для внедрения инструментов финансово-хозяйственной самостоятельн</w:t>
      </w:r>
      <w:r w:rsidRPr="00C8778F">
        <w:rPr>
          <w:rFonts w:ascii="Times New Roman" w:hAnsi="Times New Roman" w:cs="Times New Roman"/>
        </w:rPr>
        <w:t>о</w:t>
      </w:r>
      <w:r w:rsidRPr="00C8778F">
        <w:rPr>
          <w:rFonts w:ascii="Times New Roman" w:hAnsi="Times New Roman" w:cs="Times New Roman"/>
        </w:rPr>
        <w:t>сти.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 xml:space="preserve">Недостаточный уровень квалификации представителей общественности в  вопросах управления образованием. 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C8778F" w:rsidRPr="00FD6758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7.Задачи и планируемые показатели на следующий календарный год по реализации направления.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Среди первоочередных задач: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Продолжение практики финансового обеспечения бюджетных и автономных учреждений в форме субсидий.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Создание условий для минимизации отчетности посредством совершенствования системы электронного документооборота в образовательных учреждениях.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Развитие эффективного института органов государственно-общественного управления на всех уровнях (</w:t>
      </w:r>
      <w:proofErr w:type="gramStart"/>
      <w:r w:rsidRPr="00C8778F">
        <w:rPr>
          <w:rFonts w:ascii="Times New Roman" w:hAnsi="Times New Roman" w:cs="Times New Roman"/>
        </w:rPr>
        <w:t>школьный</w:t>
      </w:r>
      <w:proofErr w:type="gramEnd"/>
      <w:r w:rsidRPr="00C8778F">
        <w:rPr>
          <w:rFonts w:ascii="Times New Roman" w:hAnsi="Times New Roman" w:cs="Times New Roman"/>
        </w:rPr>
        <w:t>, муниципальный), создание условий для наделения их широкими управленческими полномочиями по определению программ развития, организации образовательного процесса, р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>шению кадровых вопросов, укреплению материально-технической базы, разработки, апробации и введения государственно-общественной системы а</w:t>
      </w:r>
      <w:r w:rsidRPr="00C8778F">
        <w:rPr>
          <w:rFonts w:ascii="Times New Roman" w:hAnsi="Times New Roman" w:cs="Times New Roman"/>
        </w:rPr>
        <w:t>к</w:t>
      </w:r>
      <w:r w:rsidRPr="00C8778F">
        <w:rPr>
          <w:rFonts w:ascii="Times New Roman" w:hAnsi="Times New Roman" w:cs="Times New Roman"/>
        </w:rPr>
        <w:t>кредитации образовательной деятельности и образовательных программ.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proofErr w:type="gramStart"/>
      <w:r w:rsidRPr="00C8778F">
        <w:rPr>
          <w:rFonts w:ascii="Times New Roman" w:hAnsi="Times New Roman" w:cs="Times New Roman"/>
        </w:rPr>
        <w:lastRenderedPageBreak/>
        <w:t>Использование электронных систем управления образовательным процессом (АИАС "Барс.</w:t>
      </w:r>
      <w:proofErr w:type="gramEnd"/>
      <w:r w:rsidRPr="00C8778F">
        <w:rPr>
          <w:rFonts w:ascii="Times New Roman" w:hAnsi="Times New Roman" w:cs="Times New Roman"/>
        </w:rPr>
        <w:t xml:space="preserve"> </w:t>
      </w:r>
      <w:proofErr w:type="gramStart"/>
      <w:r w:rsidRPr="00C8778F">
        <w:rPr>
          <w:rFonts w:ascii="Times New Roman" w:hAnsi="Times New Roman" w:cs="Times New Roman"/>
        </w:rPr>
        <w:t>Электронная школа", электронный дневник, эле</w:t>
      </w:r>
      <w:r w:rsidRPr="00C8778F">
        <w:rPr>
          <w:rFonts w:ascii="Times New Roman" w:hAnsi="Times New Roman" w:cs="Times New Roman"/>
        </w:rPr>
        <w:t>к</w:t>
      </w:r>
      <w:r w:rsidRPr="00C8778F">
        <w:rPr>
          <w:rFonts w:ascii="Times New Roman" w:hAnsi="Times New Roman" w:cs="Times New Roman"/>
        </w:rPr>
        <w:t>тронный журнал и т.д.) в 100% общеобразовательных учреждений.</w:t>
      </w:r>
      <w:proofErr w:type="gramEnd"/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C8778F" w:rsidRPr="00FD6758" w:rsidRDefault="00C8778F" w:rsidP="00C8778F">
      <w:pPr>
        <w:keepNext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D6758">
        <w:rPr>
          <w:rFonts w:ascii="Times New Roman" w:hAnsi="Times New Roman" w:cs="Times New Roman"/>
          <w:b/>
          <w:bCs/>
          <w:sz w:val="24"/>
          <w:szCs w:val="24"/>
        </w:rPr>
        <w:t>8.Анализ количественных показателей мониторинга реализации инициативы по направлению.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 xml:space="preserve">Все общеобразовательные учреждения города Сургута переведены на нормативное </w:t>
      </w:r>
      <w:proofErr w:type="spellStart"/>
      <w:r w:rsidRPr="00C8778F">
        <w:rPr>
          <w:rFonts w:ascii="Times New Roman" w:hAnsi="Times New Roman" w:cs="Times New Roman"/>
        </w:rPr>
        <w:t>подушевое</w:t>
      </w:r>
      <w:proofErr w:type="spellEnd"/>
      <w:r w:rsidRPr="00C8778F">
        <w:rPr>
          <w:rFonts w:ascii="Times New Roman" w:hAnsi="Times New Roman" w:cs="Times New Roman"/>
        </w:rPr>
        <w:t xml:space="preserve"> финансирование и новую систему о</w:t>
      </w:r>
      <w:r w:rsidRPr="00C8778F">
        <w:rPr>
          <w:rFonts w:ascii="Times New Roman" w:hAnsi="Times New Roman" w:cs="Times New Roman"/>
        </w:rPr>
        <w:t>п</w:t>
      </w:r>
      <w:r w:rsidRPr="00C8778F">
        <w:rPr>
          <w:rFonts w:ascii="Times New Roman" w:hAnsi="Times New Roman" w:cs="Times New Roman"/>
        </w:rPr>
        <w:t>латы труда.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Финансовое обеспечение бюджетных и автономных учреждений, подведомственных департаменту образования, с 01.01.2012 года осуществляется в форме предоставления субсидий на возмещение нормативных затрат, связанных с оказанием муниципальных услуг и нормативных затрат на содерж</w:t>
      </w:r>
      <w:r w:rsidRPr="00C8778F">
        <w:rPr>
          <w:rFonts w:ascii="Times New Roman" w:hAnsi="Times New Roman" w:cs="Times New Roman"/>
        </w:rPr>
        <w:t>а</w:t>
      </w:r>
      <w:r w:rsidRPr="00C8778F">
        <w:rPr>
          <w:rFonts w:ascii="Times New Roman" w:hAnsi="Times New Roman" w:cs="Times New Roman"/>
        </w:rPr>
        <w:t>ние имущества, определяемых на основе нормативов стоимости муниципальных услуг, и субсидий на иные ц</w:t>
      </w:r>
      <w:r w:rsidRPr="00C8778F">
        <w:rPr>
          <w:rFonts w:ascii="Times New Roman" w:hAnsi="Times New Roman" w:cs="Times New Roman"/>
        </w:rPr>
        <w:t>е</w:t>
      </w:r>
      <w:r w:rsidRPr="00C8778F">
        <w:rPr>
          <w:rFonts w:ascii="Times New Roman" w:hAnsi="Times New Roman" w:cs="Times New Roman"/>
        </w:rPr>
        <w:t xml:space="preserve">ли. 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100% общеобразовательных учреждений имеют органы государственно - общественного управления и представляют общественности публичный доклад, обеспечивающий открытость и прозрачность деятельности учреждения. Наиболее распространенной формой ГОУ в Сургуте является управля</w:t>
      </w:r>
      <w:r w:rsidRPr="00C8778F">
        <w:rPr>
          <w:rFonts w:ascii="Times New Roman" w:hAnsi="Times New Roman" w:cs="Times New Roman"/>
        </w:rPr>
        <w:t>ю</w:t>
      </w:r>
      <w:r w:rsidRPr="00C8778F">
        <w:rPr>
          <w:rFonts w:ascii="Times New Roman" w:hAnsi="Times New Roman" w:cs="Times New Roman"/>
        </w:rPr>
        <w:t>щий совет - 91% общеобразовательных учреждений. В 100% образовательных учреждений органы государственно-общественного управления приним</w:t>
      </w:r>
      <w:r w:rsidRPr="00C8778F">
        <w:rPr>
          <w:rFonts w:ascii="Times New Roman" w:hAnsi="Times New Roman" w:cs="Times New Roman"/>
        </w:rPr>
        <w:t>а</w:t>
      </w:r>
      <w:r w:rsidRPr="00C8778F">
        <w:rPr>
          <w:rFonts w:ascii="Times New Roman" w:hAnsi="Times New Roman" w:cs="Times New Roman"/>
        </w:rPr>
        <w:t>ют участие в разработке и утверждении основных образовательных программ, в разработке программ развития общеобразовательного учреждения, в с</w:t>
      </w:r>
      <w:r w:rsidRPr="00C8778F">
        <w:rPr>
          <w:rFonts w:ascii="Times New Roman" w:hAnsi="Times New Roman" w:cs="Times New Roman"/>
        </w:rPr>
        <w:t>о</w:t>
      </w:r>
      <w:r w:rsidRPr="00C8778F">
        <w:rPr>
          <w:rFonts w:ascii="Times New Roman" w:hAnsi="Times New Roman" w:cs="Times New Roman"/>
        </w:rPr>
        <w:t xml:space="preserve">гласовании планов финансово-хозяйственной деятельности. 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  <w:r w:rsidRPr="00C8778F">
        <w:rPr>
          <w:rFonts w:ascii="Times New Roman" w:hAnsi="Times New Roman" w:cs="Times New Roman"/>
        </w:rPr>
        <w:t>Доля общеобразовательных учреждений,  перешедших на электронный документооборот, составила 75%, что на 10 процентных пунктов прев</w:t>
      </w:r>
      <w:r w:rsidRPr="00C8778F">
        <w:rPr>
          <w:rFonts w:ascii="Times New Roman" w:hAnsi="Times New Roman" w:cs="Times New Roman"/>
        </w:rPr>
        <w:t>ы</w:t>
      </w:r>
      <w:r w:rsidRPr="00C8778F">
        <w:rPr>
          <w:rFonts w:ascii="Times New Roman" w:hAnsi="Times New Roman" w:cs="Times New Roman"/>
        </w:rPr>
        <w:t>шает показатели 2011 года. Электронный дневник ведется в 27% школ, электронный журнал в 24%. Электронную учительскую используют 11% общео</w:t>
      </w:r>
      <w:r w:rsidRPr="00C8778F">
        <w:rPr>
          <w:rFonts w:ascii="Times New Roman" w:hAnsi="Times New Roman" w:cs="Times New Roman"/>
        </w:rPr>
        <w:t>б</w:t>
      </w:r>
      <w:r w:rsidRPr="00C8778F">
        <w:rPr>
          <w:rFonts w:ascii="Times New Roman" w:hAnsi="Times New Roman" w:cs="Times New Roman"/>
        </w:rPr>
        <w:t>разовательных учреждений, 66% школ предоставляют некоторые образовательные услуги в электронном виде.</w:t>
      </w:r>
    </w:p>
    <w:p w:rsidR="00C8778F" w:rsidRPr="00C8778F" w:rsidRDefault="00C8778F" w:rsidP="00C8778F">
      <w:pPr>
        <w:ind w:firstLine="709"/>
        <w:rPr>
          <w:rFonts w:ascii="Times New Roman" w:hAnsi="Times New Roman" w:cs="Times New Roman"/>
        </w:rPr>
      </w:pPr>
    </w:p>
    <w:p w:rsidR="00160088" w:rsidRDefault="00160088" w:rsidP="00160088">
      <w:pPr>
        <w:pStyle w:val="Style2"/>
        <w:widowControl/>
        <w:spacing w:before="67" w:line="240" w:lineRule="auto"/>
        <w:jc w:val="right"/>
        <w:rPr>
          <w:rStyle w:val="FontStyle34"/>
        </w:rPr>
      </w:pPr>
      <w:r>
        <w:rPr>
          <w:rStyle w:val="FontStyle34"/>
        </w:rPr>
        <w:t>Приложение 1</w:t>
      </w:r>
    </w:p>
    <w:p w:rsidR="00160088" w:rsidRDefault="00160088" w:rsidP="00D51A02">
      <w:pPr>
        <w:pStyle w:val="Style2"/>
        <w:widowControl/>
        <w:spacing w:before="67" w:line="240" w:lineRule="auto"/>
        <w:jc w:val="both"/>
        <w:rPr>
          <w:rStyle w:val="FontStyle34"/>
        </w:rPr>
      </w:pPr>
    </w:p>
    <w:p w:rsidR="00160088" w:rsidRPr="00160088" w:rsidRDefault="00160088" w:rsidP="006F30BD">
      <w:pPr>
        <w:pStyle w:val="Style2"/>
        <w:widowControl/>
        <w:spacing w:before="67" w:line="240" w:lineRule="auto"/>
        <w:jc w:val="center"/>
        <w:rPr>
          <w:rStyle w:val="FontStyle34"/>
          <w:b/>
        </w:rPr>
      </w:pPr>
      <w:r w:rsidRPr="00160088">
        <w:rPr>
          <w:rStyle w:val="FontStyle34"/>
          <w:b/>
        </w:rPr>
        <w:t>Финансирование мероприятий Плана действий по модернизации общего образования на 2011 - 2015 годы</w:t>
      </w:r>
    </w:p>
    <w:p w:rsidR="00160088" w:rsidRDefault="00160088" w:rsidP="00D51A02"/>
    <w:tbl>
      <w:tblPr>
        <w:tblW w:w="15309" w:type="dxa"/>
        <w:tblInd w:w="103" w:type="dxa"/>
        <w:tblLayout w:type="fixed"/>
        <w:tblLook w:val="04A0"/>
      </w:tblPr>
      <w:tblGrid>
        <w:gridCol w:w="445"/>
        <w:gridCol w:w="2124"/>
        <w:gridCol w:w="1075"/>
        <w:gridCol w:w="1062"/>
        <w:gridCol w:w="1075"/>
        <w:gridCol w:w="1282"/>
        <w:gridCol w:w="1075"/>
        <w:gridCol w:w="1150"/>
        <w:gridCol w:w="1050"/>
        <w:gridCol w:w="1162"/>
        <w:gridCol w:w="716"/>
        <w:gridCol w:w="3093"/>
      </w:tblGrid>
      <w:tr w:rsidR="00160088" w:rsidRPr="00160088" w:rsidTr="00160088">
        <w:trPr>
          <w:trHeight w:val="3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60088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60088">
              <w:rPr>
                <w:rFonts w:ascii="Times New Roman" w:hAnsi="Times New Roman" w:cs="Times New Roman"/>
              </w:rPr>
              <w:t>/</w:t>
            </w:r>
            <w:proofErr w:type="spellStart"/>
            <w:r w:rsidRPr="00160088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ind w:left="-70" w:firstLine="354"/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Наименование направлений</w:t>
            </w:r>
          </w:p>
        </w:tc>
        <w:tc>
          <w:tcPr>
            <w:tcW w:w="66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Профинансировано в 2012 году, руб.</w:t>
            </w:r>
          </w:p>
        </w:tc>
        <w:tc>
          <w:tcPr>
            <w:tcW w:w="6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Кассовый расход в 2012 году, руб.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% и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по</w:t>
            </w:r>
            <w:r w:rsidRPr="00160088">
              <w:rPr>
                <w:rFonts w:ascii="Times New Roman" w:hAnsi="Times New Roman" w:cs="Times New Roman"/>
              </w:rPr>
              <w:t>л</w:t>
            </w:r>
            <w:r w:rsidRPr="00160088">
              <w:rPr>
                <w:rFonts w:ascii="Times New Roman" w:hAnsi="Times New Roman" w:cs="Times New Roman"/>
              </w:rPr>
              <w:t>н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60088" w:rsidRPr="00160088" w:rsidTr="00160088">
        <w:trPr>
          <w:trHeight w:val="99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фед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бюджет авт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номного о</w:t>
            </w:r>
            <w:r w:rsidRPr="00160088">
              <w:rPr>
                <w:rFonts w:ascii="Times New Roman" w:hAnsi="Times New Roman" w:cs="Times New Roman"/>
              </w:rPr>
              <w:t>к</w:t>
            </w:r>
            <w:r w:rsidRPr="00160088">
              <w:rPr>
                <w:rFonts w:ascii="Times New Roman" w:hAnsi="Times New Roman" w:cs="Times New Roman"/>
              </w:rPr>
              <w:t>руга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фед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бюджет автоно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ного о</w:t>
            </w:r>
            <w:r w:rsidRPr="00160088">
              <w:rPr>
                <w:rFonts w:ascii="Times New Roman" w:hAnsi="Times New Roman" w:cs="Times New Roman"/>
              </w:rPr>
              <w:t>к</w:t>
            </w:r>
            <w:r w:rsidRPr="00160088">
              <w:rPr>
                <w:rFonts w:ascii="Times New Roman" w:hAnsi="Times New Roman" w:cs="Times New Roman"/>
              </w:rPr>
              <w:t>руга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ВСЕГО</w:t>
            </w: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</w:tr>
      <w:tr w:rsidR="00160088" w:rsidRPr="00160088" w:rsidTr="00160088">
        <w:trPr>
          <w:trHeight w:val="3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Переход на новые образовательные стандарты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277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Организация и пр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ведение ЕГЭ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80 000,00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80 000,00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100,0%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поступили в соо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t xml:space="preserve">ветствии с приказом </w:t>
            </w:r>
            <w:proofErr w:type="spellStart"/>
            <w:r w:rsidRPr="00160088">
              <w:rPr>
                <w:rFonts w:ascii="Times New Roman" w:hAnsi="Times New Roman" w:cs="Times New Roman"/>
              </w:rPr>
              <w:t>ДОиМП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088">
              <w:rPr>
                <w:rFonts w:ascii="Times New Roman" w:hAnsi="Times New Roman" w:cs="Times New Roman"/>
              </w:rPr>
              <w:t>ХМАО-Югры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от 29.02.2012 </w:t>
            </w:r>
            <w:r w:rsidRPr="00160088">
              <w:rPr>
                <w:rFonts w:ascii="Times New Roman" w:hAnsi="Times New Roman" w:cs="Times New Roman"/>
              </w:rPr>
              <w:lastRenderedPageBreak/>
              <w:t>№ 183</w:t>
            </w:r>
          </w:p>
        </w:tc>
      </w:tr>
      <w:tr w:rsidR="00160088" w:rsidRPr="00160088" w:rsidTr="00160088">
        <w:trPr>
          <w:trHeight w:val="13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Внедрение в мун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ципальных образ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вательных учре</w:t>
            </w:r>
            <w:r w:rsidRPr="00160088">
              <w:rPr>
                <w:rFonts w:ascii="Times New Roman" w:hAnsi="Times New Roman" w:cs="Times New Roman"/>
              </w:rPr>
              <w:t>ж</w:t>
            </w:r>
            <w:r w:rsidRPr="00160088">
              <w:rPr>
                <w:rFonts w:ascii="Times New Roman" w:hAnsi="Times New Roman" w:cs="Times New Roman"/>
              </w:rPr>
              <w:t>дениях программы духовно-нравственного во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1 335 400,00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1 335 400,00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1 335 400,00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1 335 400,00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100,0%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системы восп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тания", внедрение в муниц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пальных образовательных учреждениях программы д</w:t>
            </w:r>
            <w:r w:rsidRPr="00160088">
              <w:rPr>
                <w:rFonts w:ascii="Times New Roman" w:hAnsi="Times New Roman" w:cs="Times New Roman"/>
              </w:rPr>
              <w:t>у</w:t>
            </w:r>
            <w:r w:rsidRPr="00160088">
              <w:rPr>
                <w:rFonts w:ascii="Times New Roman" w:hAnsi="Times New Roman" w:cs="Times New Roman"/>
              </w:rPr>
              <w:t>ховно-нравственного восп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тания</w:t>
            </w:r>
            <w:proofErr w:type="gramStart"/>
            <w:r w:rsidRPr="00160088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1 335 400,00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1 415 400,00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80 000,00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1 335 400,00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1 415 400,00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0088">
              <w:rPr>
                <w:rFonts w:ascii="Times New Roman" w:hAnsi="Times New Roman" w:cs="Times New Roman"/>
                <w:b/>
                <w:bCs/>
                <w:i/>
                <w:iCs/>
              </w:rPr>
              <w:t>100,0%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360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Развитие системы поддержки талантливых детей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34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Гранты, стипендии, премии для по</w:t>
            </w:r>
            <w:r w:rsidRPr="00160088">
              <w:rPr>
                <w:rFonts w:ascii="Times New Roman" w:hAnsi="Times New Roman" w:cs="Times New Roman"/>
              </w:rPr>
              <w:t>д</w:t>
            </w:r>
            <w:r w:rsidRPr="00160088">
              <w:rPr>
                <w:rFonts w:ascii="Times New Roman" w:hAnsi="Times New Roman" w:cs="Times New Roman"/>
              </w:rPr>
              <w:t>держки талантл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вых детей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1 039 500,00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1 545 686,00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2 585 186,00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1 035 000,00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1 537 852,00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2 572 852,00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99,5%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proofErr w:type="gramStart"/>
            <w:r w:rsidRPr="00160088">
              <w:rPr>
                <w:rFonts w:ascii="Times New Roman" w:hAnsi="Times New Roman" w:cs="Times New Roman"/>
              </w:rPr>
              <w:t>1 545 686 руб. - средства з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планированы в ра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ках ПНПО (направление "Поддержка способной и талантливой м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лодежи", выплата стипендий, организация и проведение муниципальных конкурсов для обучающихся, воспита</w:t>
            </w:r>
            <w:r w:rsidRPr="00160088">
              <w:rPr>
                <w:rFonts w:ascii="Times New Roman" w:hAnsi="Times New Roman" w:cs="Times New Roman"/>
              </w:rPr>
              <w:t>н</w:t>
            </w:r>
            <w:r w:rsidRPr="00160088">
              <w:rPr>
                <w:rFonts w:ascii="Times New Roman" w:hAnsi="Times New Roman" w:cs="Times New Roman"/>
              </w:rPr>
              <w:t>ников муниципальных обр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зовательных учреждений по результатам образовател</w:t>
            </w:r>
            <w:r w:rsidRPr="00160088">
              <w:rPr>
                <w:rFonts w:ascii="Times New Roman" w:hAnsi="Times New Roman" w:cs="Times New Roman"/>
              </w:rPr>
              <w:t>ь</w:t>
            </w:r>
            <w:r w:rsidRPr="00160088">
              <w:rPr>
                <w:rFonts w:ascii="Times New Roman" w:hAnsi="Times New Roman" w:cs="Times New Roman"/>
              </w:rPr>
              <w:t>ных, творческих, спортивных до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тижений, социально-значимой деятельности)</w:t>
            </w:r>
            <w:r w:rsidRPr="00160088">
              <w:rPr>
                <w:rFonts w:ascii="Times New Roman" w:hAnsi="Times New Roman" w:cs="Times New Roman"/>
              </w:rPr>
              <w:br/>
              <w:t xml:space="preserve">1 039 500 руб. - средства на поощрение лучших учащихся поступили в соответствии с приказом </w:t>
            </w:r>
            <w:proofErr w:type="spellStart"/>
            <w:r w:rsidRPr="00160088">
              <w:rPr>
                <w:rFonts w:ascii="Times New Roman" w:hAnsi="Times New Roman" w:cs="Times New Roman"/>
              </w:rPr>
              <w:t>ДОиМП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088">
              <w:rPr>
                <w:rFonts w:ascii="Times New Roman" w:hAnsi="Times New Roman" w:cs="Times New Roman"/>
              </w:rPr>
              <w:t>ХМАО-Югры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от 14.06.2012 № 735</w:t>
            </w:r>
            <w:proofErr w:type="gramEnd"/>
          </w:p>
        </w:tc>
      </w:tr>
      <w:tr w:rsidR="00160088" w:rsidRPr="00160088" w:rsidTr="00160088">
        <w:trPr>
          <w:trHeight w:val="189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Организация уч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стия способных и талантливых детей и молодежи в ме</w:t>
            </w:r>
            <w:r w:rsidRPr="00160088">
              <w:rPr>
                <w:rFonts w:ascii="Times New Roman" w:hAnsi="Times New Roman" w:cs="Times New Roman"/>
              </w:rPr>
              <w:t>ж</w:t>
            </w:r>
            <w:r w:rsidRPr="00160088">
              <w:rPr>
                <w:rFonts w:ascii="Times New Roman" w:hAnsi="Times New Roman" w:cs="Times New Roman"/>
              </w:rPr>
              <w:t>дународных, вс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российских, реги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нальных пр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ектах, стажировках, сб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рах, семинарах, конкурсах, фест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валях и пр.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563 408,00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563 408,00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388 494,00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388 494,00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69,0%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 xml:space="preserve"> 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способной и т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лантл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вой молодежи")</w:t>
            </w:r>
          </w:p>
        </w:tc>
      </w:tr>
      <w:tr w:rsidR="00160088" w:rsidRPr="00160088" w:rsidTr="00160088">
        <w:trPr>
          <w:trHeight w:val="123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Проведение допо</w:t>
            </w:r>
            <w:r w:rsidRPr="00160088">
              <w:rPr>
                <w:rFonts w:ascii="Times New Roman" w:hAnsi="Times New Roman" w:cs="Times New Roman"/>
              </w:rPr>
              <w:t>л</w:t>
            </w:r>
            <w:r w:rsidRPr="00160088">
              <w:rPr>
                <w:rFonts w:ascii="Times New Roman" w:hAnsi="Times New Roman" w:cs="Times New Roman"/>
              </w:rPr>
              <w:t>нительных зан</w:t>
            </w:r>
            <w:r w:rsidRPr="00160088">
              <w:rPr>
                <w:rFonts w:ascii="Times New Roman" w:hAnsi="Times New Roman" w:cs="Times New Roman"/>
              </w:rPr>
              <w:t>я</w:t>
            </w:r>
            <w:r w:rsidRPr="00160088">
              <w:rPr>
                <w:rFonts w:ascii="Times New Roman" w:hAnsi="Times New Roman" w:cs="Times New Roman"/>
              </w:rPr>
              <w:t>тий со старшеклассн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ками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350 000,00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350 000,00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348 701,41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348 701,41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99,6%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способной и т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лантливой молодежи", откр</w:t>
            </w:r>
            <w:r w:rsidRPr="00160088">
              <w:rPr>
                <w:rFonts w:ascii="Times New Roman" w:hAnsi="Times New Roman" w:cs="Times New Roman"/>
              </w:rPr>
              <w:t>ы</w:t>
            </w:r>
            <w:r w:rsidRPr="00160088">
              <w:rPr>
                <w:rFonts w:ascii="Times New Roman" w:hAnsi="Times New Roman" w:cs="Times New Roman"/>
              </w:rPr>
              <w:t>тие и оснащение сетевых профильных групп, классов)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1 039 500,00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2 459 094,00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3 498 594,00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1 035 000,00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2 275 047,41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3 310 047,41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0088">
              <w:rPr>
                <w:rFonts w:ascii="Times New Roman" w:hAnsi="Times New Roman" w:cs="Times New Roman"/>
                <w:b/>
                <w:bCs/>
                <w:i/>
                <w:iCs/>
              </w:rPr>
              <w:t>94,6%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0088" w:rsidRPr="00160088" w:rsidTr="00160088">
        <w:trPr>
          <w:trHeight w:val="398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Совершенствование учительского корпуса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Участие в конкур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ных мер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приятиях, семинарах, съездах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375 301,44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375 301,44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345 133,08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345 133,08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92,0%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лучших работн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ков", участие в семинарах, конференциях…)</w:t>
            </w:r>
          </w:p>
        </w:tc>
      </w:tr>
      <w:tr w:rsidR="00160088" w:rsidRPr="00160088" w:rsidTr="00160088">
        <w:trPr>
          <w:trHeight w:val="43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Социальные выпл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ты педаг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40 726 061,18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6 951 000,00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47 677 061,18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40 726 061,18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6 831 055,90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47 557 117,08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99,7%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вознаграждение за классное руководство</w:t>
            </w:r>
          </w:p>
        </w:tc>
      </w:tr>
      <w:tr w:rsidR="00160088" w:rsidRPr="00160088" w:rsidTr="00160088">
        <w:trPr>
          <w:trHeight w:val="130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Организация и пр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 xml:space="preserve">ведение </w:t>
            </w:r>
            <w:proofErr w:type="gramStart"/>
            <w:r w:rsidRPr="00160088">
              <w:rPr>
                <w:rFonts w:ascii="Times New Roman" w:hAnsi="Times New Roman" w:cs="Times New Roman"/>
              </w:rPr>
              <w:t>конкурсов педагогического мастерства рабо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lastRenderedPageBreak/>
              <w:t>ников сферы обр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зования</w:t>
            </w:r>
            <w:proofErr w:type="gramEnd"/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444 198,56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444 198,56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360 175,55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360 175,55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81,1%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лучших работн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ков", организация и провед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lastRenderedPageBreak/>
              <w:t xml:space="preserve">ние </w:t>
            </w:r>
            <w:proofErr w:type="gramStart"/>
            <w:r w:rsidRPr="00160088">
              <w:rPr>
                <w:rFonts w:ascii="Times New Roman" w:hAnsi="Times New Roman" w:cs="Times New Roman"/>
              </w:rPr>
              <w:t>конкурсов педагогическ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го мастерства работников сферы образ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вания</w:t>
            </w:r>
            <w:proofErr w:type="gramEnd"/>
            <w:r w:rsidRPr="00160088">
              <w:rPr>
                <w:rFonts w:ascii="Times New Roman" w:hAnsi="Times New Roman" w:cs="Times New Roman"/>
              </w:rPr>
              <w:t>)</w:t>
            </w:r>
          </w:p>
        </w:tc>
      </w:tr>
      <w:tr w:rsidR="00160088" w:rsidRPr="00160088" w:rsidTr="00160088">
        <w:trPr>
          <w:trHeight w:val="166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Гранты, премии и др</w:t>
            </w:r>
            <w:proofErr w:type="gramStart"/>
            <w:r w:rsidRPr="00160088">
              <w:rPr>
                <w:rFonts w:ascii="Times New Roman" w:hAnsi="Times New Roman" w:cs="Times New Roman"/>
              </w:rPr>
              <w:t>.в</w:t>
            </w:r>
            <w:proofErr w:type="gramEnd"/>
            <w:r w:rsidRPr="00160088">
              <w:rPr>
                <w:rFonts w:ascii="Times New Roman" w:hAnsi="Times New Roman" w:cs="Times New Roman"/>
              </w:rPr>
              <w:t>ыплаты за кач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ство работы педаг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гическим работн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кам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750 000,00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1 250 000,00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750 000,00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1 250 000,00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100,0%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500 тыс</w:t>
            </w:r>
            <w:proofErr w:type="gramStart"/>
            <w:r w:rsidRPr="00160088">
              <w:rPr>
                <w:rFonts w:ascii="Times New Roman" w:hAnsi="Times New Roman" w:cs="Times New Roman"/>
              </w:rPr>
              <w:t>.р</w:t>
            </w:r>
            <w:proofErr w:type="gramEnd"/>
            <w:r w:rsidRPr="00160088">
              <w:rPr>
                <w:rFonts w:ascii="Times New Roman" w:hAnsi="Times New Roman" w:cs="Times New Roman"/>
              </w:rPr>
              <w:t>уб. - средства запл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нированы в рамках ПНПО (направление "Поддержка лучших рабо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t>ников")</w:t>
            </w:r>
            <w:r w:rsidRPr="00160088">
              <w:rPr>
                <w:rFonts w:ascii="Times New Roman" w:hAnsi="Times New Roman" w:cs="Times New Roman"/>
              </w:rPr>
              <w:br/>
              <w:t>750 тыс.руб. - средства на 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граждение победителей ко</w:t>
            </w:r>
            <w:r w:rsidRPr="00160088">
              <w:rPr>
                <w:rFonts w:ascii="Times New Roman" w:hAnsi="Times New Roman" w:cs="Times New Roman"/>
              </w:rPr>
              <w:t>н</w:t>
            </w:r>
            <w:r w:rsidRPr="00160088">
              <w:rPr>
                <w:rFonts w:ascii="Times New Roman" w:hAnsi="Times New Roman" w:cs="Times New Roman"/>
              </w:rPr>
              <w:t>курсов в сфере образования поступ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 xml:space="preserve">ли в соответствии с приказом </w:t>
            </w:r>
            <w:proofErr w:type="spellStart"/>
            <w:r w:rsidRPr="00160088">
              <w:rPr>
                <w:rFonts w:ascii="Times New Roman" w:hAnsi="Times New Roman" w:cs="Times New Roman"/>
              </w:rPr>
              <w:t>ДОиМП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60088">
              <w:rPr>
                <w:rFonts w:ascii="Times New Roman" w:hAnsi="Times New Roman" w:cs="Times New Roman"/>
              </w:rPr>
              <w:t>ХМАО-Югры</w:t>
            </w:r>
            <w:proofErr w:type="spellEnd"/>
            <w:r w:rsidRPr="00160088">
              <w:rPr>
                <w:rFonts w:ascii="Times New Roman" w:hAnsi="Times New Roman" w:cs="Times New Roman"/>
              </w:rPr>
              <w:t xml:space="preserve"> от 26.06.2012 № 834 </w:t>
            </w:r>
          </w:p>
        </w:tc>
      </w:tr>
      <w:tr w:rsidR="00160088" w:rsidRPr="00160088" w:rsidTr="00160088">
        <w:trPr>
          <w:trHeight w:val="28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40 726 061,18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7 701 000,00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1 319 500,00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49 746 561,18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40 726 061,18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7 581 055,90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1 205 308,63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49 512 425,71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99,5%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274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Изменение школьной инфраструктуры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141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Оснащение образ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вательных учре</w:t>
            </w:r>
            <w:r w:rsidRPr="00160088">
              <w:rPr>
                <w:rFonts w:ascii="Times New Roman" w:hAnsi="Times New Roman" w:cs="Times New Roman"/>
              </w:rPr>
              <w:t>ж</w:t>
            </w:r>
            <w:r w:rsidRPr="00160088">
              <w:rPr>
                <w:rFonts w:ascii="Times New Roman" w:hAnsi="Times New Roman" w:cs="Times New Roman"/>
              </w:rPr>
              <w:t>дений современн</w:t>
            </w:r>
            <w:r w:rsidRPr="00160088">
              <w:rPr>
                <w:rFonts w:ascii="Times New Roman" w:hAnsi="Times New Roman" w:cs="Times New Roman"/>
              </w:rPr>
              <w:t>ы</w:t>
            </w:r>
            <w:r w:rsidRPr="00160088">
              <w:rPr>
                <w:rFonts w:ascii="Times New Roman" w:hAnsi="Times New Roman" w:cs="Times New Roman"/>
              </w:rPr>
              <w:t>ми средствами и</w:t>
            </w:r>
            <w:r w:rsidRPr="00160088">
              <w:rPr>
                <w:rFonts w:ascii="Times New Roman" w:hAnsi="Times New Roman" w:cs="Times New Roman"/>
              </w:rPr>
              <w:t>н</w:t>
            </w:r>
            <w:r w:rsidRPr="00160088">
              <w:rPr>
                <w:rFonts w:ascii="Times New Roman" w:hAnsi="Times New Roman" w:cs="Times New Roman"/>
              </w:rPr>
              <w:t>форматизации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4 940 000,00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11 810 000,00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16 750 000,00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4 757 094,00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11 721 453,46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16 478 547,46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98,4%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proofErr w:type="gramStart"/>
            <w:r w:rsidRPr="00160088">
              <w:rPr>
                <w:rFonts w:ascii="Times New Roman" w:hAnsi="Times New Roman" w:cs="Times New Roman"/>
              </w:rPr>
              <w:t>средства в рамках целевой программы "Новая школа на 2010 - 2013 годы и на период до 2015 года" в части созд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ния единой информацио</w:t>
            </w:r>
            <w:r w:rsidRPr="00160088">
              <w:rPr>
                <w:rFonts w:ascii="Times New Roman" w:hAnsi="Times New Roman" w:cs="Times New Roman"/>
              </w:rPr>
              <w:t>н</w:t>
            </w:r>
            <w:r w:rsidRPr="00160088">
              <w:rPr>
                <w:rFonts w:ascii="Times New Roman" w:hAnsi="Times New Roman" w:cs="Times New Roman"/>
              </w:rPr>
              <w:t>ной образовательной среды ОУ (сети (ЛВС), приобретения интерактивных устройств и об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рудования</w:t>
            </w:r>
            <w:proofErr w:type="gramEnd"/>
          </w:p>
        </w:tc>
      </w:tr>
      <w:tr w:rsidR="00160088" w:rsidRPr="00160088" w:rsidTr="00160088">
        <w:trPr>
          <w:trHeight w:val="141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Приобретение ци</w:t>
            </w:r>
            <w:r w:rsidRPr="00160088">
              <w:rPr>
                <w:rFonts w:ascii="Times New Roman" w:hAnsi="Times New Roman" w:cs="Times New Roman"/>
              </w:rPr>
              <w:t>ф</w:t>
            </w:r>
            <w:r w:rsidRPr="00160088">
              <w:rPr>
                <w:rFonts w:ascii="Times New Roman" w:hAnsi="Times New Roman" w:cs="Times New Roman"/>
              </w:rPr>
              <w:t>ровых информац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онно-образовательных программ дополн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lastRenderedPageBreak/>
              <w:t>тельного образов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ния, программного обеспечения сайтов муниц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пальных учреждений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593 000,00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593 000,00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592 883,68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592 883,68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100,0%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"Информатизация образов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ния")</w:t>
            </w:r>
          </w:p>
        </w:tc>
      </w:tr>
      <w:tr w:rsidR="00160088" w:rsidRPr="00160088" w:rsidTr="00160088">
        <w:trPr>
          <w:trHeight w:val="21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Материально-техническое осн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щение системы д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полнительного о</w:t>
            </w:r>
            <w:r w:rsidRPr="00160088">
              <w:rPr>
                <w:rFonts w:ascii="Times New Roman" w:hAnsi="Times New Roman" w:cs="Times New Roman"/>
              </w:rPr>
              <w:t>б</w:t>
            </w:r>
            <w:r w:rsidRPr="00160088">
              <w:rPr>
                <w:rFonts w:ascii="Times New Roman" w:hAnsi="Times New Roman" w:cs="Times New Roman"/>
              </w:rPr>
              <w:t>разования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763 000,00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763 000,00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761 486,48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761 486,48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99,8%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"Поддержка системы восп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тания", материально-техническое оснащение си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темы дополнительного обр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зования детей и мол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дежи в муниципальных учреждениях, организ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ция и проведение муниципальных конкурсов детских и молодежных общ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ственных объед</w:t>
            </w:r>
            <w:r w:rsidRPr="00160088">
              <w:rPr>
                <w:rFonts w:ascii="Times New Roman" w:hAnsi="Times New Roman" w:cs="Times New Roman"/>
              </w:rPr>
              <w:t>и</w:t>
            </w:r>
            <w:r w:rsidRPr="00160088">
              <w:rPr>
                <w:rFonts w:ascii="Times New Roman" w:hAnsi="Times New Roman" w:cs="Times New Roman"/>
              </w:rPr>
              <w:t>нений)</w:t>
            </w:r>
          </w:p>
        </w:tc>
      </w:tr>
      <w:tr w:rsidR="00160088" w:rsidRPr="00160088" w:rsidTr="00160088">
        <w:trPr>
          <w:trHeight w:val="184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Издание каталогов, буклетов, справо</w:t>
            </w:r>
            <w:r w:rsidRPr="00160088">
              <w:rPr>
                <w:rFonts w:ascii="Times New Roman" w:hAnsi="Times New Roman" w:cs="Times New Roman"/>
              </w:rPr>
              <w:t>ч</w:t>
            </w:r>
            <w:r w:rsidRPr="00160088">
              <w:rPr>
                <w:rFonts w:ascii="Times New Roman" w:hAnsi="Times New Roman" w:cs="Times New Roman"/>
              </w:rPr>
              <w:t>ников, журнала, выпуск газет, тел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передач, размещ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ние статей в печа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t>ных и эле</w:t>
            </w:r>
            <w:r w:rsidRPr="00160088">
              <w:rPr>
                <w:rFonts w:ascii="Times New Roman" w:hAnsi="Times New Roman" w:cs="Times New Roman"/>
              </w:rPr>
              <w:t>к</w:t>
            </w:r>
            <w:r w:rsidRPr="00160088">
              <w:rPr>
                <w:rFonts w:ascii="Times New Roman" w:hAnsi="Times New Roman" w:cs="Times New Roman"/>
              </w:rPr>
              <w:t>тронных СМИ о наиболее ва</w:t>
            </w:r>
            <w:r w:rsidRPr="00160088">
              <w:rPr>
                <w:rFonts w:ascii="Times New Roman" w:hAnsi="Times New Roman" w:cs="Times New Roman"/>
              </w:rPr>
              <w:t>ж</w:t>
            </w:r>
            <w:r w:rsidRPr="00160088">
              <w:rPr>
                <w:rFonts w:ascii="Times New Roman" w:hAnsi="Times New Roman" w:cs="Times New Roman"/>
              </w:rPr>
              <w:t>ных процессах в сфере образ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678 000,00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678 000,00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474 251,95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474 251,95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69,9%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"Информирование общес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t>венности о наиболее важных процессах в сфере образов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ния")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4 940 000,00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13 844 000,00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18 784 000,00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4 757 094,00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13 550 075,57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18 307 169,57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97,5%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Сохранение и укрепление здоровья школьников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259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Закупка оборудов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ния для школ</w:t>
            </w:r>
            <w:r w:rsidRPr="00160088">
              <w:rPr>
                <w:rFonts w:ascii="Times New Roman" w:hAnsi="Times New Roman" w:cs="Times New Roman"/>
              </w:rPr>
              <w:t>ь</w:t>
            </w:r>
            <w:r w:rsidRPr="00160088">
              <w:rPr>
                <w:rFonts w:ascii="Times New Roman" w:hAnsi="Times New Roman" w:cs="Times New Roman"/>
              </w:rPr>
              <w:t>ных столовых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2 185 343,80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1 405 153,00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3 590 496,80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2 185 343,80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1 401 670,00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3 587 013,80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99,9%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2 307 343,80 руб. (из них: ф</w:t>
            </w:r>
            <w:r w:rsidRPr="00160088">
              <w:rPr>
                <w:rFonts w:ascii="Times New Roman" w:hAnsi="Times New Roman" w:cs="Times New Roman"/>
              </w:rPr>
              <w:t>е</w:t>
            </w:r>
            <w:r w:rsidRPr="00160088">
              <w:rPr>
                <w:rFonts w:ascii="Times New Roman" w:hAnsi="Times New Roman" w:cs="Times New Roman"/>
              </w:rPr>
              <w:t>деральный бюджет - 2 185,343,8 руб., местный бю</w:t>
            </w:r>
            <w:r w:rsidRPr="00160088">
              <w:rPr>
                <w:rFonts w:ascii="Times New Roman" w:hAnsi="Times New Roman" w:cs="Times New Roman"/>
              </w:rPr>
              <w:t>д</w:t>
            </w:r>
            <w:r w:rsidRPr="00160088">
              <w:rPr>
                <w:rFonts w:ascii="Times New Roman" w:hAnsi="Times New Roman" w:cs="Times New Roman"/>
              </w:rPr>
              <w:t>жет - 122 000 руб.) - средства в рамках реализации ко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плекса мер по модернизации общего образования (прио</w:t>
            </w:r>
            <w:r w:rsidRPr="00160088">
              <w:rPr>
                <w:rFonts w:ascii="Times New Roman" w:hAnsi="Times New Roman" w:cs="Times New Roman"/>
              </w:rPr>
              <w:t>б</w:t>
            </w:r>
            <w:r w:rsidRPr="00160088">
              <w:rPr>
                <w:rFonts w:ascii="Times New Roman" w:hAnsi="Times New Roman" w:cs="Times New Roman"/>
              </w:rPr>
              <w:t>ретение ТТО)</w:t>
            </w:r>
            <w:r w:rsidRPr="00160088">
              <w:rPr>
                <w:rFonts w:ascii="Times New Roman" w:hAnsi="Times New Roman" w:cs="Times New Roman"/>
              </w:rPr>
              <w:br/>
              <w:t>1 283 153 руб. - средства з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планированы в ра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ках ПНПО (направление "Создание усл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вий для сохранения и укре</w:t>
            </w:r>
            <w:r w:rsidRPr="00160088">
              <w:rPr>
                <w:rFonts w:ascii="Times New Roman" w:hAnsi="Times New Roman" w:cs="Times New Roman"/>
              </w:rPr>
              <w:t>п</w:t>
            </w:r>
            <w:r w:rsidRPr="00160088">
              <w:rPr>
                <w:rFonts w:ascii="Times New Roman" w:hAnsi="Times New Roman" w:cs="Times New Roman"/>
              </w:rPr>
              <w:t>ления здоровья участников образовательного процесса", приобретение ТТО)</w:t>
            </w:r>
          </w:p>
        </w:tc>
      </w:tr>
      <w:tr w:rsidR="00160088" w:rsidRPr="00160088" w:rsidTr="00160088">
        <w:trPr>
          <w:trHeight w:val="126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Обеспечение по</w:t>
            </w:r>
            <w:r w:rsidRPr="00160088">
              <w:rPr>
                <w:rFonts w:ascii="Times New Roman" w:hAnsi="Times New Roman" w:cs="Times New Roman"/>
              </w:rPr>
              <w:t>д</w:t>
            </w:r>
            <w:r w:rsidRPr="00160088">
              <w:rPr>
                <w:rFonts w:ascii="Times New Roman" w:hAnsi="Times New Roman" w:cs="Times New Roman"/>
              </w:rPr>
              <w:t xml:space="preserve">воза </w:t>
            </w:r>
            <w:proofErr w:type="gramStart"/>
            <w:r w:rsidRPr="00160088">
              <w:rPr>
                <w:rFonts w:ascii="Times New Roman" w:hAnsi="Times New Roman" w:cs="Times New Roman"/>
              </w:rPr>
              <w:t>обуча</w:t>
            </w:r>
            <w:r w:rsidRPr="00160088">
              <w:rPr>
                <w:rFonts w:ascii="Times New Roman" w:hAnsi="Times New Roman" w:cs="Times New Roman"/>
              </w:rPr>
              <w:t>ю</w:t>
            </w:r>
            <w:r w:rsidRPr="00160088">
              <w:rPr>
                <w:rFonts w:ascii="Times New Roman" w:hAnsi="Times New Roman" w:cs="Times New Roman"/>
              </w:rPr>
              <w:t>щихся</w:t>
            </w:r>
            <w:proofErr w:type="gramEnd"/>
            <w:r w:rsidRPr="00160088">
              <w:rPr>
                <w:rFonts w:ascii="Times New Roman" w:hAnsi="Times New Roman" w:cs="Times New Roman"/>
              </w:rPr>
              <w:t xml:space="preserve"> в муниципальные обр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 xml:space="preserve">зовательные учреждения 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13 755 139,34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13 755 139,34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13 271 773,00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13 271 773,00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96,5%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запланированы в рамках ПНПО (н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правление "Создание условий для сохр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нения и укрепления зд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ровья участников образов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тельного процесса", обеспечение по</w:t>
            </w:r>
            <w:r w:rsidRPr="00160088">
              <w:rPr>
                <w:rFonts w:ascii="Times New Roman" w:hAnsi="Times New Roman" w:cs="Times New Roman"/>
              </w:rPr>
              <w:t>д</w:t>
            </w:r>
            <w:r w:rsidRPr="00160088">
              <w:rPr>
                <w:rFonts w:ascii="Times New Roman" w:hAnsi="Times New Roman" w:cs="Times New Roman"/>
              </w:rPr>
              <w:t>воза)</w:t>
            </w:r>
          </w:p>
        </w:tc>
      </w:tr>
      <w:tr w:rsidR="00160088" w:rsidRPr="00160088" w:rsidTr="00160088">
        <w:trPr>
          <w:trHeight w:val="108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Обеспечение ко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плексной безопа</w:t>
            </w:r>
            <w:r w:rsidRPr="00160088">
              <w:rPr>
                <w:rFonts w:ascii="Times New Roman" w:hAnsi="Times New Roman" w:cs="Times New Roman"/>
              </w:rPr>
              <w:t>с</w:t>
            </w:r>
            <w:r w:rsidRPr="00160088">
              <w:rPr>
                <w:rFonts w:ascii="Times New Roman" w:hAnsi="Times New Roman" w:cs="Times New Roman"/>
              </w:rPr>
              <w:t>ности и комфор</w:t>
            </w:r>
            <w:r w:rsidRPr="00160088">
              <w:rPr>
                <w:rFonts w:ascii="Times New Roman" w:hAnsi="Times New Roman" w:cs="Times New Roman"/>
              </w:rPr>
              <w:t>т</w:t>
            </w:r>
            <w:r w:rsidRPr="00160088">
              <w:rPr>
                <w:rFonts w:ascii="Times New Roman" w:hAnsi="Times New Roman" w:cs="Times New Roman"/>
              </w:rPr>
              <w:t>ных условий обр</w:t>
            </w:r>
            <w:r w:rsidRPr="00160088">
              <w:rPr>
                <w:rFonts w:ascii="Times New Roman" w:hAnsi="Times New Roman" w:cs="Times New Roman"/>
              </w:rPr>
              <w:t>а</w:t>
            </w:r>
            <w:r w:rsidRPr="00160088">
              <w:rPr>
                <w:rFonts w:ascii="Times New Roman" w:hAnsi="Times New Roman" w:cs="Times New Roman"/>
              </w:rPr>
              <w:t>зовательного пр</w:t>
            </w:r>
            <w:r w:rsidRPr="00160088">
              <w:rPr>
                <w:rFonts w:ascii="Times New Roman" w:hAnsi="Times New Roman" w:cs="Times New Roman"/>
              </w:rPr>
              <w:t>о</w:t>
            </w:r>
            <w:r w:rsidRPr="00160088">
              <w:rPr>
                <w:rFonts w:ascii="Times New Roman" w:hAnsi="Times New Roman" w:cs="Times New Roman"/>
              </w:rPr>
              <w:t>цесса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24 001 048,00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17 139 700,00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41 140 748,00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18 041 896,41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15 379 218,47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33 421 114,88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81,2%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средства в рамках целевой программы "Новая школа на 2010 - 2013 годы и на период до 2015 года" (2 подпрогра</w:t>
            </w:r>
            <w:r w:rsidRPr="00160088">
              <w:rPr>
                <w:rFonts w:ascii="Times New Roman" w:hAnsi="Times New Roman" w:cs="Times New Roman"/>
              </w:rPr>
              <w:t>м</w:t>
            </w:r>
            <w:r w:rsidRPr="00160088">
              <w:rPr>
                <w:rFonts w:ascii="Times New Roman" w:hAnsi="Times New Roman" w:cs="Times New Roman"/>
              </w:rPr>
              <w:t>ма)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2 185 343,80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24 001 048,00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32 299 992,34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58 486 384,14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2 185 343,80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18 041 896,41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30 052 661,47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50 279 901,68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86,0%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615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4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Развитие самостоятельности школ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0088">
              <w:rPr>
                <w:rFonts w:ascii="Times New Roman" w:hAnsi="Times New Roman" w:cs="Times New Roman"/>
                <w:b/>
                <w:bCs/>
                <w:u w:val="single"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0088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  <w:tr w:rsidR="00160088" w:rsidRPr="00160088" w:rsidTr="00160088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42 911 404,98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37 761 548,00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51 257 986,34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131 930 939,32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42 911 404,98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31 495 046,31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48 418 493,08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122 824 944,37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0088">
              <w:rPr>
                <w:rFonts w:ascii="Times New Roman" w:hAnsi="Times New Roman" w:cs="Times New Roman"/>
                <w:b/>
                <w:bCs/>
              </w:rPr>
              <w:t>93,1%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088" w:rsidRPr="00160088" w:rsidRDefault="00160088" w:rsidP="006A0C62">
            <w:pPr>
              <w:rPr>
                <w:rFonts w:ascii="Times New Roman" w:hAnsi="Times New Roman" w:cs="Times New Roman"/>
              </w:rPr>
            </w:pPr>
            <w:r w:rsidRPr="00160088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0088" w:rsidRDefault="00160088" w:rsidP="00D51A02"/>
    <w:p w:rsidR="00160088" w:rsidRDefault="00160088" w:rsidP="00D51A02"/>
    <w:p w:rsidR="00160088" w:rsidRDefault="00160088" w:rsidP="00D51A02"/>
    <w:p w:rsidR="00C8778F" w:rsidRPr="00F34E7E" w:rsidRDefault="00C8778F" w:rsidP="00F34E7E">
      <w:pPr>
        <w:pStyle w:val="Style23"/>
        <w:widowControl/>
        <w:spacing w:line="276" w:lineRule="auto"/>
        <w:ind w:firstLine="709"/>
        <w:jc w:val="both"/>
      </w:pPr>
    </w:p>
    <w:sectPr w:rsidR="00C8778F" w:rsidRPr="00F34E7E" w:rsidSect="00F34E7E"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9C" w:rsidRDefault="001A549C">
      <w:r>
        <w:separator/>
      </w:r>
    </w:p>
  </w:endnote>
  <w:endnote w:type="continuationSeparator" w:id="0">
    <w:p w:rsidR="001A549C" w:rsidRDefault="001A54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Grande CY">
    <w:altName w:val="Arial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78F" w:rsidRDefault="00C8778F" w:rsidP="00F34E7E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60088">
      <w:rPr>
        <w:rStyle w:val="aa"/>
        <w:noProof/>
      </w:rPr>
      <w:t>46</w:t>
    </w:r>
    <w:r>
      <w:rPr>
        <w:rStyle w:val="aa"/>
      </w:rPr>
      <w:fldChar w:fldCharType="end"/>
    </w:r>
  </w:p>
  <w:p w:rsidR="00C8778F" w:rsidRDefault="00C8778F" w:rsidP="00DF58A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9C" w:rsidRDefault="001A549C">
      <w:r>
        <w:separator/>
      </w:r>
    </w:p>
  </w:footnote>
  <w:footnote w:type="continuationSeparator" w:id="0">
    <w:p w:rsidR="001A549C" w:rsidRDefault="001A54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11D9"/>
    <w:multiLevelType w:val="hybridMultilevel"/>
    <w:tmpl w:val="EF2AC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3C126C"/>
    <w:multiLevelType w:val="hybridMultilevel"/>
    <w:tmpl w:val="3116A230"/>
    <w:lvl w:ilvl="0" w:tplc="7BF036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9971E37"/>
    <w:multiLevelType w:val="hybridMultilevel"/>
    <w:tmpl w:val="D5304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0D445A"/>
    <w:multiLevelType w:val="hybridMultilevel"/>
    <w:tmpl w:val="528EA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30A1352"/>
    <w:multiLevelType w:val="hybridMultilevel"/>
    <w:tmpl w:val="BF1C0D04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2C11C6"/>
    <w:multiLevelType w:val="hybridMultilevel"/>
    <w:tmpl w:val="C518D812"/>
    <w:lvl w:ilvl="0" w:tplc="789211D0">
      <w:start w:val="1"/>
      <w:numFmt w:val="decimal"/>
      <w:lvlText w:val="%1."/>
      <w:lvlJc w:val="left"/>
      <w:pPr>
        <w:tabs>
          <w:tab w:val="num" w:pos="2040"/>
        </w:tabs>
        <w:ind w:left="2040" w:hanging="11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8970900"/>
    <w:multiLevelType w:val="hybridMultilevel"/>
    <w:tmpl w:val="766A5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643DAB"/>
    <w:multiLevelType w:val="hybridMultilevel"/>
    <w:tmpl w:val="308CE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E1E2F"/>
    <w:multiLevelType w:val="hybridMultilevel"/>
    <w:tmpl w:val="57FA9A24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E45FA"/>
    <w:multiLevelType w:val="hybridMultilevel"/>
    <w:tmpl w:val="C69245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580F35"/>
    <w:multiLevelType w:val="hybridMultilevel"/>
    <w:tmpl w:val="2A488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38D1165"/>
    <w:multiLevelType w:val="hybridMultilevel"/>
    <w:tmpl w:val="2C60B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8B70AD"/>
    <w:multiLevelType w:val="hybridMultilevel"/>
    <w:tmpl w:val="F29E301A"/>
    <w:lvl w:ilvl="0" w:tplc="974EFD3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036E22"/>
    <w:multiLevelType w:val="hybridMultilevel"/>
    <w:tmpl w:val="CD54BC4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7" w:hanging="360"/>
      </w:pPr>
      <w:rPr>
        <w:rFonts w:ascii="Wingdings" w:hAnsi="Wingdings" w:cs="Wingdings" w:hint="default"/>
      </w:rPr>
    </w:lvl>
  </w:abstractNum>
  <w:abstractNum w:abstractNumId="14">
    <w:nsid w:val="278C5094"/>
    <w:multiLevelType w:val="hybridMultilevel"/>
    <w:tmpl w:val="8FAC27A0"/>
    <w:lvl w:ilvl="0" w:tplc="DF6CDF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8E22C95"/>
    <w:multiLevelType w:val="hybridMultilevel"/>
    <w:tmpl w:val="087A9530"/>
    <w:lvl w:ilvl="0" w:tplc="B130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030DD"/>
    <w:multiLevelType w:val="hybridMultilevel"/>
    <w:tmpl w:val="7DB8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21638"/>
    <w:multiLevelType w:val="hybridMultilevel"/>
    <w:tmpl w:val="1F5C72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F208F0"/>
    <w:multiLevelType w:val="singleLevel"/>
    <w:tmpl w:val="87CACFAA"/>
    <w:lvl w:ilvl="0">
      <w:start w:val="1"/>
      <w:numFmt w:val="bullet"/>
      <w:pStyle w:val="1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308D50D7"/>
    <w:multiLevelType w:val="hybridMultilevel"/>
    <w:tmpl w:val="22AA5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38373FB"/>
    <w:multiLevelType w:val="hybridMultilevel"/>
    <w:tmpl w:val="8E780B3C"/>
    <w:lvl w:ilvl="0" w:tplc="A61C08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392C7AAD"/>
    <w:multiLevelType w:val="hybridMultilevel"/>
    <w:tmpl w:val="06F8B7C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2">
    <w:nsid w:val="39E00DDF"/>
    <w:multiLevelType w:val="hybridMultilevel"/>
    <w:tmpl w:val="8FAC27A0"/>
    <w:lvl w:ilvl="0" w:tplc="DF6CDF7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F171D3"/>
    <w:multiLevelType w:val="hybridMultilevel"/>
    <w:tmpl w:val="196463CC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480B89"/>
    <w:multiLevelType w:val="hybridMultilevel"/>
    <w:tmpl w:val="AC523144"/>
    <w:lvl w:ilvl="0" w:tplc="FFFFFFFF">
      <w:numFmt w:val="bullet"/>
      <w:lvlText w:val=""/>
      <w:lvlJc w:val="left"/>
      <w:pPr>
        <w:tabs>
          <w:tab w:val="num" w:pos="1755"/>
        </w:tabs>
        <w:ind w:left="1755" w:hanging="1035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5">
    <w:nsid w:val="3EA5067E"/>
    <w:multiLevelType w:val="hybridMultilevel"/>
    <w:tmpl w:val="6A12B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5F60"/>
    <w:multiLevelType w:val="hybridMultilevel"/>
    <w:tmpl w:val="703E6508"/>
    <w:lvl w:ilvl="0" w:tplc="2B56D6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1D07C41"/>
    <w:multiLevelType w:val="hybridMultilevel"/>
    <w:tmpl w:val="85DC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7926BC"/>
    <w:multiLevelType w:val="hybridMultilevel"/>
    <w:tmpl w:val="55D89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44FB129A"/>
    <w:multiLevelType w:val="hybridMultilevel"/>
    <w:tmpl w:val="B252A1EC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572285"/>
    <w:multiLevelType w:val="hybridMultilevel"/>
    <w:tmpl w:val="EC70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4D340850"/>
    <w:multiLevelType w:val="hybridMultilevel"/>
    <w:tmpl w:val="1C14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E142080"/>
    <w:multiLevelType w:val="hybridMultilevel"/>
    <w:tmpl w:val="3AEE261A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54C84BEA"/>
    <w:multiLevelType w:val="hybridMultilevel"/>
    <w:tmpl w:val="54CC951C"/>
    <w:lvl w:ilvl="0" w:tplc="53A42A56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DC490A"/>
    <w:multiLevelType w:val="hybridMultilevel"/>
    <w:tmpl w:val="24C8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551438CB"/>
    <w:multiLevelType w:val="hybridMultilevel"/>
    <w:tmpl w:val="9EBA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56C75A6E"/>
    <w:multiLevelType w:val="hybridMultilevel"/>
    <w:tmpl w:val="DFDA2AAE"/>
    <w:lvl w:ilvl="0" w:tplc="883275BE">
      <w:start w:val="1"/>
      <w:numFmt w:val="bullet"/>
      <w:lvlText w:val="-"/>
      <w:lvlJc w:val="left"/>
      <w:pPr>
        <w:ind w:left="360" w:hanging="360"/>
      </w:pPr>
      <w:rPr>
        <w:rFonts w:ascii="Times New Roman CYR" w:hAnsi="Times New Roman CY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05282"/>
    <w:multiLevelType w:val="hybridMultilevel"/>
    <w:tmpl w:val="50903CE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38">
    <w:nsid w:val="649740C7"/>
    <w:multiLevelType w:val="hybridMultilevel"/>
    <w:tmpl w:val="A91E57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9B5642"/>
    <w:multiLevelType w:val="hybridMultilevel"/>
    <w:tmpl w:val="A24A73A8"/>
    <w:lvl w:ilvl="0" w:tplc="B130F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C33EAB"/>
    <w:multiLevelType w:val="hybridMultilevel"/>
    <w:tmpl w:val="B1F23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C2D3969"/>
    <w:multiLevelType w:val="hybridMultilevel"/>
    <w:tmpl w:val="646C158A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E9D4D51"/>
    <w:multiLevelType w:val="hybridMultilevel"/>
    <w:tmpl w:val="A418BB5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cs="Wingdings" w:hint="default"/>
      </w:rPr>
    </w:lvl>
  </w:abstractNum>
  <w:abstractNum w:abstractNumId="43">
    <w:nsid w:val="744708FB"/>
    <w:multiLevelType w:val="hybridMultilevel"/>
    <w:tmpl w:val="49524A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9423B46"/>
    <w:multiLevelType w:val="hybridMultilevel"/>
    <w:tmpl w:val="43CC4542"/>
    <w:lvl w:ilvl="0" w:tplc="9482DFD8">
      <w:start w:val="1"/>
      <w:numFmt w:val="bullet"/>
      <w:lvlText w:val="–"/>
      <w:lvlJc w:val="left"/>
      <w:pPr>
        <w:tabs>
          <w:tab w:val="num" w:pos="558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6E4D78"/>
    <w:multiLevelType w:val="hybridMultilevel"/>
    <w:tmpl w:val="59D24038"/>
    <w:lvl w:ilvl="0" w:tplc="04190001">
      <w:start w:val="1"/>
      <w:numFmt w:val="bullet"/>
      <w:lvlText w:val=""/>
      <w:lvlJc w:val="left"/>
      <w:pPr>
        <w:ind w:left="132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8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4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3" w:hanging="360"/>
      </w:pPr>
      <w:rPr>
        <w:rFonts w:ascii="Wingdings" w:hAnsi="Wingdings" w:cs="Wingdings" w:hint="default"/>
      </w:rPr>
    </w:lvl>
  </w:abstractNum>
  <w:abstractNum w:abstractNumId="46">
    <w:nsid w:val="7C6D31D0"/>
    <w:multiLevelType w:val="hybridMultilevel"/>
    <w:tmpl w:val="96EED3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8"/>
  </w:num>
  <w:num w:numId="4">
    <w:abstractNumId w:val="32"/>
  </w:num>
  <w:num w:numId="5">
    <w:abstractNumId w:val="20"/>
  </w:num>
  <w:num w:numId="6">
    <w:abstractNumId w:val="3"/>
  </w:num>
  <w:num w:numId="7">
    <w:abstractNumId w:val="30"/>
  </w:num>
  <w:num w:numId="8">
    <w:abstractNumId w:val="35"/>
  </w:num>
  <w:num w:numId="9">
    <w:abstractNumId w:val="31"/>
  </w:num>
  <w:num w:numId="10">
    <w:abstractNumId w:val="0"/>
  </w:num>
  <w:num w:numId="11">
    <w:abstractNumId w:val="39"/>
  </w:num>
  <w:num w:numId="12">
    <w:abstractNumId w:val="37"/>
  </w:num>
  <w:num w:numId="13">
    <w:abstractNumId w:val="11"/>
  </w:num>
  <w:num w:numId="14">
    <w:abstractNumId w:val="17"/>
  </w:num>
  <w:num w:numId="15">
    <w:abstractNumId w:val="6"/>
  </w:num>
  <w:num w:numId="16">
    <w:abstractNumId w:val="40"/>
  </w:num>
  <w:num w:numId="17">
    <w:abstractNumId w:val="9"/>
  </w:num>
  <w:num w:numId="18">
    <w:abstractNumId w:val="2"/>
  </w:num>
  <w:num w:numId="19">
    <w:abstractNumId w:val="46"/>
  </w:num>
  <w:num w:numId="20">
    <w:abstractNumId w:val="15"/>
  </w:num>
  <w:num w:numId="21">
    <w:abstractNumId w:val="8"/>
  </w:num>
  <w:num w:numId="22">
    <w:abstractNumId w:val="44"/>
  </w:num>
  <w:num w:numId="23">
    <w:abstractNumId w:val="29"/>
  </w:num>
  <w:num w:numId="24">
    <w:abstractNumId w:val="23"/>
  </w:num>
  <w:num w:numId="25">
    <w:abstractNumId w:val="4"/>
  </w:num>
  <w:num w:numId="26">
    <w:abstractNumId w:val="41"/>
  </w:num>
  <w:num w:numId="27">
    <w:abstractNumId w:val="13"/>
  </w:num>
  <w:num w:numId="28">
    <w:abstractNumId w:val="21"/>
  </w:num>
  <w:num w:numId="29">
    <w:abstractNumId w:val="33"/>
  </w:num>
  <w:num w:numId="30">
    <w:abstractNumId w:val="24"/>
  </w:num>
  <w:num w:numId="31">
    <w:abstractNumId w:val="5"/>
  </w:num>
  <w:num w:numId="32">
    <w:abstractNumId w:val="16"/>
  </w:num>
  <w:num w:numId="33">
    <w:abstractNumId w:val="1"/>
  </w:num>
  <w:num w:numId="34">
    <w:abstractNumId w:val="10"/>
  </w:num>
  <w:num w:numId="35">
    <w:abstractNumId w:val="7"/>
  </w:num>
  <w:num w:numId="36">
    <w:abstractNumId w:val="18"/>
  </w:num>
  <w:num w:numId="37">
    <w:abstractNumId w:val="19"/>
  </w:num>
  <w:num w:numId="38">
    <w:abstractNumId w:val="38"/>
  </w:num>
  <w:num w:numId="39">
    <w:abstractNumId w:val="43"/>
  </w:num>
  <w:num w:numId="40">
    <w:abstractNumId w:val="42"/>
  </w:num>
  <w:num w:numId="41">
    <w:abstractNumId w:val="45"/>
  </w:num>
  <w:num w:numId="42">
    <w:abstractNumId w:val="25"/>
  </w:num>
  <w:num w:numId="43">
    <w:abstractNumId w:val="14"/>
  </w:num>
  <w:num w:numId="44">
    <w:abstractNumId w:val="22"/>
  </w:num>
  <w:num w:numId="45">
    <w:abstractNumId w:val="27"/>
  </w:num>
  <w:num w:numId="46">
    <w:abstractNumId w:val="12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defaultTabStop w:val="737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853B2"/>
    <w:rsid w:val="0001102D"/>
    <w:rsid w:val="000113C6"/>
    <w:rsid w:val="00014ECF"/>
    <w:rsid w:val="00017235"/>
    <w:rsid w:val="00017423"/>
    <w:rsid w:val="0002047A"/>
    <w:rsid w:val="00024979"/>
    <w:rsid w:val="000312A2"/>
    <w:rsid w:val="000337E4"/>
    <w:rsid w:val="000350A0"/>
    <w:rsid w:val="0004444B"/>
    <w:rsid w:val="000458D4"/>
    <w:rsid w:val="0006211B"/>
    <w:rsid w:val="00063371"/>
    <w:rsid w:val="00071888"/>
    <w:rsid w:val="00083D49"/>
    <w:rsid w:val="00086CED"/>
    <w:rsid w:val="00087072"/>
    <w:rsid w:val="000955CC"/>
    <w:rsid w:val="000972B9"/>
    <w:rsid w:val="000A23D8"/>
    <w:rsid w:val="000A29FB"/>
    <w:rsid w:val="000A2D05"/>
    <w:rsid w:val="000A4DAF"/>
    <w:rsid w:val="000B04D2"/>
    <w:rsid w:val="000B3857"/>
    <w:rsid w:val="000B6304"/>
    <w:rsid w:val="000C19DA"/>
    <w:rsid w:val="000C2196"/>
    <w:rsid w:val="000C5ABB"/>
    <w:rsid w:val="000C78C4"/>
    <w:rsid w:val="000D2C40"/>
    <w:rsid w:val="000D761B"/>
    <w:rsid w:val="000D7E7F"/>
    <w:rsid w:val="000E45DE"/>
    <w:rsid w:val="000E75BB"/>
    <w:rsid w:val="000E77A9"/>
    <w:rsid w:val="000F0951"/>
    <w:rsid w:val="000F71FB"/>
    <w:rsid w:val="000F79E3"/>
    <w:rsid w:val="001121B8"/>
    <w:rsid w:val="001132DB"/>
    <w:rsid w:val="00116C08"/>
    <w:rsid w:val="0012094E"/>
    <w:rsid w:val="00131F81"/>
    <w:rsid w:val="0013213C"/>
    <w:rsid w:val="00132AF9"/>
    <w:rsid w:val="001424B9"/>
    <w:rsid w:val="001444AC"/>
    <w:rsid w:val="00150DD1"/>
    <w:rsid w:val="00151E5D"/>
    <w:rsid w:val="001543AD"/>
    <w:rsid w:val="00160088"/>
    <w:rsid w:val="001602BB"/>
    <w:rsid w:val="001603EF"/>
    <w:rsid w:val="0017287A"/>
    <w:rsid w:val="00175A61"/>
    <w:rsid w:val="00180332"/>
    <w:rsid w:val="001813A5"/>
    <w:rsid w:val="00184F2F"/>
    <w:rsid w:val="00196EDC"/>
    <w:rsid w:val="001979B3"/>
    <w:rsid w:val="001A06EE"/>
    <w:rsid w:val="001A26E3"/>
    <w:rsid w:val="001A549C"/>
    <w:rsid w:val="001A6D7C"/>
    <w:rsid w:val="001B0A5F"/>
    <w:rsid w:val="001B1018"/>
    <w:rsid w:val="001C0D7C"/>
    <w:rsid w:val="001D51F4"/>
    <w:rsid w:val="001D55A9"/>
    <w:rsid w:val="001D61E0"/>
    <w:rsid w:val="001D6FF3"/>
    <w:rsid w:val="001E34EF"/>
    <w:rsid w:val="001E6AEF"/>
    <w:rsid w:val="001E7FB2"/>
    <w:rsid w:val="001F0B3C"/>
    <w:rsid w:val="001F38D1"/>
    <w:rsid w:val="002021FC"/>
    <w:rsid w:val="002053A0"/>
    <w:rsid w:val="002071BB"/>
    <w:rsid w:val="00212C1C"/>
    <w:rsid w:val="00214DDB"/>
    <w:rsid w:val="00215F9C"/>
    <w:rsid w:val="0022237B"/>
    <w:rsid w:val="00223C0B"/>
    <w:rsid w:val="00225117"/>
    <w:rsid w:val="00227C76"/>
    <w:rsid w:val="00231069"/>
    <w:rsid w:val="00231500"/>
    <w:rsid w:val="00234F0C"/>
    <w:rsid w:val="00236715"/>
    <w:rsid w:val="00246F78"/>
    <w:rsid w:val="002503AA"/>
    <w:rsid w:val="00251AF6"/>
    <w:rsid w:val="00273BF2"/>
    <w:rsid w:val="0027799C"/>
    <w:rsid w:val="00287E50"/>
    <w:rsid w:val="00290B19"/>
    <w:rsid w:val="00294B31"/>
    <w:rsid w:val="002964F4"/>
    <w:rsid w:val="00296CA2"/>
    <w:rsid w:val="00296DBB"/>
    <w:rsid w:val="002971E2"/>
    <w:rsid w:val="002973A3"/>
    <w:rsid w:val="002B2BAF"/>
    <w:rsid w:val="002B2F4A"/>
    <w:rsid w:val="002B78A9"/>
    <w:rsid w:val="002B7BB7"/>
    <w:rsid w:val="002C4BCF"/>
    <w:rsid w:val="002C6739"/>
    <w:rsid w:val="002C7AF0"/>
    <w:rsid w:val="002C7D1E"/>
    <w:rsid w:val="002D6C56"/>
    <w:rsid w:val="002E2121"/>
    <w:rsid w:val="002E6292"/>
    <w:rsid w:val="002E7DF3"/>
    <w:rsid w:val="002F076D"/>
    <w:rsid w:val="002F108B"/>
    <w:rsid w:val="002F45CB"/>
    <w:rsid w:val="002F6D98"/>
    <w:rsid w:val="002F705C"/>
    <w:rsid w:val="00303FB5"/>
    <w:rsid w:val="00305467"/>
    <w:rsid w:val="0030696F"/>
    <w:rsid w:val="00311011"/>
    <w:rsid w:val="003164A1"/>
    <w:rsid w:val="00316E62"/>
    <w:rsid w:val="003203BB"/>
    <w:rsid w:val="00320417"/>
    <w:rsid w:val="00326612"/>
    <w:rsid w:val="00330BAA"/>
    <w:rsid w:val="00331713"/>
    <w:rsid w:val="003343F4"/>
    <w:rsid w:val="00341822"/>
    <w:rsid w:val="00350E00"/>
    <w:rsid w:val="003555F2"/>
    <w:rsid w:val="00357E95"/>
    <w:rsid w:val="00361FD5"/>
    <w:rsid w:val="00362BF0"/>
    <w:rsid w:val="00376887"/>
    <w:rsid w:val="00380ADD"/>
    <w:rsid w:val="00380D8E"/>
    <w:rsid w:val="0038590E"/>
    <w:rsid w:val="0038626C"/>
    <w:rsid w:val="0039276F"/>
    <w:rsid w:val="003940D0"/>
    <w:rsid w:val="00395804"/>
    <w:rsid w:val="00397B33"/>
    <w:rsid w:val="003A05CA"/>
    <w:rsid w:val="003A4712"/>
    <w:rsid w:val="003A7431"/>
    <w:rsid w:val="003B0826"/>
    <w:rsid w:val="003B1FBA"/>
    <w:rsid w:val="003B63F3"/>
    <w:rsid w:val="003C046B"/>
    <w:rsid w:val="003C5D74"/>
    <w:rsid w:val="003C6604"/>
    <w:rsid w:val="003D268A"/>
    <w:rsid w:val="003D27FA"/>
    <w:rsid w:val="003D33AC"/>
    <w:rsid w:val="003D36E9"/>
    <w:rsid w:val="003D5F6C"/>
    <w:rsid w:val="003D77E3"/>
    <w:rsid w:val="003E75FB"/>
    <w:rsid w:val="003F1C63"/>
    <w:rsid w:val="003F6DDC"/>
    <w:rsid w:val="00400261"/>
    <w:rsid w:val="00404F25"/>
    <w:rsid w:val="004067C8"/>
    <w:rsid w:val="00410183"/>
    <w:rsid w:val="004135BF"/>
    <w:rsid w:val="004139BD"/>
    <w:rsid w:val="004238AE"/>
    <w:rsid w:val="00423978"/>
    <w:rsid w:val="00423A07"/>
    <w:rsid w:val="0042409E"/>
    <w:rsid w:val="004304A5"/>
    <w:rsid w:val="0043062D"/>
    <w:rsid w:val="004416D3"/>
    <w:rsid w:val="004445EB"/>
    <w:rsid w:val="00451C5A"/>
    <w:rsid w:val="004570F7"/>
    <w:rsid w:val="004621ED"/>
    <w:rsid w:val="004645FD"/>
    <w:rsid w:val="00472367"/>
    <w:rsid w:val="004853B2"/>
    <w:rsid w:val="0049117E"/>
    <w:rsid w:val="004912C2"/>
    <w:rsid w:val="00495C3C"/>
    <w:rsid w:val="004974E3"/>
    <w:rsid w:val="004A0FD1"/>
    <w:rsid w:val="004A2BBD"/>
    <w:rsid w:val="004A60D2"/>
    <w:rsid w:val="004B0F96"/>
    <w:rsid w:val="004C452C"/>
    <w:rsid w:val="004D5BEC"/>
    <w:rsid w:val="004D74AA"/>
    <w:rsid w:val="004E2345"/>
    <w:rsid w:val="004E2C0C"/>
    <w:rsid w:val="004E4D96"/>
    <w:rsid w:val="004F31CC"/>
    <w:rsid w:val="004F4E7F"/>
    <w:rsid w:val="005052E7"/>
    <w:rsid w:val="0051384C"/>
    <w:rsid w:val="0052125B"/>
    <w:rsid w:val="00523EED"/>
    <w:rsid w:val="00533458"/>
    <w:rsid w:val="00546913"/>
    <w:rsid w:val="00547E7E"/>
    <w:rsid w:val="005602EC"/>
    <w:rsid w:val="005718F8"/>
    <w:rsid w:val="00572418"/>
    <w:rsid w:val="00572A72"/>
    <w:rsid w:val="0057724A"/>
    <w:rsid w:val="005825C1"/>
    <w:rsid w:val="005842B2"/>
    <w:rsid w:val="005843AB"/>
    <w:rsid w:val="00584602"/>
    <w:rsid w:val="00586709"/>
    <w:rsid w:val="005A14CE"/>
    <w:rsid w:val="005A3DD8"/>
    <w:rsid w:val="005A59B5"/>
    <w:rsid w:val="005A701B"/>
    <w:rsid w:val="005A77F7"/>
    <w:rsid w:val="005B5AB3"/>
    <w:rsid w:val="005B5C82"/>
    <w:rsid w:val="005C030F"/>
    <w:rsid w:val="005C17AB"/>
    <w:rsid w:val="005C5FCD"/>
    <w:rsid w:val="005D480A"/>
    <w:rsid w:val="005E27F1"/>
    <w:rsid w:val="005E48F2"/>
    <w:rsid w:val="005F675C"/>
    <w:rsid w:val="006032A9"/>
    <w:rsid w:val="00604D4D"/>
    <w:rsid w:val="00627947"/>
    <w:rsid w:val="006352CE"/>
    <w:rsid w:val="0064380A"/>
    <w:rsid w:val="00645CA5"/>
    <w:rsid w:val="0064737C"/>
    <w:rsid w:val="006503A3"/>
    <w:rsid w:val="006519DE"/>
    <w:rsid w:val="00654451"/>
    <w:rsid w:val="006571EE"/>
    <w:rsid w:val="0067460C"/>
    <w:rsid w:val="00683C01"/>
    <w:rsid w:val="00684F69"/>
    <w:rsid w:val="00687AEA"/>
    <w:rsid w:val="00696275"/>
    <w:rsid w:val="006A0CD1"/>
    <w:rsid w:val="006A3C82"/>
    <w:rsid w:val="006B32EC"/>
    <w:rsid w:val="006B54B9"/>
    <w:rsid w:val="006C31C9"/>
    <w:rsid w:val="006C4615"/>
    <w:rsid w:val="006C4D32"/>
    <w:rsid w:val="006C5D30"/>
    <w:rsid w:val="006C66BC"/>
    <w:rsid w:val="006D007A"/>
    <w:rsid w:val="006D30A6"/>
    <w:rsid w:val="006D3792"/>
    <w:rsid w:val="006D4A3F"/>
    <w:rsid w:val="006D6DE6"/>
    <w:rsid w:val="006E004B"/>
    <w:rsid w:val="006E1DCA"/>
    <w:rsid w:val="006F00F8"/>
    <w:rsid w:val="006F1F9A"/>
    <w:rsid w:val="006F524A"/>
    <w:rsid w:val="006F5F4E"/>
    <w:rsid w:val="007042EA"/>
    <w:rsid w:val="00707A9F"/>
    <w:rsid w:val="00711669"/>
    <w:rsid w:val="007172B1"/>
    <w:rsid w:val="0072139F"/>
    <w:rsid w:val="00724366"/>
    <w:rsid w:val="00733903"/>
    <w:rsid w:val="007361BA"/>
    <w:rsid w:val="00737681"/>
    <w:rsid w:val="007428F2"/>
    <w:rsid w:val="0074354B"/>
    <w:rsid w:val="00764B61"/>
    <w:rsid w:val="00764ECA"/>
    <w:rsid w:val="00783D0B"/>
    <w:rsid w:val="007A5129"/>
    <w:rsid w:val="007A6449"/>
    <w:rsid w:val="007A729A"/>
    <w:rsid w:val="007A7DAA"/>
    <w:rsid w:val="007B2911"/>
    <w:rsid w:val="007C4868"/>
    <w:rsid w:val="007C693B"/>
    <w:rsid w:val="007C73BB"/>
    <w:rsid w:val="007D4AF1"/>
    <w:rsid w:val="007D4EA5"/>
    <w:rsid w:val="007D68EB"/>
    <w:rsid w:val="007D71F8"/>
    <w:rsid w:val="007E53BD"/>
    <w:rsid w:val="007E5C09"/>
    <w:rsid w:val="007E65AC"/>
    <w:rsid w:val="007F3FD0"/>
    <w:rsid w:val="007F644E"/>
    <w:rsid w:val="007F6500"/>
    <w:rsid w:val="007F75A7"/>
    <w:rsid w:val="00803078"/>
    <w:rsid w:val="00803631"/>
    <w:rsid w:val="00816493"/>
    <w:rsid w:val="00820040"/>
    <w:rsid w:val="008208FE"/>
    <w:rsid w:val="0082179E"/>
    <w:rsid w:val="0082721C"/>
    <w:rsid w:val="0083096F"/>
    <w:rsid w:val="00833D86"/>
    <w:rsid w:val="00840023"/>
    <w:rsid w:val="0084435E"/>
    <w:rsid w:val="008511E8"/>
    <w:rsid w:val="00853DF2"/>
    <w:rsid w:val="008546BE"/>
    <w:rsid w:val="00855DA1"/>
    <w:rsid w:val="00856397"/>
    <w:rsid w:val="008571F7"/>
    <w:rsid w:val="008671B7"/>
    <w:rsid w:val="00872086"/>
    <w:rsid w:val="0088212C"/>
    <w:rsid w:val="008947CC"/>
    <w:rsid w:val="00894A5F"/>
    <w:rsid w:val="00897D05"/>
    <w:rsid w:val="008B1332"/>
    <w:rsid w:val="008B3D89"/>
    <w:rsid w:val="008C0919"/>
    <w:rsid w:val="008C7AA7"/>
    <w:rsid w:val="008C7AD2"/>
    <w:rsid w:val="008D3D55"/>
    <w:rsid w:val="008E1446"/>
    <w:rsid w:val="008F292B"/>
    <w:rsid w:val="00902177"/>
    <w:rsid w:val="00907DC4"/>
    <w:rsid w:val="00911264"/>
    <w:rsid w:val="0092781F"/>
    <w:rsid w:val="00932E50"/>
    <w:rsid w:val="00933A29"/>
    <w:rsid w:val="00934FBE"/>
    <w:rsid w:val="00950CCA"/>
    <w:rsid w:val="00951AB3"/>
    <w:rsid w:val="00951DB6"/>
    <w:rsid w:val="00953151"/>
    <w:rsid w:val="00955650"/>
    <w:rsid w:val="009574A3"/>
    <w:rsid w:val="00967B9E"/>
    <w:rsid w:val="009703A9"/>
    <w:rsid w:val="00970F19"/>
    <w:rsid w:val="00971188"/>
    <w:rsid w:val="00980E0F"/>
    <w:rsid w:val="00985383"/>
    <w:rsid w:val="00995E68"/>
    <w:rsid w:val="009A029D"/>
    <w:rsid w:val="009B0608"/>
    <w:rsid w:val="009B0E9C"/>
    <w:rsid w:val="009B33B1"/>
    <w:rsid w:val="009D1B99"/>
    <w:rsid w:val="009E2F73"/>
    <w:rsid w:val="009F3FFC"/>
    <w:rsid w:val="009F5E25"/>
    <w:rsid w:val="00A0170F"/>
    <w:rsid w:val="00A054B3"/>
    <w:rsid w:val="00A1201E"/>
    <w:rsid w:val="00A16B12"/>
    <w:rsid w:val="00A17576"/>
    <w:rsid w:val="00A251E4"/>
    <w:rsid w:val="00A30D99"/>
    <w:rsid w:val="00A31EBA"/>
    <w:rsid w:val="00A416DE"/>
    <w:rsid w:val="00A454B0"/>
    <w:rsid w:val="00A454CF"/>
    <w:rsid w:val="00A45A59"/>
    <w:rsid w:val="00A474CA"/>
    <w:rsid w:val="00A50F44"/>
    <w:rsid w:val="00A56E89"/>
    <w:rsid w:val="00A61DE2"/>
    <w:rsid w:val="00A65A4A"/>
    <w:rsid w:val="00A71F0C"/>
    <w:rsid w:val="00A76516"/>
    <w:rsid w:val="00A81151"/>
    <w:rsid w:val="00A8620B"/>
    <w:rsid w:val="00A87032"/>
    <w:rsid w:val="00A92523"/>
    <w:rsid w:val="00AA0EBF"/>
    <w:rsid w:val="00AA22D8"/>
    <w:rsid w:val="00AA7E1E"/>
    <w:rsid w:val="00AB6AEA"/>
    <w:rsid w:val="00AC72B8"/>
    <w:rsid w:val="00AD4130"/>
    <w:rsid w:val="00AD69A7"/>
    <w:rsid w:val="00AD6F9E"/>
    <w:rsid w:val="00AF4639"/>
    <w:rsid w:val="00AF5ABD"/>
    <w:rsid w:val="00B041DA"/>
    <w:rsid w:val="00B05DEC"/>
    <w:rsid w:val="00B07146"/>
    <w:rsid w:val="00B07914"/>
    <w:rsid w:val="00B110A1"/>
    <w:rsid w:val="00B1584D"/>
    <w:rsid w:val="00B231DE"/>
    <w:rsid w:val="00B36F11"/>
    <w:rsid w:val="00B423E4"/>
    <w:rsid w:val="00B476DD"/>
    <w:rsid w:val="00B66479"/>
    <w:rsid w:val="00B76B8C"/>
    <w:rsid w:val="00B92A20"/>
    <w:rsid w:val="00B93555"/>
    <w:rsid w:val="00BA298F"/>
    <w:rsid w:val="00BA47DD"/>
    <w:rsid w:val="00BB7851"/>
    <w:rsid w:val="00BC49F1"/>
    <w:rsid w:val="00BD0BE6"/>
    <w:rsid w:val="00BE3670"/>
    <w:rsid w:val="00BE37E6"/>
    <w:rsid w:val="00BE5936"/>
    <w:rsid w:val="00BF7EE5"/>
    <w:rsid w:val="00C00601"/>
    <w:rsid w:val="00C0595C"/>
    <w:rsid w:val="00C11428"/>
    <w:rsid w:val="00C2196C"/>
    <w:rsid w:val="00C22DE0"/>
    <w:rsid w:val="00C25E57"/>
    <w:rsid w:val="00C27D6E"/>
    <w:rsid w:val="00C31B37"/>
    <w:rsid w:val="00C320AF"/>
    <w:rsid w:val="00C3215C"/>
    <w:rsid w:val="00C34465"/>
    <w:rsid w:val="00C34ED7"/>
    <w:rsid w:val="00C4069A"/>
    <w:rsid w:val="00C41D18"/>
    <w:rsid w:val="00C43C28"/>
    <w:rsid w:val="00C441A2"/>
    <w:rsid w:val="00C5299C"/>
    <w:rsid w:val="00C5561E"/>
    <w:rsid w:val="00C55890"/>
    <w:rsid w:val="00C646F1"/>
    <w:rsid w:val="00C64B9D"/>
    <w:rsid w:val="00C74076"/>
    <w:rsid w:val="00C812BC"/>
    <w:rsid w:val="00C812D3"/>
    <w:rsid w:val="00C81460"/>
    <w:rsid w:val="00C83D6C"/>
    <w:rsid w:val="00C85A38"/>
    <w:rsid w:val="00C8778F"/>
    <w:rsid w:val="00C95553"/>
    <w:rsid w:val="00C9740F"/>
    <w:rsid w:val="00CA427E"/>
    <w:rsid w:val="00CA6551"/>
    <w:rsid w:val="00CB1BBD"/>
    <w:rsid w:val="00CB307C"/>
    <w:rsid w:val="00CB359F"/>
    <w:rsid w:val="00CB4835"/>
    <w:rsid w:val="00CC1E48"/>
    <w:rsid w:val="00CC1F34"/>
    <w:rsid w:val="00CC65EE"/>
    <w:rsid w:val="00CD31CB"/>
    <w:rsid w:val="00CD53B7"/>
    <w:rsid w:val="00CD6AE6"/>
    <w:rsid w:val="00CE2837"/>
    <w:rsid w:val="00CE3456"/>
    <w:rsid w:val="00CE3C6B"/>
    <w:rsid w:val="00CE4A42"/>
    <w:rsid w:val="00CE5282"/>
    <w:rsid w:val="00CE7370"/>
    <w:rsid w:val="00CF5CCF"/>
    <w:rsid w:val="00CF6566"/>
    <w:rsid w:val="00D03416"/>
    <w:rsid w:val="00D109F4"/>
    <w:rsid w:val="00D11CCD"/>
    <w:rsid w:val="00D15AF1"/>
    <w:rsid w:val="00D205DB"/>
    <w:rsid w:val="00D24707"/>
    <w:rsid w:val="00D25B70"/>
    <w:rsid w:val="00D360A6"/>
    <w:rsid w:val="00D45E3B"/>
    <w:rsid w:val="00D467A8"/>
    <w:rsid w:val="00D62204"/>
    <w:rsid w:val="00D643F1"/>
    <w:rsid w:val="00D731E0"/>
    <w:rsid w:val="00D77A15"/>
    <w:rsid w:val="00D84C37"/>
    <w:rsid w:val="00D851DC"/>
    <w:rsid w:val="00D85EA3"/>
    <w:rsid w:val="00D85F86"/>
    <w:rsid w:val="00D87D81"/>
    <w:rsid w:val="00DA6B80"/>
    <w:rsid w:val="00DB3CE9"/>
    <w:rsid w:val="00DB4C55"/>
    <w:rsid w:val="00DC57EC"/>
    <w:rsid w:val="00DC67FC"/>
    <w:rsid w:val="00DD051C"/>
    <w:rsid w:val="00DD3D9B"/>
    <w:rsid w:val="00DD7D0A"/>
    <w:rsid w:val="00DE077C"/>
    <w:rsid w:val="00DE2EF6"/>
    <w:rsid w:val="00DE33FE"/>
    <w:rsid w:val="00DE58A8"/>
    <w:rsid w:val="00DE6E3F"/>
    <w:rsid w:val="00DF17C8"/>
    <w:rsid w:val="00DF58AD"/>
    <w:rsid w:val="00DF58BF"/>
    <w:rsid w:val="00E00ABA"/>
    <w:rsid w:val="00E11D0A"/>
    <w:rsid w:val="00E1491C"/>
    <w:rsid w:val="00E157C4"/>
    <w:rsid w:val="00E15F65"/>
    <w:rsid w:val="00E16918"/>
    <w:rsid w:val="00E3282F"/>
    <w:rsid w:val="00E410F2"/>
    <w:rsid w:val="00E429B5"/>
    <w:rsid w:val="00E5193D"/>
    <w:rsid w:val="00E54099"/>
    <w:rsid w:val="00E5427D"/>
    <w:rsid w:val="00E577CE"/>
    <w:rsid w:val="00E60947"/>
    <w:rsid w:val="00E64B10"/>
    <w:rsid w:val="00E7149B"/>
    <w:rsid w:val="00E717A2"/>
    <w:rsid w:val="00E71EA4"/>
    <w:rsid w:val="00E75DD2"/>
    <w:rsid w:val="00E91889"/>
    <w:rsid w:val="00E93122"/>
    <w:rsid w:val="00EA15A7"/>
    <w:rsid w:val="00EA4810"/>
    <w:rsid w:val="00EA48DB"/>
    <w:rsid w:val="00EB69F7"/>
    <w:rsid w:val="00EC2361"/>
    <w:rsid w:val="00EC31D8"/>
    <w:rsid w:val="00EC67B0"/>
    <w:rsid w:val="00ED09A2"/>
    <w:rsid w:val="00ED0C6F"/>
    <w:rsid w:val="00ED133B"/>
    <w:rsid w:val="00ED20B7"/>
    <w:rsid w:val="00EE0A2C"/>
    <w:rsid w:val="00EE54DC"/>
    <w:rsid w:val="00EF1A78"/>
    <w:rsid w:val="00F060F6"/>
    <w:rsid w:val="00F06151"/>
    <w:rsid w:val="00F10DE3"/>
    <w:rsid w:val="00F14604"/>
    <w:rsid w:val="00F14BB7"/>
    <w:rsid w:val="00F236A0"/>
    <w:rsid w:val="00F30AB0"/>
    <w:rsid w:val="00F34A30"/>
    <w:rsid w:val="00F34E7E"/>
    <w:rsid w:val="00F40419"/>
    <w:rsid w:val="00F4599A"/>
    <w:rsid w:val="00F45AA9"/>
    <w:rsid w:val="00F4720B"/>
    <w:rsid w:val="00F47447"/>
    <w:rsid w:val="00F541CC"/>
    <w:rsid w:val="00F54545"/>
    <w:rsid w:val="00F67DC2"/>
    <w:rsid w:val="00F730D6"/>
    <w:rsid w:val="00F75041"/>
    <w:rsid w:val="00F84EA6"/>
    <w:rsid w:val="00F85766"/>
    <w:rsid w:val="00F85AA9"/>
    <w:rsid w:val="00F92804"/>
    <w:rsid w:val="00FA0476"/>
    <w:rsid w:val="00FA3E62"/>
    <w:rsid w:val="00FB0200"/>
    <w:rsid w:val="00FB3B60"/>
    <w:rsid w:val="00FC2B42"/>
    <w:rsid w:val="00FC3313"/>
    <w:rsid w:val="00FE1B3C"/>
    <w:rsid w:val="00FE2287"/>
    <w:rsid w:val="00FF51ED"/>
    <w:rsid w:val="00FF5862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B2"/>
    <w:pPr>
      <w:spacing w:line="276" w:lineRule="auto"/>
      <w:jc w:val="both"/>
    </w:pPr>
    <w:rPr>
      <w:rFonts w:ascii="Calibri" w:hAnsi="Calibri" w:cs="Calibri"/>
      <w:lang w:eastAsia="en-US"/>
    </w:rPr>
  </w:style>
  <w:style w:type="paragraph" w:styleId="10">
    <w:name w:val="heading 1"/>
    <w:basedOn w:val="a"/>
    <w:link w:val="11"/>
    <w:uiPriority w:val="9"/>
    <w:qFormat/>
    <w:locked/>
    <w:rsid w:val="00160088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Абзац списка1"/>
    <w:basedOn w:val="a"/>
    <w:uiPriority w:val="99"/>
    <w:rsid w:val="004853B2"/>
    <w:pPr>
      <w:ind w:left="720"/>
    </w:pPr>
  </w:style>
  <w:style w:type="character" w:customStyle="1" w:styleId="a3">
    <w:name w:val="Основной текст Знак"/>
    <w:link w:val="a4"/>
    <w:uiPriority w:val="99"/>
    <w:locked/>
    <w:rsid w:val="004853B2"/>
    <w:rPr>
      <w:sz w:val="25"/>
      <w:szCs w:val="25"/>
      <w:shd w:val="clear" w:color="auto" w:fill="FFFFFF"/>
    </w:rPr>
  </w:style>
  <w:style w:type="paragraph" w:styleId="a4">
    <w:name w:val="Body Text"/>
    <w:basedOn w:val="a"/>
    <w:link w:val="a3"/>
    <w:uiPriority w:val="99"/>
    <w:rsid w:val="004853B2"/>
    <w:pPr>
      <w:shd w:val="clear" w:color="auto" w:fill="FFFFFF"/>
      <w:spacing w:line="288" w:lineRule="exact"/>
      <w:ind w:hanging="640"/>
      <w:jc w:val="left"/>
    </w:pPr>
    <w:rPr>
      <w:rFonts w:cs="Times New Roman"/>
      <w:sz w:val="25"/>
      <w:szCs w:val="25"/>
      <w:shd w:val="clear" w:color="auto" w:fill="FFFFFF"/>
      <w:lang w:eastAsia="ru-RU"/>
    </w:rPr>
  </w:style>
  <w:style w:type="character" w:customStyle="1" w:styleId="BodyTextChar1">
    <w:name w:val="Body Text Char1"/>
    <w:basedOn w:val="a0"/>
    <w:link w:val="a4"/>
    <w:uiPriority w:val="99"/>
    <w:semiHidden/>
    <w:locked/>
    <w:rsid w:val="00D467A8"/>
    <w:rPr>
      <w:rFonts w:ascii="Calibri" w:hAnsi="Calibri" w:cs="Calibri"/>
      <w:lang w:eastAsia="en-US"/>
    </w:rPr>
  </w:style>
  <w:style w:type="paragraph" w:styleId="a5">
    <w:name w:val="Normal (Web)"/>
    <w:basedOn w:val="a"/>
    <w:uiPriority w:val="99"/>
    <w:rsid w:val="004853B2"/>
    <w:pPr>
      <w:spacing w:before="100" w:beforeAutospacing="1" w:after="100" w:afterAutospacing="1" w:line="240" w:lineRule="auto"/>
      <w:jc w:val="left"/>
    </w:pPr>
    <w:rPr>
      <w:rFonts w:ascii="Arial" w:hAnsi="Arial" w:cs="Arial"/>
      <w:color w:val="77787B"/>
      <w:sz w:val="18"/>
      <w:szCs w:val="18"/>
      <w:lang w:eastAsia="ru-RU"/>
    </w:rPr>
  </w:style>
  <w:style w:type="paragraph" w:customStyle="1" w:styleId="a6">
    <w:name w:val="Стиль"/>
    <w:basedOn w:val="a"/>
    <w:uiPriority w:val="99"/>
    <w:rsid w:val="004853B2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13">
    <w:name w:val="Без интервала1"/>
    <w:uiPriority w:val="99"/>
    <w:rsid w:val="004853B2"/>
    <w:pPr>
      <w:widowControl w:val="0"/>
      <w:autoSpaceDE w:val="0"/>
      <w:autoSpaceDN w:val="0"/>
      <w:adjustRightInd w:val="0"/>
    </w:pPr>
    <w:rPr>
      <w:rFonts w:ascii="Calibri" w:hAnsi="Calibri" w:cs="Calibri"/>
      <w:sz w:val="20"/>
      <w:szCs w:val="20"/>
    </w:rPr>
  </w:style>
  <w:style w:type="paragraph" w:customStyle="1" w:styleId="ListParagraph1">
    <w:name w:val="List Paragraph1"/>
    <w:basedOn w:val="a"/>
    <w:uiPriority w:val="99"/>
    <w:rsid w:val="004853B2"/>
    <w:pPr>
      <w:spacing w:line="360" w:lineRule="auto"/>
      <w:ind w:left="720" w:firstLine="709"/>
      <w:jc w:val="left"/>
    </w:pPr>
  </w:style>
  <w:style w:type="paragraph" w:customStyle="1" w:styleId="a7">
    <w:name w:val="Знак"/>
    <w:basedOn w:val="a"/>
    <w:uiPriority w:val="99"/>
    <w:rsid w:val="00FF51E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a8">
    <w:name w:val="footer"/>
    <w:basedOn w:val="a"/>
    <w:link w:val="a9"/>
    <w:uiPriority w:val="99"/>
    <w:rsid w:val="00DF58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467A8"/>
    <w:rPr>
      <w:rFonts w:ascii="Calibri" w:hAnsi="Calibri" w:cs="Calibri"/>
      <w:lang w:eastAsia="en-US"/>
    </w:rPr>
  </w:style>
  <w:style w:type="character" w:styleId="aa">
    <w:name w:val="page number"/>
    <w:basedOn w:val="a0"/>
    <w:uiPriority w:val="99"/>
    <w:rsid w:val="00DF58AD"/>
  </w:style>
  <w:style w:type="paragraph" w:styleId="ab">
    <w:name w:val="Balloon Text"/>
    <w:basedOn w:val="a"/>
    <w:link w:val="ac"/>
    <w:uiPriority w:val="99"/>
    <w:semiHidden/>
    <w:rsid w:val="006C4D32"/>
    <w:pPr>
      <w:spacing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locked/>
    <w:rsid w:val="006C4D32"/>
    <w:rPr>
      <w:rFonts w:ascii="Lucida Grande CY" w:hAnsi="Lucida Grande CY" w:cs="Lucida Grande CY"/>
      <w:sz w:val="18"/>
      <w:szCs w:val="18"/>
      <w:lang w:eastAsia="en-US"/>
    </w:rPr>
  </w:style>
  <w:style w:type="table" w:styleId="ad">
    <w:name w:val="Table Grid"/>
    <w:basedOn w:val="a1"/>
    <w:uiPriority w:val="99"/>
    <w:rsid w:val="00303FB5"/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303FB5"/>
    <w:pPr>
      <w:numPr>
        <w:numId w:val="36"/>
      </w:numPr>
      <w:tabs>
        <w:tab w:val="clear" w:pos="360"/>
      </w:tabs>
      <w:spacing w:after="160" w:line="240" w:lineRule="exact"/>
      <w:jc w:val="left"/>
    </w:pPr>
    <w:rPr>
      <w:rFonts w:ascii="Verdana" w:hAnsi="Verdana" w:cs="Verdana"/>
      <w:sz w:val="24"/>
      <w:szCs w:val="24"/>
      <w:lang w:val="en-US"/>
    </w:rPr>
  </w:style>
  <w:style w:type="character" w:styleId="ae">
    <w:name w:val="Hyperlink"/>
    <w:basedOn w:val="a0"/>
    <w:uiPriority w:val="99"/>
    <w:rsid w:val="00303FB5"/>
    <w:rPr>
      <w:rFonts w:ascii="Verdana" w:hAnsi="Verdana" w:cs="Verdana"/>
      <w:color w:val="0000FF"/>
      <w:sz w:val="24"/>
      <w:szCs w:val="24"/>
      <w:u w:val="single"/>
      <w:lang w:val="en-US" w:eastAsia="en-US"/>
    </w:rPr>
  </w:style>
  <w:style w:type="paragraph" w:customStyle="1" w:styleId="90">
    <w:name w:val="90"/>
    <w:basedOn w:val="a"/>
    <w:uiPriority w:val="99"/>
    <w:rsid w:val="00303FB5"/>
    <w:pPr>
      <w:spacing w:line="360" w:lineRule="auto"/>
      <w:ind w:firstLine="709"/>
    </w:pPr>
    <w:rPr>
      <w:sz w:val="28"/>
      <w:szCs w:val="28"/>
    </w:rPr>
  </w:style>
  <w:style w:type="paragraph" w:styleId="af">
    <w:name w:val="List Paragraph"/>
    <w:basedOn w:val="a"/>
    <w:uiPriority w:val="34"/>
    <w:qFormat/>
    <w:rsid w:val="00EE0A2C"/>
    <w:pPr>
      <w:ind w:left="720"/>
    </w:pPr>
  </w:style>
  <w:style w:type="character" w:customStyle="1" w:styleId="14">
    <w:name w:val="Знак Знак1"/>
    <w:uiPriority w:val="99"/>
    <w:rsid w:val="00EE0A2C"/>
    <w:rPr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380D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customStyle="1" w:styleId="CharCharChar">
    <w:name w:val="Char Char Char"/>
    <w:basedOn w:val="a"/>
    <w:uiPriority w:val="99"/>
    <w:rsid w:val="0038626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Абзац списка2"/>
    <w:basedOn w:val="a"/>
    <w:uiPriority w:val="99"/>
    <w:rsid w:val="00C64B9D"/>
    <w:pPr>
      <w:spacing w:after="200"/>
      <w:ind w:left="720"/>
      <w:jc w:val="left"/>
    </w:pPr>
    <w:rPr>
      <w:lang w:eastAsia="ru-RU"/>
    </w:rPr>
  </w:style>
  <w:style w:type="paragraph" w:customStyle="1" w:styleId="20">
    <w:name w:val="Знак2"/>
    <w:basedOn w:val="a"/>
    <w:uiPriority w:val="99"/>
    <w:rsid w:val="00C64B9D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Style15">
    <w:name w:val="Style15"/>
    <w:basedOn w:val="a"/>
    <w:uiPriority w:val="99"/>
    <w:rsid w:val="0082179E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2179E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2179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2179E"/>
    <w:pPr>
      <w:widowControl w:val="0"/>
      <w:autoSpaceDE w:val="0"/>
      <w:autoSpaceDN w:val="0"/>
      <w:adjustRightInd w:val="0"/>
      <w:spacing w:line="278" w:lineRule="exact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82179E"/>
    <w:pPr>
      <w:widowControl w:val="0"/>
      <w:autoSpaceDE w:val="0"/>
      <w:autoSpaceDN w:val="0"/>
      <w:adjustRightInd w:val="0"/>
      <w:spacing w:line="275" w:lineRule="exact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8217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basedOn w:val="a0"/>
    <w:uiPriority w:val="99"/>
    <w:rsid w:val="008217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2503AA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138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yle29">
    <w:name w:val="Style29"/>
    <w:basedOn w:val="a"/>
    <w:uiPriority w:val="99"/>
    <w:rsid w:val="00BE593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5843AB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5843AB"/>
    <w:rPr>
      <w:rFonts w:ascii="Calibri" w:hAnsi="Calibri" w:cs="Calibri"/>
      <w:lang w:eastAsia="en-US"/>
    </w:rPr>
  </w:style>
  <w:style w:type="paragraph" w:customStyle="1" w:styleId="Style7">
    <w:name w:val="Style7"/>
    <w:basedOn w:val="a"/>
    <w:uiPriority w:val="99"/>
    <w:rsid w:val="00F34E7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34E7E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F34E7E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F34E7E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basedOn w:val="a0"/>
    <w:uiPriority w:val="99"/>
    <w:rsid w:val="00F34E7E"/>
    <w:rPr>
      <w:rFonts w:ascii="Cambria" w:hAnsi="Cambria" w:cs="Cambria"/>
      <w:i/>
      <w:iCs/>
      <w:sz w:val="26"/>
      <w:szCs w:val="26"/>
    </w:rPr>
  </w:style>
  <w:style w:type="character" w:customStyle="1" w:styleId="FontStyle43">
    <w:name w:val="Font Style43"/>
    <w:basedOn w:val="a0"/>
    <w:uiPriority w:val="99"/>
    <w:rsid w:val="00F34E7E"/>
    <w:rPr>
      <w:rFonts w:ascii="Times New Roman" w:hAnsi="Times New Roman" w:cs="Times New Roman"/>
      <w:b/>
      <w:bCs/>
      <w:sz w:val="22"/>
      <w:szCs w:val="22"/>
    </w:rPr>
  </w:style>
  <w:style w:type="paragraph" w:styleId="21">
    <w:name w:val="Body Text 2"/>
    <w:basedOn w:val="a"/>
    <w:link w:val="22"/>
    <w:rsid w:val="00C8778F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8778F"/>
    <w:rPr>
      <w:sz w:val="24"/>
      <w:szCs w:val="24"/>
      <w:lang w:eastAsia="en-US"/>
    </w:rPr>
  </w:style>
  <w:style w:type="character" w:customStyle="1" w:styleId="submenu-table">
    <w:name w:val="submenu-table"/>
    <w:basedOn w:val="a0"/>
    <w:rsid w:val="00C8778F"/>
  </w:style>
  <w:style w:type="character" w:customStyle="1" w:styleId="11">
    <w:name w:val="Заголовок 1 Знак"/>
    <w:basedOn w:val="a0"/>
    <w:link w:val="10"/>
    <w:uiPriority w:val="9"/>
    <w:rsid w:val="00160088"/>
    <w:rPr>
      <w:b/>
      <w:bCs/>
      <w:kern w:val="36"/>
      <w:sz w:val="48"/>
      <w:szCs w:val="48"/>
    </w:rPr>
  </w:style>
  <w:style w:type="paragraph" w:customStyle="1" w:styleId="Style2">
    <w:name w:val="Style2"/>
    <w:basedOn w:val="a"/>
    <w:uiPriority w:val="99"/>
    <w:rsid w:val="00160088"/>
    <w:pPr>
      <w:widowControl w:val="0"/>
      <w:autoSpaceDE w:val="0"/>
      <w:autoSpaceDN w:val="0"/>
      <w:adjustRightInd w:val="0"/>
      <w:spacing w:line="317" w:lineRule="exact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15410</Words>
  <Characters>87837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Переход на новые образовательные стандарты</vt:lpstr>
    </vt:vector>
  </TitlesOfParts>
  <Company>123</Company>
  <LinksUpToDate>false</LinksUpToDate>
  <CharactersWithSpaces>103041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Переход на новые образовательные стандарты</dc:title>
  <dc:creator>Антонова</dc:creator>
  <cp:lastModifiedBy>microsoft</cp:lastModifiedBy>
  <cp:revision>2</cp:revision>
  <cp:lastPrinted>2013-01-21T10:23:00Z</cp:lastPrinted>
  <dcterms:created xsi:type="dcterms:W3CDTF">2013-01-31T17:57:00Z</dcterms:created>
  <dcterms:modified xsi:type="dcterms:W3CDTF">2013-01-31T17:57:00Z</dcterms:modified>
</cp:coreProperties>
</file>