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D0" w:rsidRPr="00482486" w:rsidRDefault="000A4ED0" w:rsidP="000A4ED0">
      <w:pPr>
        <w:pageBreakBefore/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0A4ED0" w:rsidRPr="005E5014" w:rsidRDefault="000A4ED0" w:rsidP="000A4ED0">
      <w:pPr>
        <w:spacing w:after="0" w:line="240" w:lineRule="auto"/>
        <w:ind w:left="-709" w:firstLine="709"/>
        <w:jc w:val="center"/>
        <w:rPr>
          <w:rFonts w:ascii="Times New Roman" w:hAnsi="Times New Roman"/>
          <w:sz w:val="28"/>
          <w:szCs w:val="28"/>
        </w:rPr>
      </w:pPr>
      <w:r w:rsidRPr="005E5014">
        <w:rPr>
          <w:rFonts w:ascii="Times New Roman" w:hAnsi="Times New Roman"/>
          <w:sz w:val="28"/>
          <w:szCs w:val="28"/>
        </w:rPr>
        <w:t>Ежегодный Всероссийский конкурс работ в области педагогики, воспитания</w:t>
      </w:r>
    </w:p>
    <w:p w:rsidR="000A4ED0" w:rsidRPr="005E5014" w:rsidRDefault="000A4ED0" w:rsidP="000A4ED0">
      <w:pPr>
        <w:spacing w:after="0" w:line="240" w:lineRule="auto"/>
        <w:ind w:left="-709" w:firstLine="709"/>
        <w:jc w:val="center"/>
        <w:rPr>
          <w:rFonts w:ascii="Times New Roman" w:hAnsi="Times New Roman"/>
          <w:sz w:val="28"/>
          <w:szCs w:val="28"/>
        </w:rPr>
      </w:pPr>
      <w:r w:rsidRPr="005E5014">
        <w:rPr>
          <w:rFonts w:ascii="Times New Roman" w:hAnsi="Times New Roman"/>
          <w:sz w:val="28"/>
          <w:szCs w:val="28"/>
        </w:rPr>
        <w:t>и работы с детьми и молодёжью до 20 лет</w:t>
      </w:r>
    </w:p>
    <w:p w:rsidR="000A4ED0" w:rsidRPr="005E5014" w:rsidRDefault="000A4ED0" w:rsidP="000A4ED0">
      <w:pPr>
        <w:spacing w:after="0" w:line="240" w:lineRule="auto"/>
        <w:ind w:left="-709" w:firstLine="709"/>
        <w:jc w:val="center"/>
        <w:rPr>
          <w:rFonts w:ascii="Times New Roman" w:hAnsi="Times New Roman"/>
          <w:b/>
          <w:sz w:val="28"/>
          <w:szCs w:val="28"/>
        </w:rPr>
      </w:pPr>
      <w:r w:rsidRPr="005E5014">
        <w:rPr>
          <w:rFonts w:ascii="Times New Roman" w:hAnsi="Times New Roman"/>
          <w:b/>
          <w:sz w:val="28"/>
          <w:szCs w:val="28"/>
        </w:rPr>
        <w:t>«За нравственный подвиг учителя»</w:t>
      </w:r>
    </w:p>
    <w:p w:rsidR="000A4ED0" w:rsidRDefault="000A4ED0" w:rsidP="000A4ED0">
      <w:pPr>
        <w:pStyle w:val="Bodytext20"/>
        <w:shd w:val="clear" w:color="auto" w:fill="auto"/>
        <w:spacing w:line="240" w:lineRule="auto"/>
        <w:ind w:left="-709" w:firstLine="709"/>
        <w:rPr>
          <w:b/>
        </w:rPr>
      </w:pPr>
    </w:p>
    <w:p w:rsidR="000A4ED0" w:rsidRDefault="000A4ED0" w:rsidP="000A4ED0">
      <w:pPr>
        <w:pStyle w:val="Bodytext20"/>
        <w:shd w:val="clear" w:color="auto" w:fill="auto"/>
        <w:spacing w:line="240" w:lineRule="auto"/>
        <w:ind w:left="-709" w:firstLine="709"/>
        <w:jc w:val="center"/>
        <w:rPr>
          <w:b/>
        </w:rPr>
      </w:pPr>
      <w:r>
        <w:rPr>
          <w:b/>
        </w:rPr>
        <w:t xml:space="preserve">Рекомендации по оформлению конкурсных работ </w:t>
      </w:r>
    </w:p>
    <w:p w:rsidR="000A4ED0" w:rsidRPr="00775111" w:rsidRDefault="000A4ED0" w:rsidP="000A4ED0">
      <w:pPr>
        <w:pStyle w:val="Bodytext20"/>
        <w:numPr>
          <w:ilvl w:val="0"/>
          <w:numId w:val="1"/>
        </w:numPr>
        <w:shd w:val="clear" w:color="auto" w:fill="auto"/>
        <w:spacing w:line="240" w:lineRule="auto"/>
        <w:ind w:left="-709" w:firstLine="709"/>
      </w:pPr>
      <w:r>
        <w:t>внимательно изучить положение, цели и задачи к</w:t>
      </w:r>
      <w:r w:rsidRPr="00775111">
        <w:t>онкурса;</w:t>
      </w:r>
    </w:p>
    <w:p w:rsidR="000A4ED0" w:rsidRPr="00775111" w:rsidRDefault="000A4ED0" w:rsidP="000A4ED0">
      <w:pPr>
        <w:pStyle w:val="Bodytext20"/>
        <w:numPr>
          <w:ilvl w:val="0"/>
          <w:numId w:val="1"/>
        </w:numPr>
        <w:shd w:val="clear" w:color="auto" w:fill="auto"/>
        <w:spacing w:line="240" w:lineRule="auto"/>
        <w:ind w:left="-709" w:firstLine="709"/>
      </w:pPr>
      <w:r w:rsidRPr="00775111">
        <w:t xml:space="preserve">проверить соответствие содержания работы целям конкурса; </w:t>
      </w:r>
    </w:p>
    <w:p w:rsidR="000A4ED0" w:rsidRPr="00F90493" w:rsidRDefault="000A4ED0" w:rsidP="000A4ED0">
      <w:pPr>
        <w:pStyle w:val="Bodytext20"/>
        <w:numPr>
          <w:ilvl w:val="0"/>
          <w:numId w:val="1"/>
        </w:numPr>
        <w:shd w:val="clear" w:color="auto" w:fill="auto"/>
        <w:spacing w:line="240" w:lineRule="auto"/>
        <w:ind w:left="-709" w:firstLine="709"/>
      </w:pPr>
      <w:r w:rsidRPr="0044216B">
        <w:t>ознакомиться с кодификаторами</w:t>
      </w:r>
      <w:r w:rsidRPr="00F90493">
        <w:t xml:space="preserve"> по номинациям </w:t>
      </w:r>
      <w:r>
        <w:t>к</w:t>
      </w:r>
      <w:r w:rsidRPr="00F90493">
        <w:t xml:space="preserve">онкурса, </w:t>
      </w:r>
      <w:r>
        <w:t xml:space="preserve">оценочными критериями, представленными в </w:t>
      </w:r>
      <w:proofErr w:type="gramStart"/>
      <w:r>
        <w:t>эксперт-рецензии</w:t>
      </w:r>
      <w:proofErr w:type="gramEnd"/>
      <w:r>
        <w:t>;</w:t>
      </w:r>
    </w:p>
    <w:p w:rsidR="000A4ED0" w:rsidRPr="00F90493" w:rsidRDefault="000A4ED0" w:rsidP="000A4ED0">
      <w:pPr>
        <w:pStyle w:val="Bodytext20"/>
        <w:numPr>
          <w:ilvl w:val="0"/>
          <w:numId w:val="1"/>
        </w:numPr>
        <w:shd w:val="clear" w:color="auto" w:fill="auto"/>
        <w:spacing w:line="240" w:lineRule="auto"/>
        <w:ind w:left="-709" w:firstLine="709"/>
      </w:pPr>
      <w:r>
        <w:t xml:space="preserve">конкурсная </w:t>
      </w:r>
      <w:r w:rsidRPr="00F90493">
        <w:t xml:space="preserve">работа должна </w:t>
      </w:r>
      <w:r>
        <w:t xml:space="preserve">иметь следующую структуру: </w:t>
      </w:r>
      <w:r w:rsidRPr="00F90493">
        <w:t>введен</w:t>
      </w:r>
      <w:r>
        <w:t>ие, основную часть и заключение</w:t>
      </w:r>
      <w:r w:rsidRPr="00F90493">
        <w:t xml:space="preserve"> (загрузка работы на интернет-портал производится также отдельными частями);</w:t>
      </w:r>
      <w:r w:rsidRPr="007B6C66">
        <w:t xml:space="preserve"> </w:t>
      </w:r>
      <w:r>
        <w:t>в конкурсную комиссию р</w:t>
      </w:r>
      <w:r w:rsidRPr="00775111">
        <w:t>абота</w:t>
      </w:r>
      <w:r w:rsidRPr="005E5014">
        <w:t xml:space="preserve"> </w:t>
      </w:r>
      <w:r>
        <w:t xml:space="preserve">должна быть </w:t>
      </w:r>
      <w:r w:rsidRPr="005E5014">
        <w:t>представл</w:t>
      </w:r>
      <w:r>
        <w:t>ена</w:t>
      </w:r>
      <w:r w:rsidRPr="005E5014">
        <w:t xml:space="preserve"> в печатном виде и на магнитном носителе в формате .</w:t>
      </w:r>
      <w:proofErr w:type="spellStart"/>
      <w:r w:rsidRPr="00775111">
        <w:t>doc</w:t>
      </w:r>
      <w:proofErr w:type="spellEnd"/>
      <w:r w:rsidRPr="005E5014">
        <w:t xml:space="preserve"> или .</w:t>
      </w:r>
      <w:proofErr w:type="spellStart"/>
      <w:r w:rsidRPr="00775111">
        <w:t>docx</w:t>
      </w:r>
      <w:proofErr w:type="spellEnd"/>
      <w:r>
        <w:t>; о</w:t>
      </w:r>
      <w:r w:rsidRPr="00775111">
        <w:t>бъём работы от 20000</w:t>
      </w:r>
      <w:r w:rsidRPr="005E5014">
        <w:t xml:space="preserve"> до 40000 символов (с пробелами) = 0,5 – 1 </w:t>
      </w:r>
      <w:proofErr w:type="spellStart"/>
      <w:r w:rsidRPr="005E5014">
        <w:t>п.л</w:t>
      </w:r>
      <w:proofErr w:type="spellEnd"/>
      <w:r w:rsidRPr="005E5014">
        <w:t xml:space="preserve">. (12 – 24 л </w:t>
      </w:r>
      <w:r w:rsidRPr="00775111">
        <w:t>А</w:t>
      </w:r>
      <w:proofErr w:type="gramStart"/>
      <w:r w:rsidRPr="00775111">
        <w:t>4</w:t>
      </w:r>
      <w:proofErr w:type="gramEnd"/>
      <w:r>
        <w:t xml:space="preserve">), </w:t>
      </w:r>
      <w:proofErr w:type="spellStart"/>
      <w:r w:rsidRPr="005E5014">
        <w:t>Times</w:t>
      </w:r>
      <w:proofErr w:type="spellEnd"/>
      <w:r w:rsidRPr="005E5014">
        <w:t xml:space="preserve"> </w:t>
      </w:r>
      <w:proofErr w:type="spellStart"/>
      <w:r w:rsidRPr="005E5014">
        <w:t>New</w:t>
      </w:r>
      <w:proofErr w:type="spellEnd"/>
      <w:r w:rsidRPr="005E5014">
        <w:t xml:space="preserve"> </w:t>
      </w:r>
      <w:proofErr w:type="spellStart"/>
      <w:r w:rsidRPr="005E5014">
        <w:t>Roman</w:t>
      </w:r>
      <w:proofErr w:type="spellEnd"/>
      <w:r w:rsidRPr="005E5014">
        <w:t>, 14</w:t>
      </w:r>
      <w:r>
        <w:t xml:space="preserve"> кегль</w:t>
      </w:r>
      <w:r w:rsidRPr="005E5014">
        <w:t xml:space="preserve">, интервал - полуторный, поля по </w:t>
      </w:r>
      <w:smartTag w:uri="urn:schemas-microsoft-com:office:smarttags" w:element="metricconverter">
        <w:smartTagPr>
          <w:attr w:name="ProductID" w:val="2 см"/>
        </w:smartTagPr>
        <w:r w:rsidRPr="005E5014">
          <w:t>2 см</w:t>
        </w:r>
      </w:smartTag>
      <w:r w:rsidRPr="005E5014">
        <w:t xml:space="preserve"> (со всех сторон). Представляется фотография автора работы в электронном виде в формате .</w:t>
      </w:r>
      <w:proofErr w:type="spellStart"/>
      <w:r w:rsidRPr="00775111">
        <w:t>jpg</w:t>
      </w:r>
      <w:proofErr w:type="spellEnd"/>
      <w:r w:rsidRPr="005E5014">
        <w:t xml:space="preserve"> или .</w:t>
      </w:r>
      <w:proofErr w:type="spellStart"/>
      <w:r w:rsidRPr="00775111">
        <w:t>tif</w:t>
      </w:r>
      <w:proofErr w:type="spellEnd"/>
      <w:r>
        <w:t xml:space="preserve">. </w:t>
      </w:r>
    </w:p>
    <w:p w:rsidR="000A4ED0" w:rsidRPr="00F90493" w:rsidRDefault="000A4ED0" w:rsidP="000A4ED0">
      <w:pPr>
        <w:pStyle w:val="Bodytext20"/>
        <w:numPr>
          <w:ilvl w:val="0"/>
          <w:numId w:val="1"/>
        </w:numPr>
        <w:shd w:val="clear" w:color="auto" w:fill="auto"/>
        <w:spacing w:line="240" w:lineRule="auto"/>
        <w:ind w:left="-709" w:firstLine="709"/>
      </w:pPr>
      <w:r w:rsidRPr="00F90493">
        <w:t>картинки, графики, фото</w:t>
      </w:r>
      <w:r>
        <w:t>графии</w:t>
      </w:r>
      <w:r w:rsidRPr="00F90493">
        <w:t xml:space="preserve">, видео, ссылки на Яндекс-диск, Гугл-диск и т.п. </w:t>
      </w:r>
      <w:r>
        <w:t xml:space="preserve">должны быть </w:t>
      </w:r>
      <w:r w:rsidRPr="00111C08">
        <w:t>загру</w:t>
      </w:r>
      <w:r>
        <w:t>жены</w:t>
      </w:r>
      <w:r w:rsidRPr="00111C08">
        <w:t xml:space="preserve"> в Приложение</w:t>
      </w:r>
      <w:r>
        <w:t xml:space="preserve"> конкурсной работы</w:t>
      </w:r>
      <w:r w:rsidRPr="00F90493">
        <w:t>;</w:t>
      </w:r>
    </w:p>
    <w:p w:rsidR="000A4ED0" w:rsidRPr="00F90493" w:rsidRDefault="000A4ED0" w:rsidP="000A4ED0">
      <w:pPr>
        <w:pStyle w:val="Bodytext20"/>
        <w:numPr>
          <w:ilvl w:val="0"/>
          <w:numId w:val="1"/>
        </w:numPr>
        <w:shd w:val="clear" w:color="auto" w:fill="auto"/>
        <w:spacing w:line="240" w:lineRule="auto"/>
        <w:ind w:left="-709" w:firstLine="709"/>
      </w:pPr>
      <w:r>
        <w:t xml:space="preserve">конкурсные </w:t>
      </w:r>
      <w:r w:rsidRPr="00F90493">
        <w:t>работ</w:t>
      </w:r>
      <w:r>
        <w:t>ы</w:t>
      </w:r>
      <w:r w:rsidRPr="00F90493">
        <w:t xml:space="preserve"> </w:t>
      </w:r>
      <w:r>
        <w:t>в номинации «</w:t>
      </w:r>
      <w:r w:rsidRPr="00111C08">
        <w:t>Лучшая программа духовно-нравственного и гражданско-патриотического воспитания детей и молодёжи</w:t>
      </w:r>
      <w:r>
        <w:t>» должны быть утверждены</w:t>
      </w:r>
      <w:r w:rsidRPr="00F90493">
        <w:t xml:space="preserve"> учебным заведением и заверен</w:t>
      </w:r>
      <w:r>
        <w:t>ы</w:t>
      </w:r>
      <w:r w:rsidRPr="00F90493">
        <w:t xml:space="preserve"> соответствующей печатью</w:t>
      </w:r>
      <w:r>
        <w:t xml:space="preserve"> (к печатной работе необходимо приложить сканированную копию подписанной программы)</w:t>
      </w:r>
      <w:r w:rsidRPr="00F90493">
        <w:t>;</w:t>
      </w:r>
    </w:p>
    <w:p w:rsidR="000A4ED0" w:rsidRPr="00F90493" w:rsidRDefault="000A4ED0" w:rsidP="000A4ED0">
      <w:pPr>
        <w:pStyle w:val="Bodytext20"/>
        <w:numPr>
          <w:ilvl w:val="0"/>
          <w:numId w:val="1"/>
        </w:numPr>
        <w:shd w:val="clear" w:color="auto" w:fill="auto"/>
        <w:spacing w:line="240" w:lineRule="auto"/>
        <w:ind w:left="-709" w:firstLine="709"/>
      </w:pPr>
      <w:r>
        <w:t xml:space="preserve">в </w:t>
      </w:r>
      <w:r w:rsidRPr="00386F0E">
        <w:t>конкурсн</w:t>
      </w:r>
      <w:r>
        <w:t>ых</w:t>
      </w:r>
      <w:r w:rsidRPr="00386F0E">
        <w:t xml:space="preserve"> работ</w:t>
      </w:r>
      <w:r>
        <w:t>ах по</w:t>
      </w:r>
      <w:r w:rsidRPr="00386F0E">
        <w:t xml:space="preserve"> номинации </w:t>
      </w:r>
      <w:r>
        <w:t>«</w:t>
      </w:r>
      <w:r w:rsidRPr="00844C1B">
        <w:t>Лучшая методическая разработка по предметам: Основы религиозных культур и светской этики (ОРКСЭ), Основы духовно-нравственной культуры народов России (ОДНКНР), Основы православной веры (для образовательных организаций с религиозным (православным) компонентом)</w:t>
      </w:r>
      <w:r>
        <w:t xml:space="preserve">» </w:t>
      </w:r>
      <w:r w:rsidRPr="00F90493">
        <w:t>должно быть представлено как минимум 3 урока;</w:t>
      </w:r>
    </w:p>
    <w:p w:rsidR="000A4ED0" w:rsidRDefault="000A4ED0" w:rsidP="000A4ED0">
      <w:pPr>
        <w:pStyle w:val="Bodytext20"/>
        <w:numPr>
          <w:ilvl w:val="0"/>
          <w:numId w:val="1"/>
        </w:numPr>
        <w:shd w:val="clear" w:color="auto" w:fill="auto"/>
        <w:spacing w:line="240" w:lineRule="auto"/>
        <w:ind w:left="-709" w:firstLine="709"/>
      </w:pPr>
      <w:r w:rsidRPr="00F90493">
        <w:t xml:space="preserve">к </w:t>
      </w:r>
      <w:r>
        <w:t xml:space="preserve">конкурсной </w:t>
      </w:r>
      <w:r w:rsidRPr="00F90493">
        <w:t xml:space="preserve">работе </w:t>
      </w:r>
      <w:r>
        <w:t>в любой номинации необходимо пред</w:t>
      </w:r>
      <w:r w:rsidRPr="00F90493">
        <w:t>ставить экспертн</w:t>
      </w:r>
      <w:r>
        <w:t>о</w:t>
      </w:r>
      <w:r w:rsidRPr="00F90493">
        <w:t>е заключени</w:t>
      </w:r>
      <w:r>
        <w:t>е (</w:t>
      </w:r>
      <w:r w:rsidRPr="00F90493">
        <w:t>рецензи</w:t>
      </w:r>
      <w:r>
        <w:t>ю)</w:t>
      </w:r>
      <w:r w:rsidRPr="00F90493">
        <w:t xml:space="preserve"> </w:t>
      </w:r>
      <w:r>
        <w:t xml:space="preserve">председателя отдела религиозного образования и </w:t>
      </w:r>
      <w:proofErr w:type="spellStart"/>
      <w:r>
        <w:t>катехизации</w:t>
      </w:r>
      <w:proofErr w:type="spellEnd"/>
      <w:r>
        <w:t xml:space="preserve"> соответствующей епархии.</w:t>
      </w:r>
    </w:p>
    <w:p w:rsidR="000A4ED0" w:rsidRPr="0096294E" w:rsidRDefault="000A4ED0" w:rsidP="000A4ED0">
      <w:pPr>
        <w:pStyle w:val="Bodytext20"/>
        <w:ind w:left="-709" w:firstLine="709"/>
        <w:jc w:val="center"/>
        <w:rPr>
          <w:b/>
        </w:rPr>
      </w:pPr>
      <w:r w:rsidRPr="0096294E">
        <w:rPr>
          <w:b/>
        </w:rPr>
        <w:t xml:space="preserve">Рекомендации по загрузке </w:t>
      </w:r>
      <w:r>
        <w:rPr>
          <w:b/>
        </w:rPr>
        <w:t xml:space="preserve">конкурсных работ </w:t>
      </w:r>
      <w:r w:rsidRPr="0096294E">
        <w:rPr>
          <w:b/>
        </w:rPr>
        <w:t>на портал</w:t>
      </w:r>
    </w:p>
    <w:p w:rsidR="000A4ED0" w:rsidRPr="00775111" w:rsidRDefault="000A4ED0" w:rsidP="000A4ED0">
      <w:pPr>
        <w:pStyle w:val="Bodytext20"/>
        <w:numPr>
          <w:ilvl w:val="0"/>
          <w:numId w:val="1"/>
        </w:numPr>
        <w:shd w:val="clear" w:color="auto" w:fill="auto"/>
        <w:spacing w:line="240" w:lineRule="auto"/>
        <w:ind w:left="-709" w:firstLine="709"/>
      </w:pPr>
      <w:r>
        <w:t>пройти регистрацию на портале к</w:t>
      </w:r>
      <w:r w:rsidRPr="00F90493">
        <w:t xml:space="preserve">онкурса </w:t>
      </w:r>
      <w:hyperlink r:id="rId6" w:history="1">
        <w:r w:rsidRPr="00F90493">
          <w:rPr>
            <w:rStyle w:val="a3"/>
          </w:rPr>
          <w:t>http://comp.podvig-uchitelya.ru/</w:t>
        </w:r>
      </w:hyperlink>
      <w:r>
        <w:rPr>
          <w:rStyle w:val="a3"/>
        </w:rPr>
        <w:t xml:space="preserve">, </w:t>
      </w:r>
      <w:r w:rsidRPr="00F90493">
        <w:t xml:space="preserve"> </w:t>
      </w:r>
      <w:r>
        <w:t xml:space="preserve">создать личный кабинет участника конкурса, </w:t>
      </w:r>
      <w:r w:rsidRPr="00F90493">
        <w:t xml:space="preserve">при регистрации на </w:t>
      </w:r>
      <w:proofErr w:type="gramStart"/>
      <w:r w:rsidRPr="00F90493">
        <w:t>интернет-портале</w:t>
      </w:r>
      <w:proofErr w:type="gramEnd"/>
      <w:r w:rsidRPr="00F90493">
        <w:t xml:space="preserve"> необходимо </w:t>
      </w:r>
      <w:r w:rsidRPr="00775111">
        <w:t xml:space="preserve">заполнить все пункты, загрузить </w:t>
      </w:r>
      <w:r>
        <w:t xml:space="preserve">конкурсную работу, заявку, аннотацию, титульный лист работы, </w:t>
      </w:r>
      <w:r w:rsidRPr="00775111">
        <w:t>качественное фото автора;</w:t>
      </w:r>
    </w:p>
    <w:p w:rsidR="000A4ED0" w:rsidRPr="00F90493" w:rsidRDefault="000A4ED0" w:rsidP="000A4ED0">
      <w:pPr>
        <w:pStyle w:val="Bodytext20"/>
        <w:numPr>
          <w:ilvl w:val="0"/>
          <w:numId w:val="1"/>
        </w:numPr>
        <w:shd w:val="clear" w:color="auto" w:fill="auto"/>
        <w:spacing w:line="240" w:lineRule="auto"/>
        <w:ind w:left="-709" w:firstLine="709"/>
      </w:pPr>
      <w:r w:rsidRPr="00932C3D">
        <w:t>титульный лист работы оформить в строгом соответствии с образцом; вписать на титульном листе регистрационный номер работы, который отображается в личном кабинете участника конкурса, подписать титульный лист у руководителя образовательной организации, заверить соответствующей печатью и сканированную копию титульного листа разместить в личном кабинете участника конкурса на портале</w:t>
      </w:r>
      <w:r w:rsidRPr="007B6C66">
        <w:rPr>
          <w:rStyle w:val="Bodytext313ptSpacing1pt"/>
          <w:rFonts w:eastAsia="Georgia"/>
          <w:i w:val="0"/>
          <w:iCs w:val="0"/>
        </w:rPr>
        <w:t xml:space="preserve"> </w:t>
      </w:r>
      <w:hyperlink r:id="rId7" w:history="1">
        <w:r w:rsidRPr="007B6C66">
          <w:rPr>
            <w:rStyle w:val="a3"/>
            <w:rFonts w:eastAsia="Georgia"/>
            <w:spacing w:val="20"/>
            <w:lang w:bidi="ru-RU"/>
          </w:rPr>
          <w:t>http://konkurs.podvig-uchitelya.ru/</w:t>
        </w:r>
      </w:hyperlink>
    </w:p>
    <w:p w:rsidR="000A4ED0" w:rsidRDefault="000A4ED0" w:rsidP="000A4ED0"/>
    <w:p w:rsidR="00B916CE" w:rsidRDefault="00B916CE">
      <w:bookmarkStart w:id="0" w:name="_GoBack"/>
      <w:bookmarkEnd w:id="0"/>
    </w:p>
    <w:sectPr w:rsidR="00B916CE" w:rsidSect="00932C3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1E01"/>
    <w:multiLevelType w:val="hybridMultilevel"/>
    <w:tmpl w:val="94A04E68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E60"/>
    <w:rsid w:val="000A4ED0"/>
    <w:rsid w:val="00621E60"/>
    <w:rsid w:val="006A6D1F"/>
    <w:rsid w:val="009F5EE5"/>
    <w:rsid w:val="00B9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E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4ED0"/>
    <w:rPr>
      <w:color w:val="0066CC"/>
      <w:u w:val="single"/>
    </w:rPr>
  </w:style>
  <w:style w:type="character" w:customStyle="1" w:styleId="Bodytext2">
    <w:name w:val="Body text (2)_"/>
    <w:link w:val="Bodytext20"/>
    <w:rsid w:val="000A4ED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A4ED0"/>
    <w:pPr>
      <w:widowControl w:val="0"/>
      <w:shd w:val="clear" w:color="auto" w:fill="FFFFFF"/>
      <w:spacing w:after="0" w:line="320" w:lineRule="exact"/>
      <w:ind w:hanging="380"/>
      <w:jc w:val="both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Bodytext313ptSpacing1pt">
    <w:name w:val="Body text (3) + 13 pt;Spacing 1 pt"/>
    <w:rsid w:val="000A4E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E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4ED0"/>
    <w:rPr>
      <w:color w:val="0066CC"/>
      <w:u w:val="single"/>
    </w:rPr>
  </w:style>
  <w:style w:type="character" w:customStyle="1" w:styleId="Bodytext2">
    <w:name w:val="Body text (2)_"/>
    <w:link w:val="Bodytext20"/>
    <w:rsid w:val="000A4ED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A4ED0"/>
    <w:pPr>
      <w:widowControl w:val="0"/>
      <w:shd w:val="clear" w:color="auto" w:fill="FFFFFF"/>
      <w:spacing w:after="0" w:line="320" w:lineRule="exact"/>
      <w:ind w:hanging="380"/>
      <w:jc w:val="both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Bodytext313ptSpacing1pt">
    <w:name w:val="Body text (3) + 13 pt;Spacing 1 pt"/>
    <w:rsid w:val="000A4E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onkurs.podvig-uchitely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p.podvig-uchitely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Илшатовна Шутова</dc:creator>
  <cp:keywords/>
  <dc:description/>
  <cp:lastModifiedBy>Мария Илшатовна Шутова</cp:lastModifiedBy>
  <cp:revision>2</cp:revision>
  <dcterms:created xsi:type="dcterms:W3CDTF">2025-01-29T11:45:00Z</dcterms:created>
  <dcterms:modified xsi:type="dcterms:W3CDTF">2025-01-29T11:45:00Z</dcterms:modified>
</cp:coreProperties>
</file>