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378" w:rsidRDefault="00267378" w:rsidP="00267378">
      <w:pPr>
        <w:jc w:val="right"/>
        <w:rPr>
          <w:spacing w:val="0"/>
          <w:sz w:val="20"/>
          <w:szCs w:val="18"/>
        </w:rPr>
      </w:pPr>
    </w:p>
    <w:p w:rsidR="00267378" w:rsidRDefault="00267378" w:rsidP="00267378">
      <w:pPr>
        <w:jc w:val="right"/>
        <w:rPr>
          <w:spacing w:val="0"/>
          <w:sz w:val="20"/>
          <w:szCs w:val="18"/>
        </w:rPr>
      </w:pPr>
    </w:p>
    <w:tbl>
      <w:tblPr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3"/>
        <w:gridCol w:w="2028"/>
        <w:gridCol w:w="2930"/>
        <w:gridCol w:w="1296"/>
        <w:gridCol w:w="1400"/>
        <w:gridCol w:w="2474"/>
        <w:gridCol w:w="2629"/>
      </w:tblGrid>
      <w:tr w:rsidR="00267378" w:rsidRPr="00881F01" w:rsidTr="00881F01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1E3" w:rsidRPr="00881F01" w:rsidRDefault="007E71E3" w:rsidP="007E71E3">
            <w:pPr>
              <w:jc w:val="center"/>
              <w:rPr>
                <w:b/>
                <w:bCs/>
                <w:spacing w:val="0"/>
                <w:sz w:val="24"/>
              </w:rPr>
            </w:pPr>
          </w:p>
          <w:p w:rsidR="00267378" w:rsidRPr="00881F01" w:rsidRDefault="007E71E3" w:rsidP="007E71E3">
            <w:pPr>
              <w:jc w:val="center"/>
              <w:rPr>
                <w:b/>
                <w:bCs/>
                <w:spacing w:val="0"/>
                <w:sz w:val="24"/>
              </w:rPr>
            </w:pPr>
            <w:r w:rsidRPr="00881F01">
              <w:rPr>
                <w:b/>
                <w:bCs/>
                <w:spacing w:val="0"/>
                <w:sz w:val="24"/>
              </w:rPr>
              <w:t>П</w:t>
            </w:r>
            <w:r w:rsidR="00267378" w:rsidRPr="00881F01">
              <w:rPr>
                <w:b/>
                <w:bCs/>
                <w:spacing w:val="0"/>
                <w:sz w:val="24"/>
              </w:rPr>
              <w:t>латформа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881F01">
              <w:rPr>
                <w:b/>
                <w:bCs/>
                <w:color w:val="000000"/>
                <w:spacing w:val="0"/>
                <w:sz w:val="24"/>
              </w:rPr>
              <w:t>С</w:t>
            </w:r>
            <w:r w:rsidR="00267378" w:rsidRPr="00881F01">
              <w:rPr>
                <w:b/>
                <w:bCs/>
                <w:color w:val="000000"/>
                <w:spacing w:val="0"/>
                <w:sz w:val="24"/>
              </w:rPr>
              <w:t>еминар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881F01">
              <w:rPr>
                <w:b/>
                <w:bCs/>
                <w:color w:val="000000"/>
                <w:spacing w:val="0"/>
                <w:sz w:val="24"/>
              </w:rPr>
              <w:t>Р</w:t>
            </w:r>
            <w:r w:rsidR="00267378" w:rsidRPr="00881F01">
              <w:rPr>
                <w:b/>
                <w:bCs/>
                <w:color w:val="000000"/>
                <w:spacing w:val="0"/>
                <w:sz w:val="24"/>
              </w:rPr>
              <w:t>егалии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7E71E3" w:rsidP="007E71E3">
            <w:pPr>
              <w:jc w:val="center"/>
              <w:rPr>
                <w:b/>
                <w:bCs/>
                <w:spacing w:val="0"/>
                <w:sz w:val="24"/>
              </w:rPr>
            </w:pPr>
            <w:r w:rsidRPr="00881F01">
              <w:rPr>
                <w:b/>
                <w:bCs/>
                <w:spacing w:val="0"/>
                <w:sz w:val="24"/>
              </w:rPr>
              <w:t>Д</w:t>
            </w:r>
            <w:r w:rsidR="00267378" w:rsidRPr="00881F01">
              <w:rPr>
                <w:b/>
                <w:bCs/>
                <w:spacing w:val="0"/>
                <w:sz w:val="24"/>
              </w:rPr>
              <w:t>ата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7378" w:rsidRPr="00881F01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881F01">
              <w:rPr>
                <w:b/>
                <w:bCs/>
                <w:color w:val="000000"/>
                <w:spacing w:val="0"/>
                <w:sz w:val="24"/>
              </w:rPr>
              <w:t>В</w:t>
            </w:r>
            <w:r w:rsidR="00267378" w:rsidRPr="00881F01">
              <w:rPr>
                <w:b/>
                <w:bCs/>
                <w:color w:val="000000"/>
                <w:spacing w:val="0"/>
                <w:sz w:val="24"/>
              </w:rPr>
              <w:t>ремя</w:t>
            </w:r>
          </w:p>
          <w:p w:rsidR="00881F01" w:rsidRPr="00881F01" w:rsidRDefault="00881F01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881F01">
              <w:rPr>
                <w:b/>
                <w:bCs/>
                <w:color w:val="000000"/>
                <w:spacing w:val="0"/>
                <w:sz w:val="24"/>
              </w:rPr>
              <w:t>(</w:t>
            </w:r>
            <w:proofErr w:type="spellStart"/>
            <w:r w:rsidRPr="00881F01">
              <w:rPr>
                <w:b/>
                <w:bCs/>
                <w:color w:val="000000"/>
                <w:spacing w:val="0"/>
                <w:sz w:val="24"/>
              </w:rPr>
              <w:t>мск</w:t>
            </w:r>
            <w:proofErr w:type="spellEnd"/>
            <w:r w:rsidRPr="00881F01">
              <w:rPr>
                <w:b/>
                <w:bCs/>
                <w:color w:val="000000"/>
                <w:spacing w:val="0"/>
                <w:sz w:val="24"/>
              </w:rPr>
              <w:t>.)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267378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881F01">
              <w:rPr>
                <w:b/>
                <w:bCs/>
                <w:color w:val="000000"/>
                <w:spacing w:val="0"/>
                <w:sz w:val="24"/>
              </w:rPr>
              <w:t>Тема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267378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881F01">
              <w:rPr>
                <w:b/>
                <w:bCs/>
                <w:color w:val="000000"/>
                <w:spacing w:val="0"/>
                <w:sz w:val="24"/>
              </w:rPr>
              <w:t>Ссылка</w:t>
            </w:r>
          </w:p>
        </w:tc>
      </w:tr>
      <w:tr w:rsidR="00267378" w:rsidRPr="00881F01" w:rsidTr="00881F01">
        <w:trPr>
          <w:trHeight w:val="53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Экзамен)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начальная школа Винокурова И.А.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 xml:space="preserve">учитель начальных классов; </w:t>
            </w:r>
            <w:proofErr w:type="spellStart"/>
            <w:r w:rsidRPr="00881F01">
              <w:rPr>
                <w:color w:val="000000"/>
                <w:spacing w:val="0"/>
                <w:sz w:val="24"/>
              </w:rPr>
              <w:t>триз</w:t>
            </w:r>
            <w:proofErr w:type="spellEnd"/>
            <w:r w:rsidRPr="00881F01">
              <w:rPr>
                <w:color w:val="000000"/>
                <w:spacing w:val="0"/>
                <w:sz w:val="24"/>
              </w:rPr>
              <w:t xml:space="preserve">-педагог, эксперт социально-эмоционального образования, автор учебно-методических пособий; лектор-методист АНО «НЦИО» и издательства «Экзамен».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01.12.2022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78" w:rsidRPr="00881F01" w:rsidRDefault="00267378" w:rsidP="00CF26C3">
            <w:pPr>
              <w:jc w:val="center"/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09.00-10.30</w:t>
            </w:r>
            <w:r w:rsidR="00CF26C3" w:rsidRPr="00881F01">
              <w:rPr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 xml:space="preserve">Функциональная языковая грамотность как уровень образованности современных дошкольников и младших школьников. Преемственность становления ФГ на занятиях и уроках. Практическая реализация предметных и метапредметных задач в НШ средствами УМК пособий изд-ва «Экзамен». Качественная системная подготовка к ВПР -2023г.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jc w:val="center"/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7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https://events.webinar.ru/15970081/1566809389</w:t>
              </w:r>
            </w:hyperlink>
          </w:p>
        </w:tc>
      </w:tr>
      <w:tr w:rsidR="00267378" w:rsidRPr="00881F01" w:rsidTr="00881F01">
        <w:trPr>
          <w:trHeight w:val="1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Просвещение)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биология              Богданов Н.А.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кандидат педагогических наук, доцент кафедры естественно-научного образования и коммуникационных технологий МПГУ.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06.12.2022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78" w:rsidRPr="00881F01" w:rsidRDefault="00267378" w:rsidP="00CF26C3">
            <w:pPr>
              <w:jc w:val="center"/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14.00-15.30</w:t>
            </w:r>
            <w:r w:rsidR="00CF26C3" w:rsidRPr="00881F01">
              <w:rPr>
                <w:color w:val="000000"/>
                <w:spacing w:val="0"/>
                <w:sz w:val="24"/>
              </w:rPr>
              <w:br/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Методические основы эффективной подготовки учащихся к ЕГЭ по биологии 2023 года.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jc w:val="center"/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8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https://events.webinar.ru/29143559/615612758</w:t>
              </w:r>
            </w:hyperlink>
          </w:p>
        </w:tc>
      </w:tr>
      <w:tr w:rsidR="00267378" w:rsidRPr="00881F01" w:rsidTr="00881F01">
        <w:trPr>
          <w:trHeight w:val="40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lastRenderedPageBreak/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Экзамен)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 xml:space="preserve">начальная школа </w:t>
            </w:r>
            <w:proofErr w:type="spellStart"/>
            <w:r w:rsidRPr="00881F01">
              <w:rPr>
                <w:color w:val="000000"/>
                <w:spacing w:val="0"/>
                <w:sz w:val="24"/>
              </w:rPr>
              <w:t>Которова</w:t>
            </w:r>
            <w:proofErr w:type="spellEnd"/>
            <w:r w:rsidRPr="00881F01">
              <w:rPr>
                <w:color w:val="000000"/>
                <w:spacing w:val="0"/>
                <w:sz w:val="24"/>
              </w:rPr>
              <w:t xml:space="preserve"> О.И.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учитель русского языка, г. Москва. Школа №1223. Стаж 20 лет. Высшая квалификационная категория.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06.12.2022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6C3" w:rsidRPr="00881F01" w:rsidRDefault="00267378" w:rsidP="00CF26C3">
            <w:pPr>
              <w:jc w:val="center"/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14.00-15.30</w:t>
            </w:r>
            <w:r w:rsidR="00CF26C3" w:rsidRPr="00881F01">
              <w:rPr>
                <w:color w:val="000000"/>
                <w:spacing w:val="0"/>
                <w:sz w:val="24"/>
              </w:rPr>
              <w:br/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 xml:space="preserve">Методические приемы и практические советы по повторению и систематизации, контроля и учета учебного материала на уроках русского языка и литературного чтения в начальной школе, как важные компоненты в подготовке к итоговой аттестации - ВПР - 23г. Новые УМК пособия изд-ва «Экзамен». 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jc w:val="center"/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9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https://events.webinar.ru/15970081/612267021</w:t>
              </w:r>
            </w:hyperlink>
          </w:p>
        </w:tc>
      </w:tr>
      <w:tr w:rsidR="00267378" w:rsidRPr="00881F01" w:rsidTr="008F01FE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Просвещение)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начальная школа Винокурова И.А.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 xml:space="preserve">Винокурова Ирина Анатольевна - учитель начальных классов; </w:t>
            </w:r>
            <w:proofErr w:type="spellStart"/>
            <w:r w:rsidRPr="00881F01">
              <w:rPr>
                <w:color w:val="000000"/>
                <w:spacing w:val="0"/>
                <w:sz w:val="24"/>
              </w:rPr>
              <w:t>триз</w:t>
            </w:r>
            <w:proofErr w:type="spellEnd"/>
            <w:r w:rsidRPr="00881F01">
              <w:rPr>
                <w:color w:val="000000"/>
                <w:spacing w:val="0"/>
                <w:sz w:val="24"/>
              </w:rPr>
              <w:t xml:space="preserve">-педагог, эксперт социально-эмоционального образования, автор учебно-методических пособий; лектор-методист АНО «НЦИО» и издательства «Экзамен».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08.12.2022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78" w:rsidRPr="00881F01" w:rsidRDefault="00267378" w:rsidP="00CF26C3">
            <w:pPr>
              <w:jc w:val="center"/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>14.30-16.30</w:t>
            </w:r>
            <w:r w:rsidR="00CF26C3" w:rsidRPr="00881F01">
              <w:rPr>
                <w:color w:val="000000"/>
                <w:spacing w:val="0"/>
                <w:sz w:val="24"/>
              </w:rPr>
              <w:br/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00000"/>
                <w:spacing w:val="0"/>
                <w:sz w:val="24"/>
              </w:rPr>
            </w:pPr>
            <w:r w:rsidRPr="00881F01">
              <w:rPr>
                <w:color w:val="000000"/>
                <w:spacing w:val="0"/>
                <w:sz w:val="24"/>
              </w:rPr>
              <w:t xml:space="preserve">Орфографический режим в начальной школе. Системная и качественная работа по каллиграфии (чистописанию) на уроках русского языка. Особенности создания образа буквы при обучении печатанию (5-7лет) и обучению письму в период обучения грамоте и на уроках русского языка. Формирование почерка - залог </w:t>
            </w:r>
            <w:r w:rsidRPr="00881F01">
              <w:rPr>
                <w:color w:val="000000"/>
                <w:spacing w:val="0"/>
                <w:sz w:val="24"/>
              </w:rPr>
              <w:lastRenderedPageBreak/>
              <w:t>грамотного письма в НШ.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jc w:val="center"/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0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https://uchitel.club/events/orfograficeskii-rezim-v-nacalnoi-skole-sistemnaya-i-kacestvennaya-rabota-po-kalligrafii-cistopisaniyu/</w:t>
              </w:r>
            </w:hyperlink>
          </w:p>
        </w:tc>
      </w:tr>
      <w:tr w:rsidR="00267378" w:rsidRPr="00881F01" w:rsidTr="00881F01">
        <w:trPr>
          <w:trHeight w:val="28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Просвещение)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 xml:space="preserve">начальная школа </w:t>
            </w:r>
            <w:proofErr w:type="spellStart"/>
            <w:r w:rsidRPr="00881F01">
              <w:rPr>
                <w:spacing w:val="0"/>
                <w:sz w:val="24"/>
              </w:rPr>
              <w:t>Корпусова</w:t>
            </w:r>
            <w:proofErr w:type="spellEnd"/>
            <w:r w:rsidRPr="00881F01">
              <w:rPr>
                <w:spacing w:val="0"/>
                <w:sz w:val="24"/>
              </w:rPr>
              <w:t xml:space="preserve"> Ю.А.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кандидат педагогических наук, доцент кафедры русского языка с методикой начального обучения ФГБОУ ВО «Тверской государственный университет»; методист АНО «НЦИО» и издательства «Экзамен».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09.12.2022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CF26C3">
            <w:pPr>
              <w:jc w:val="center"/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14.30-16.00</w:t>
            </w:r>
            <w:r w:rsidR="00CF26C3" w:rsidRPr="00881F01">
              <w:rPr>
                <w:spacing w:val="0"/>
                <w:sz w:val="24"/>
              </w:rPr>
              <w:br/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Период обучения грамоте как основа изучения грамматики и орфографии в начальной школе. Современные формы и приемы работы на уроке.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1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https://uchitel.club/events/period-obuceniya-gramote-kak-osnova-izuceniya-grammatiki-i-orfografii-v-nacalnoi-skole/</w:t>
              </w:r>
            </w:hyperlink>
          </w:p>
        </w:tc>
      </w:tr>
      <w:tr w:rsidR="00267378" w:rsidRPr="00881F01" w:rsidTr="00881F01">
        <w:trPr>
          <w:trHeight w:val="5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Экзамен)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начальная школа Пичугин С.С.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 xml:space="preserve">учитель начальных классов высшей квалификационной категории, </w:t>
            </w:r>
            <w:proofErr w:type="spellStart"/>
            <w:r w:rsidRPr="00881F01">
              <w:rPr>
                <w:spacing w:val="0"/>
                <w:sz w:val="24"/>
              </w:rPr>
              <w:t>к.п.н</w:t>
            </w:r>
            <w:proofErr w:type="spellEnd"/>
            <w:r w:rsidRPr="00881F01">
              <w:rPr>
                <w:spacing w:val="0"/>
                <w:sz w:val="24"/>
              </w:rPr>
              <w:t>., почетный работник общего образования РФ. Лектор-методист АНО «НЦИО» и издательства «Экзамен».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12.12.2022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78" w:rsidRPr="00881F01" w:rsidRDefault="00267378" w:rsidP="00CF26C3">
            <w:pPr>
              <w:jc w:val="center"/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12.00-13.30</w:t>
            </w:r>
            <w:r w:rsidR="00CF26C3" w:rsidRPr="00881F01">
              <w:rPr>
                <w:spacing w:val="0"/>
                <w:sz w:val="24"/>
              </w:rPr>
              <w:br/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Дидактический конструктор современных уроков Математика и Окружающий мир в начальной школе. Инновационные подходы к формированию и развитию функциональной математической и естественно – научной грамотности младших школьников на основе использования УМК пособий изд-ва «Экзамен». Подготовка ВПР-23г.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2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https://events.webinar.ru/15970081/1987306077</w:t>
              </w:r>
            </w:hyperlink>
          </w:p>
        </w:tc>
      </w:tr>
      <w:tr w:rsidR="00267378" w:rsidRPr="00881F01" w:rsidTr="00881F01">
        <w:trPr>
          <w:trHeight w:val="47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lastRenderedPageBreak/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Экзамен)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начальная школа Иванова И.В.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педагог гимназии           № 1566, лауреат конкурса премии «Грант Москвы» в области наук и технологий в сфере образования; лауреат премии мэра г. Москвы; методист-лектор АНО «НЦИО».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13.12.2022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78" w:rsidRPr="00881F01" w:rsidRDefault="00267378" w:rsidP="00CF26C3">
            <w:pPr>
              <w:jc w:val="center"/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14.00-15.30</w:t>
            </w:r>
            <w:r w:rsidR="00CF26C3" w:rsidRPr="00881F01">
              <w:rPr>
                <w:spacing w:val="0"/>
                <w:sz w:val="24"/>
              </w:rPr>
              <w:br/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Проблемы формирования естественно – научной функциональной грамотности у обучающихся начальной школы в рамках новых ФГОС НОО. Современные методические решения, тактики и стратегии в образовании. Успешная подготовка и проведение ВПР-23г. средствами УМК издательства «Экзамен».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3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https://events.webinar.ru/15970081/1842371478</w:t>
              </w:r>
            </w:hyperlink>
          </w:p>
        </w:tc>
      </w:tr>
      <w:tr w:rsidR="00267378" w:rsidRPr="00881F01" w:rsidTr="00881F01">
        <w:trPr>
          <w:trHeight w:val="36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D4802" w:rsidP="00267378">
            <w:pPr>
              <w:rPr>
                <w:color w:val="0D0D0D"/>
                <w:spacing w:val="0"/>
                <w:sz w:val="24"/>
              </w:rPr>
            </w:pPr>
            <w:r>
              <w:rPr>
                <w:color w:val="0D0D0D"/>
                <w:spacing w:val="0"/>
                <w:sz w:val="24"/>
              </w:rPr>
              <w:t>В</w:t>
            </w:r>
            <w:r w:rsidR="00267378" w:rsidRPr="00881F01">
              <w:rPr>
                <w:color w:val="0D0D0D"/>
                <w:spacing w:val="0"/>
                <w:sz w:val="24"/>
              </w:rPr>
              <w:t>ебинар Экзамен (платформа Экзамен)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D0D0D"/>
                <w:spacing w:val="0"/>
                <w:sz w:val="24"/>
              </w:rPr>
            </w:pPr>
            <w:r w:rsidRPr="00881F01">
              <w:rPr>
                <w:color w:val="0D0D0D"/>
                <w:spacing w:val="0"/>
                <w:sz w:val="24"/>
              </w:rPr>
              <w:t xml:space="preserve">начальная школа </w:t>
            </w:r>
            <w:proofErr w:type="spellStart"/>
            <w:r w:rsidRPr="00881F01">
              <w:rPr>
                <w:color w:val="0D0D0D"/>
                <w:spacing w:val="0"/>
                <w:sz w:val="24"/>
              </w:rPr>
              <w:t>Гвинджилия</w:t>
            </w:r>
            <w:proofErr w:type="spellEnd"/>
            <w:r w:rsidRPr="00881F01">
              <w:rPr>
                <w:color w:val="0D0D0D"/>
                <w:spacing w:val="0"/>
                <w:sz w:val="24"/>
              </w:rPr>
              <w:t xml:space="preserve"> О.В. 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D0D0D"/>
                <w:spacing w:val="0"/>
                <w:sz w:val="24"/>
              </w:rPr>
            </w:pPr>
            <w:r w:rsidRPr="00881F01">
              <w:rPr>
                <w:color w:val="0D0D0D"/>
                <w:spacing w:val="0"/>
                <w:sz w:val="24"/>
              </w:rPr>
              <w:t>учитель высшей категории; лауреат Государственной премии РФ в области образования; лауреат премии правительства г. Москвы. Автор учебно-методических пособий. Заместитель руководителя департамента теории и методики НОО и ДО АНО «НЦИО».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D0D0D"/>
                <w:spacing w:val="0"/>
                <w:sz w:val="24"/>
              </w:rPr>
            </w:pPr>
            <w:r w:rsidRPr="00881F01">
              <w:rPr>
                <w:color w:val="0D0D0D"/>
                <w:spacing w:val="0"/>
                <w:sz w:val="24"/>
              </w:rPr>
              <w:t>15.12.2022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78" w:rsidRPr="00881F01" w:rsidRDefault="00267378" w:rsidP="00CF26C3">
            <w:pPr>
              <w:jc w:val="center"/>
              <w:rPr>
                <w:color w:val="0D0D0D"/>
                <w:spacing w:val="0"/>
                <w:sz w:val="24"/>
              </w:rPr>
            </w:pPr>
            <w:r w:rsidRPr="00881F01">
              <w:rPr>
                <w:color w:val="0D0D0D"/>
                <w:spacing w:val="0"/>
                <w:sz w:val="24"/>
              </w:rPr>
              <w:t>14.00-15.30</w:t>
            </w:r>
            <w:r w:rsidR="00CF26C3" w:rsidRPr="00881F01">
              <w:rPr>
                <w:color w:val="0D0D0D"/>
                <w:spacing w:val="0"/>
                <w:sz w:val="24"/>
              </w:rPr>
              <w:br/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color w:val="0D0D0D"/>
                <w:spacing w:val="0"/>
                <w:sz w:val="24"/>
              </w:rPr>
            </w:pPr>
            <w:r w:rsidRPr="00881F01">
              <w:rPr>
                <w:color w:val="0D0D0D"/>
                <w:spacing w:val="0"/>
                <w:sz w:val="24"/>
              </w:rPr>
              <w:t xml:space="preserve">Смысловое чтение как основа функциональной языковой и читательской грамотности в НШ. Работа с разными видами текста в рамках обновленных ФГОС НОО. Подготовка к ВПР - 2023г. 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4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https://events.webinar.ru/15970081/1284845398</w:t>
              </w:r>
            </w:hyperlink>
          </w:p>
        </w:tc>
      </w:tr>
      <w:tr w:rsidR="00267378" w:rsidRPr="00881F01" w:rsidTr="00881F01">
        <w:trPr>
          <w:trHeight w:val="2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1E1061" w:rsidP="00267378"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lastRenderedPageBreak/>
              <w:t>В</w:t>
            </w:r>
            <w:r w:rsidR="00267378" w:rsidRPr="00881F01">
              <w:rPr>
                <w:spacing w:val="0"/>
                <w:sz w:val="24"/>
              </w:rPr>
              <w:t>ебинар Экзамен (платформа Экзамен)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 xml:space="preserve">начальная школа </w:t>
            </w:r>
            <w:proofErr w:type="spellStart"/>
            <w:r w:rsidRPr="00881F01">
              <w:rPr>
                <w:spacing w:val="0"/>
                <w:sz w:val="24"/>
              </w:rPr>
              <w:t>Черногрудова</w:t>
            </w:r>
            <w:proofErr w:type="spellEnd"/>
            <w:r w:rsidRPr="00881F01">
              <w:rPr>
                <w:spacing w:val="0"/>
                <w:sz w:val="24"/>
              </w:rPr>
              <w:t xml:space="preserve"> Е.П.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кандидат филологических наук, доцент кафедры начального и средне</w:t>
            </w:r>
            <w:r w:rsidR="007E71E3" w:rsidRPr="00881F01">
              <w:rPr>
                <w:spacing w:val="0"/>
                <w:sz w:val="24"/>
              </w:rPr>
              <w:t>-</w:t>
            </w:r>
            <w:r w:rsidRPr="00881F01">
              <w:rPr>
                <w:spacing w:val="0"/>
                <w:sz w:val="24"/>
              </w:rPr>
              <w:t>профессионального образования Борисоглебского филиала Воронежского государственного университета.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19.12.2022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CF26C3">
            <w:pPr>
              <w:jc w:val="center"/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>14.00-15.30</w:t>
            </w:r>
          </w:p>
          <w:p w:rsidR="00CF26C3" w:rsidRPr="00881F01" w:rsidRDefault="00CF26C3" w:rsidP="00CF26C3">
            <w:pPr>
              <w:jc w:val="center"/>
              <w:rPr>
                <w:spacing w:val="0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78" w:rsidRPr="00881F01" w:rsidRDefault="00267378" w:rsidP="00267378">
            <w:pPr>
              <w:rPr>
                <w:spacing w:val="0"/>
                <w:sz w:val="24"/>
              </w:rPr>
            </w:pPr>
            <w:r w:rsidRPr="00881F01">
              <w:rPr>
                <w:spacing w:val="0"/>
                <w:sz w:val="24"/>
              </w:rPr>
              <w:t xml:space="preserve">Особенности организации проблемного обучения в начальных классах и его роль в формировании качественных результатов образования младших школьников. 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78" w:rsidRPr="00881F01" w:rsidRDefault="00000000" w:rsidP="00267378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5" w:history="1">
              <w:r w:rsidR="00267378" w:rsidRPr="00881F01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https://events.webinar.ru/15970081/2093262517</w:t>
              </w:r>
            </w:hyperlink>
          </w:p>
        </w:tc>
      </w:tr>
    </w:tbl>
    <w:p w:rsidR="00267378" w:rsidRDefault="00267378" w:rsidP="00267378">
      <w:pPr>
        <w:jc w:val="right"/>
        <w:rPr>
          <w:spacing w:val="0"/>
          <w:sz w:val="20"/>
          <w:szCs w:val="18"/>
        </w:rPr>
        <w:sectPr w:rsidR="00267378" w:rsidSect="00CF26C3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7E71E3" w:rsidRPr="00267378" w:rsidRDefault="007E71E3" w:rsidP="007E71E3">
      <w:pPr>
        <w:jc w:val="right"/>
        <w:rPr>
          <w:spacing w:val="0"/>
          <w:sz w:val="20"/>
          <w:szCs w:val="18"/>
        </w:rPr>
      </w:pPr>
      <w:r w:rsidRPr="00267378">
        <w:rPr>
          <w:spacing w:val="0"/>
          <w:sz w:val="20"/>
          <w:szCs w:val="18"/>
        </w:rPr>
        <w:lastRenderedPageBreak/>
        <w:t xml:space="preserve">Приложение № </w:t>
      </w:r>
      <w:r>
        <w:rPr>
          <w:spacing w:val="0"/>
          <w:sz w:val="20"/>
          <w:szCs w:val="18"/>
        </w:rPr>
        <w:t>2</w:t>
      </w:r>
      <w:r w:rsidRPr="00267378">
        <w:rPr>
          <w:spacing w:val="0"/>
          <w:sz w:val="20"/>
          <w:szCs w:val="18"/>
        </w:rPr>
        <w:t xml:space="preserve"> к письму </w:t>
      </w:r>
    </w:p>
    <w:p w:rsidR="007E71E3" w:rsidRPr="00267378" w:rsidRDefault="007E71E3" w:rsidP="007E71E3">
      <w:pPr>
        <w:jc w:val="right"/>
        <w:rPr>
          <w:spacing w:val="0"/>
          <w:sz w:val="20"/>
          <w:szCs w:val="18"/>
        </w:rPr>
      </w:pPr>
      <w:r w:rsidRPr="00267378">
        <w:rPr>
          <w:spacing w:val="0"/>
          <w:sz w:val="20"/>
          <w:szCs w:val="18"/>
        </w:rPr>
        <w:t>АУ «Институт развития образования»</w:t>
      </w:r>
    </w:p>
    <w:p w:rsidR="007E71E3" w:rsidRDefault="007E71E3" w:rsidP="007E71E3">
      <w:pPr>
        <w:jc w:val="right"/>
        <w:rPr>
          <w:spacing w:val="0"/>
          <w:sz w:val="20"/>
          <w:szCs w:val="18"/>
        </w:rPr>
      </w:pPr>
      <w:r w:rsidRPr="00267378">
        <w:rPr>
          <w:spacing w:val="0"/>
          <w:sz w:val="20"/>
          <w:szCs w:val="18"/>
        </w:rPr>
        <w:t xml:space="preserve">от </w:t>
      </w:r>
      <w:r w:rsidR="00A35375">
        <w:rPr>
          <w:spacing w:val="0"/>
          <w:sz w:val="20"/>
          <w:szCs w:val="18"/>
        </w:rPr>
        <w:t>22.11.</w:t>
      </w:r>
      <w:r w:rsidRPr="00267378">
        <w:rPr>
          <w:spacing w:val="0"/>
          <w:sz w:val="20"/>
          <w:szCs w:val="18"/>
        </w:rPr>
        <w:t xml:space="preserve">2022 г. № </w:t>
      </w:r>
      <w:r w:rsidR="00A35375">
        <w:rPr>
          <w:spacing w:val="0"/>
          <w:sz w:val="20"/>
          <w:szCs w:val="18"/>
        </w:rPr>
        <w:t>3225</w:t>
      </w:r>
    </w:p>
    <w:p w:rsidR="00C27751" w:rsidRDefault="00C27751" w:rsidP="007E71E3">
      <w:pPr>
        <w:jc w:val="right"/>
        <w:rPr>
          <w:spacing w:val="0"/>
          <w:sz w:val="20"/>
          <w:szCs w:val="18"/>
        </w:rPr>
      </w:pPr>
    </w:p>
    <w:p w:rsidR="00267378" w:rsidRDefault="00267378" w:rsidP="00267378">
      <w:pPr>
        <w:jc w:val="right"/>
        <w:rPr>
          <w:spacing w:val="0"/>
          <w:sz w:val="20"/>
          <w:szCs w:val="18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977"/>
        <w:gridCol w:w="1418"/>
        <w:gridCol w:w="1417"/>
        <w:gridCol w:w="3119"/>
        <w:gridCol w:w="2835"/>
      </w:tblGrid>
      <w:tr w:rsidR="007E71E3" w:rsidRPr="001D7274" w:rsidTr="00881F01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E3" w:rsidRPr="001D7274" w:rsidRDefault="007E71E3" w:rsidP="007E71E3">
            <w:pPr>
              <w:jc w:val="center"/>
              <w:rPr>
                <w:b/>
                <w:bCs/>
                <w:spacing w:val="0"/>
                <w:sz w:val="24"/>
              </w:rPr>
            </w:pPr>
            <w:r w:rsidRPr="001D7274">
              <w:rPr>
                <w:b/>
                <w:bCs/>
                <w:spacing w:val="0"/>
                <w:sz w:val="24"/>
              </w:rPr>
              <w:t>Платформа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E3" w:rsidRPr="001D7274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1D7274">
              <w:rPr>
                <w:b/>
                <w:bCs/>
                <w:color w:val="000000"/>
                <w:spacing w:val="0"/>
                <w:sz w:val="24"/>
              </w:rPr>
              <w:t>Семинар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E3" w:rsidRPr="001D7274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1D7274">
              <w:rPr>
                <w:b/>
                <w:bCs/>
                <w:color w:val="000000"/>
                <w:spacing w:val="0"/>
                <w:sz w:val="24"/>
              </w:rPr>
              <w:t>Регалии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E3" w:rsidRPr="001D7274" w:rsidRDefault="007E71E3" w:rsidP="007E71E3">
            <w:pPr>
              <w:jc w:val="center"/>
              <w:rPr>
                <w:b/>
                <w:bCs/>
                <w:spacing w:val="0"/>
                <w:sz w:val="24"/>
              </w:rPr>
            </w:pPr>
            <w:r w:rsidRPr="001D7274">
              <w:rPr>
                <w:b/>
                <w:bCs/>
                <w:spacing w:val="0"/>
                <w:sz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3" w:rsidRPr="001D7274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1D7274">
              <w:rPr>
                <w:b/>
                <w:bCs/>
                <w:color w:val="000000"/>
                <w:spacing w:val="0"/>
                <w:sz w:val="24"/>
              </w:rPr>
              <w:t>Время</w:t>
            </w:r>
          </w:p>
          <w:p w:rsidR="00881F01" w:rsidRPr="001D7274" w:rsidRDefault="00881F01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1D7274">
              <w:rPr>
                <w:b/>
                <w:bCs/>
                <w:color w:val="000000"/>
                <w:spacing w:val="0"/>
                <w:sz w:val="24"/>
              </w:rPr>
              <w:t>(</w:t>
            </w:r>
            <w:proofErr w:type="spellStart"/>
            <w:r w:rsidRPr="001D7274">
              <w:rPr>
                <w:b/>
                <w:bCs/>
                <w:color w:val="000000"/>
                <w:spacing w:val="0"/>
                <w:sz w:val="24"/>
              </w:rPr>
              <w:t>мск</w:t>
            </w:r>
            <w:proofErr w:type="spellEnd"/>
            <w:r w:rsidRPr="001D7274">
              <w:rPr>
                <w:b/>
                <w:bCs/>
                <w:color w:val="000000"/>
                <w:spacing w:val="0"/>
                <w:sz w:val="24"/>
              </w:rPr>
              <w:t>.)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E3" w:rsidRPr="001D7274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1D7274">
              <w:rPr>
                <w:b/>
                <w:bCs/>
                <w:color w:val="000000"/>
                <w:spacing w:val="0"/>
                <w:sz w:val="24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E3" w:rsidRPr="001D7274" w:rsidRDefault="007E71E3" w:rsidP="007E71E3">
            <w:pPr>
              <w:jc w:val="center"/>
              <w:rPr>
                <w:b/>
                <w:bCs/>
                <w:color w:val="000000"/>
                <w:spacing w:val="0"/>
                <w:sz w:val="24"/>
              </w:rPr>
            </w:pPr>
            <w:r w:rsidRPr="001D7274">
              <w:rPr>
                <w:b/>
                <w:bCs/>
                <w:color w:val="000000"/>
                <w:spacing w:val="0"/>
                <w:sz w:val="24"/>
              </w:rPr>
              <w:t>Ссылка</w:t>
            </w:r>
          </w:p>
        </w:tc>
      </w:tr>
      <w:tr w:rsidR="001E1061" w:rsidRPr="001D7274" w:rsidTr="00881F01">
        <w:trPr>
          <w:trHeight w:val="20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физика открытый урок              Кудрявцев А.А.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 технический директор ООО «Экзамен-Медиа», автор цифровых образовательных ресурсов, учитель физики, математики, информатики.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 01.12.2022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>15.00-16.30</w:t>
            </w:r>
            <w:r w:rsidRPr="001D7274">
              <w:rPr>
                <w:color w:val="000000"/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 xml:space="preserve">9 </w:t>
            </w:r>
            <w:proofErr w:type="spellStart"/>
            <w:r w:rsidRPr="001D7274">
              <w:rPr>
                <w:color w:val="000000"/>
                <w:spacing w:val="0"/>
                <w:sz w:val="24"/>
              </w:rPr>
              <w:t>кл</w:t>
            </w:r>
            <w:proofErr w:type="spellEnd"/>
            <w:r w:rsidRPr="001D7274">
              <w:rPr>
                <w:color w:val="000000"/>
                <w:spacing w:val="0"/>
                <w:sz w:val="24"/>
              </w:rPr>
              <w:t>. Урок 41. Магнитный поток. Явление электромагнитной индукции. Опыты Фарадея. §§ 39, 40.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jc w:val="center"/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6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https://events.webinar.ru/59791433/1447347159</w:t>
              </w:r>
            </w:hyperlink>
          </w:p>
        </w:tc>
      </w:tr>
      <w:tr w:rsidR="001E1061" w:rsidRPr="001D7274" w:rsidTr="00881F01">
        <w:trPr>
          <w:trHeight w:val="22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 xml:space="preserve">физика           </w:t>
            </w:r>
            <w:proofErr w:type="spellStart"/>
            <w:r w:rsidRPr="001D7274">
              <w:rPr>
                <w:color w:val="000000"/>
                <w:spacing w:val="0"/>
                <w:sz w:val="24"/>
              </w:rPr>
              <w:t>Лукиенко</w:t>
            </w:r>
            <w:proofErr w:type="spellEnd"/>
            <w:r w:rsidRPr="001D7274">
              <w:rPr>
                <w:color w:val="000000"/>
                <w:spacing w:val="0"/>
                <w:sz w:val="24"/>
              </w:rPr>
              <w:t xml:space="preserve"> Н.Н.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>ведущий методист издательства "Экзамен".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05.12.2022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>09.00-10.30</w:t>
            </w:r>
            <w:r w:rsidRPr="001D7274">
              <w:rPr>
                <w:color w:val="000000"/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>Основные факторы формирования положительной мотивации к учебной деятельности на примере учебно- методического комплекта «Физика» А.В. Пёрышкина, издательства " Экзамен".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jc w:val="center"/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7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https://events.webinar.ru/59791433/799381807</w:t>
              </w:r>
            </w:hyperlink>
          </w:p>
        </w:tc>
      </w:tr>
      <w:tr w:rsidR="001E1061" w:rsidRPr="001D7274" w:rsidTr="00881F01">
        <w:trPr>
          <w:trHeight w:val="23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 xml:space="preserve">физика           </w:t>
            </w:r>
            <w:proofErr w:type="spellStart"/>
            <w:r w:rsidRPr="001D7274">
              <w:rPr>
                <w:color w:val="000000"/>
                <w:spacing w:val="0"/>
                <w:sz w:val="24"/>
              </w:rPr>
              <w:t>Лукиенко</w:t>
            </w:r>
            <w:proofErr w:type="spellEnd"/>
            <w:r w:rsidRPr="001D7274">
              <w:rPr>
                <w:color w:val="000000"/>
                <w:spacing w:val="0"/>
                <w:sz w:val="24"/>
              </w:rPr>
              <w:t xml:space="preserve"> Н.Н.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>ведущий методист издательства "Экзамен".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06.12.2022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>15.00-16.30</w:t>
            </w:r>
            <w:r w:rsidRPr="001D7274">
              <w:rPr>
                <w:color w:val="000000"/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 xml:space="preserve"> Учим для жизни: формирование функциональной грамотности на уроках физики на примере УМК «Физика. 7-9 </w:t>
            </w:r>
            <w:proofErr w:type="spellStart"/>
            <w:r w:rsidRPr="001D7274">
              <w:rPr>
                <w:color w:val="000000"/>
                <w:spacing w:val="0"/>
                <w:sz w:val="24"/>
              </w:rPr>
              <w:t>кл</w:t>
            </w:r>
            <w:proofErr w:type="spellEnd"/>
            <w:r w:rsidRPr="001D7274">
              <w:rPr>
                <w:color w:val="000000"/>
                <w:spacing w:val="0"/>
                <w:sz w:val="24"/>
              </w:rPr>
              <w:t>.» А.В. Пёрышкина.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jc w:val="center"/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8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https://events.webinar.ru/59791433/439927369</w:t>
              </w:r>
            </w:hyperlink>
          </w:p>
        </w:tc>
      </w:tr>
      <w:tr w:rsidR="001E1061" w:rsidRPr="001D7274" w:rsidTr="00881F01">
        <w:trPr>
          <w:trHeight w:val="27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lastRenderedPageBreak/>
              <w:t>Вебинар Экзамен (платформа Экзамен)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физика      Степанова Г.Н.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профессор кафедры естественно-научного, математического образования и информатики СПб академии постдипломного педагогического образования. Автор задачников по физике, учебников физики для основной и старшей школы и курса физики «Физика с пятого класса». Отличник народного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07.12.2022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</w:pPr>
            <w:r w:rsidRPr="001D7274">
              <w:rPr>
                <w:spacing w:val="0"/>
                <w:sz w:val="24"/>
              </w:rPr>
              <w:t>15.00-16.30</w:t>
            </w:r>
            <w:r w:rsidRPr="001D7274">
              <w:rPr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Учим решать задачи (на примере УМК А.В. Перышкина издательства «Экзамен»).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19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https://events.webinar.ru/59791433/679718104</w:t>
              </w:r>
            </w:hyperlink>
          </w:p>
        </w:tc>
      </w:tr>
      <w:tr w:rsidR="001E1061" w:rsidRPr="001D7274" w:rsidTr="00881F01">
        <w:trPr>
          <w:trHeight w:val="18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физика открытый урок              Кудрявцев А.А.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 технический директор ООО «Экзамен-Медиа», автор цифровых образовательных ресурсов, учитель физики, математики, информатики.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08.12.2022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15.00-16.30</w:t>
            </w:r>
            <w:r w:rsidRPr="001D7274">
              <w:rPr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7 </w:t>
            </w:r>
            <w:proofErr w:type="spellStart"/>
            <w:r w:rsidRPr="001D7274">
              <w:rPr>
                <w:spacing w:val="0"/>
                <w:sz w:val="24"/>
              </w:rPr>
              <w:t>кл</w:t>
            </w:r>
            <w:proofErr w:type="spellEnd"/>
            <w:r w:rsidRPr="001D7274">
              <w:rPr>
                <w:spacing w:val="0"/>
                <w:sz w:val="24"/>
              </w:rPr>
              <w:t>. Урок 45. Поршневой жидкостный насос. § 48.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0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https://events.webinar.ru/59791433/674988834</w:t>
              </w:r>
            </w:hyperlink>
          </w:p>
        </w:tc>
      </w:tr>
      <w:tr w:rsidR="001E1061" w:rsidRPr="001D7274" w:rsidTr="00881F01">
        <w:trPr>
          <w:trHeight w:val="3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физика    Григорьева Г.А.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учитель физики ГБОУ СОШ № 559 Выборгского района Санкт-Петербурга, методист ИМЦ Выборгского района Санкт-Петербурга, Почетный работник общего образования РФ, лауреат премии правительства Санкт-Петербурга «Лучший учитель Санкт-Петербурга» 2006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12.12.2022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color w:val="000000"/>
                <w:spacing w:val="0"/>
                <w:sz w:val="24"/>
              </w:rPr>
            </w:pPr>
            <w:r w:rsidRPr="001D7274">
              <w:rPr>
                <w:color w:val="000000"/>
                <w:spacing w:val="0"/>
                <w:sz w:val="24"/>
              </w:rPr>
              <w:t>15.00-16.30</w:t>
            </w:r>
            <w:r w:rsidRPr="001D7274">
              <w:rPr>
                <w:color w:val="000000"/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Организация учебной деятельности по достижению планируемых результатов ФГОС ООО на основе использования УМК «Перышкин А.В. Физика 7-9» издательства «Экзамен» (на примере материалов разделов «Законы сохранения в механике", "Механические колебания», 9 класс).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1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https://events.webinar.ru/59791433/913192412</w:t>
              </w:r>
            </w:hyperlink>
          </w:p>
        </w:tc>
      </w:tr>
      <w:tr w:rsidR="001E1061" w:rsidRPr="001D7274" w:rsidTr="00881F01">
        <w:trPr>
          <w:trHeight w:val="22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lastRenderedPageBreak/>
              <w:t>Вебинар Экзамен (платформа Экзамен)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физика</w:t>
            </w:r>
          </w:p>
          <w:p w:rsidR="001E1061" w:rsidRPr="001D7274" w:rsidRDefault="001E1061" w:rsidP="001E1061">
            <w:pPr>
              <w:rPr>
                <w:spacing w:val="0"/>
                <w:sz w:val="24"/>
              </w:rPr>
            </w:pPr>
            <w:proofErr w:type="spellStart"/>
            <w:r w:rsidRPr="001D7274">
              <w:rPr>
                <w:spacing w:val="0"/>
                <w:sz w:val="24"/>
              </w:rPr>
              <w:t>Лукиенко</w:t>
            </w:r>
            <w:proofErr w:type="spellEnd"/>
            <w:r w:rsidRPr="001D7274">
              <w:rPr>
                <w:spacing w:val="0"/>
                <w:sz w:val="24"/>
              </w:rPr>
              <w:t xml:space="preserve"> Н.Н.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ведущий методист издательства "Экзамен".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13.12.2022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12.30-14.00</w:t>
            </w:r>
            <w:r w:rsidRPr="001D7274">
              <w:rPr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Физика: традиции, инновации, компетенции при трансформации образования на примере учебно-методического комплекта </w:t>
            </w:r>
            <w:r w:rsidR="00612161">
              <w:rPr>
                <w:spacing w:val="0"/>
                <w:sz w:val="24"/>
              </w:rPr>
              <w:t>«</w:t>
            </w:r>
            <w:r w:rsidRPr="001D7274">
              <w:rPr>
                <w:spacing w:val="0"/>
                <w:sz w:val="24"/>
              </w:rPr>
              <w:t>Физика</w:t>
            </w:r>
            <w:r w:rsidR="00612161">
              <w:rPr>
                <w:spacing w:val="0"/>
                <w:sz w:val="24"/>
              </w:rPr>
              <w:t>»</w:t>
            </w:r>
            <w:r w:rsidRPr="001D7274">
              <w:rPr>
                <w:spacing w:val="0"/>
                <w:sz w:val="24"/>
              </w:rPr>
              <w:t xml:space="preserve"> А.В. Пёрышкина, издательства </w:t>
            </w:r>
            <w:r w:rsidR="00612161">
              <w:rPr>
                <w:spacing w:val="0"/>
                <w:sz w:val="24"/>
              </w:rPr>
              <w:t>«</w:t>
            </w:r>
            <w:r w:rsidRPr="001D7274">
              <w:rPr>
                <w:spacing w:val="0"/>
                <w:sz w:val="24"/>
              </w:rPr>
              <w:t>Экзамен</w:t>
            </w:r>
            <w:r w:rsidR="00612161">
              <w:rPr>
                <w:spacing w:val="0"/>
                <w:sz w:val="24"/>
              </w:rPr>
              <w:t>»</w:t>
            </w:r>
            <w:r w:rsidRPr="001D7274">
              <w:rPr>
                <w:spacing w:val="0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2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https://events.webinar.ru/59791433/130070688</w:t>
              </w:r>
            </w:hyperlink>
          </w:p>
        </w:tc>
      </w:tr>
      <w:tr w:rsidR="001E1061" w:rsidRPr="001D7274" w:rsidTr="00881F01">
        <w:trPr>
          <w:trHeight w:val="38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 xml:space="preserve">физика    </w:t>
            </w:r>
            <w:proofErr w:type="spellStart"/>
            <w:r w:rsidRPr="001D7274">
              <w:rPr>
                <w:color w:val="0D0D0D"/>
                <w:spacing w:val="0"/>
                <w:sz w:val="24"/>
              </w:rPr>
              <w:t>Сошникова</w:t>
            </w:r>
            <w:proofErr w:type="spellEnd"/>
            <w:r w:rsidRPr="001D7274">
              <w:rPr>
                <w:color w:val="0D0D0D"/>
                <w:spacing w:val="0"/>
                <w:sz w:val="24"/>
              </w:rPr>
              <w:t xml:space="preserve"> Т.Н.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 xml:space="preserve">учитель Государственного бюджетного общеобразовательного учреждения Петергофской гимназии императора Александра II Петродворцового района Санкт-Петербурга. Председатель районного методического объединения учителей физики Петродворцового района СПб. Старший эксперт ЕГЭ.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14.12.2022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15.00-16.30</w:t>
            </w:r>
            <w:r w:rsidRPr="001D7274">
              <w:rPr>
                <w:color w:val="0D0D0D"/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Организация учебной деятельности по достижению планируемых результатов ФГОС ООО на основе использования УМК «Перышкин А.В. издательства «Экзамен». Физика» (7-9) на примере материалов раздела физики 8 класса «Электрические явления».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3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https://events.webinar.ru/59791433/1374599298</w:t>
              </w:r>
            </w:hyperlink>
          </w:p>
        </w:tc>
      </w:tr>
      <w:tr w:rsidR="001E1061" w:rsidRPr="001D7274" w:rsidTr="00881F01">
        <w:trPr>
          <w:trHeight w:val="19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физика открытый урок Кудрявцев А.А.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 технический директор ООО «Экзамен-Медиа», автор цифровых образовательных ресурсов, учитель физики, математики, информатики.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15.12.2022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15.00-16.30</w:t>
            </w:r>
            <w:r w:rsidRPr="001D7274">
              <w:rPr>
                <w:color w:val="0D0D0D"/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 xml:space="preserve">8 </w:t>
            </w:r>
            <w:proofErr w:type="spellStart"/>
            <w:r w:rsidRPr="001D7274">
              <w:rPr>
                <w:color w:val="0D0D0D"/>
                <w:spacing w:val="0"/>
                <w:sz w:val="24"/>
              </w:rPr>
              <w:t>кл</w:t>
            </w:r>
            <w:proofErr w:type="spellEnd"/>
            <w:r w:rsidRPr="001D7274">
              <w:rPr>
                <w:color w:val="0D0D0D"/>
                <w:spacing w:val="0"/>
                <w:sz w:val="24"/>
              </w:rPr>
              <w:t>. Урок 48. Единицы работы электрического тока, применяемые на практике. Нагревание проводников электрическим током. §§ 51, 52.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4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https://events.webinar.ru/59791433/293403339</w:t>
              </w:r>
            </w:hyperlink>
          </w:p>
        </w:tc>
      </w:tr>
      <w:tr w:rsidR="001E1061" w:rsidRPr="001D7274" w:rsidTr="00881F01">
        <w:trPr>
          <w:trHeight w:val="25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lastRenderedPageBreak/>
              <w:t>Вебинар Экзамен (платформа Экзамен)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физика        </w:t>
            </w:r>
            <w:proofErr w:type="spellStart"/>
            <w:r w:rsidRPr="001D7274">
              <w:rPr>
                <w:spacing w:val="0"/>
                <w:sz w:val="24"/>
              </w:rPr>
              <w:t>Лукиенко</w:t>
            </w:r>
            <w:proofErr w:type="spellEnd"/>
            <w:r w:rsidRPr="001D7274">
              <w:rPr>
                <w:spacing w:val="0"/>
                <w:sz w:val="24"/>
              </w:rPr>
              <w:t xml:space="preserve"> Н.Н.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ведущий методист издательства "Экзамен".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19.12.2022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jc w:val="center"/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15.00-16.30</w:t>
            </w:r>
            <w:r w:rsidRPr="001D7274">
              <w:rPr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Основные факторы формирования положительной мотивации к учебной деятельности на примере учебно- методического комплекта «Физика» А.В. Пёрышкина, издательства </w:t>
            </w:r>
            <w:proofErr w:type="gramStart"/>
            <w:r w:rsidR="00612161">
              <w:rPr>
                <w:spacing w:val="0"/>
                <w:sz w:val="24"/>
              </w:rPr>
              <w:t>«</w:t>
            </w:r>
            <w:r w:rsidRPr="001D7274">
              <w:rPr>
                <w:spacing w:val="0"/>
                <w:sz w:val="24"/>
              </w:rPr>
              <w:t xml:space="preserve"> Экзамен</w:t>
            </w:r>
            <w:proofErr w:type="gramEnd"/>
            <w:r w:rsidR="00612161">
              <w:rPr>
                <w:spacing w:val="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5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https://events.webinar.ru/59791433/426816538</w:t>
              </w:r>
            </w:hyperlink>
          </w:p>
        </w:tc>
      </w:tr>
      <w:tr w:rsidR="001E1061" w:rsidRPr="001D7274" w:rsidTr="00881F01">
        <w:trPr>
          <w:trHeight w:val="1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физика открытый урок Кудрявцев А.А.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 технический директор ООО «Экзамен-Медиа», автор цифровых образовательных ресурсов, учитель физики, математики, информатики.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20.12.2022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jc w:val="center"/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15.00-16.30</w:t>
            </w:r>
            <w:r w:rsidRPr="001D7274">
              <w:rPr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9 </w:t>
            </w:r>
            <w:proofErr w:type="spellStart"/>
            <w:r w:rsidRPr="001D7274">
              <w:rPr>
                <w:spacing w:val="0"/>
                <w:sz w:val="24"/>
              </w:rPr>
              <w:t>кл</w:t>
            </w:r>
            <w:proofErr w:type="spellEnd"/>
            <w:r w:rsidRPr="001D7274">
              <w:rPr>
                <w:spacing w:val="0"/>
                <w:sz w:val="24"/>
              </w:rPr>
              <w:t>. Урок 44. Переменный ток. Принцип действия генератора переменного тока. Передача электрической энергии. Трансформатор. §§ 42, 43.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6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https://events.webinar.ru/59791433/1932378013</w:t>
              </w:r>
            </w:hyperlink>
          </w:p>
        </w:tc>
      </w:tr>
      <w:tr w:rsidR="001E1061" w:rsidRPr="001D7274" w:rsidTr="00881F01">
        <w:trPr>
          <w:trHeight w:val="130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физика        Шарыпова И.В.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почётный работник образования, победитель конкурса лучших учителей России.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21.12.2022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jc w:val="center"/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15.00-16.30</w:t>
            </w:r>
            <w:r w:rsidRPr="001D7274">
              <w:rPr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Пять видов заданий для достижения планируемых результатов обучения по УМК «Пёрышкин А.В. издательства «Экзамен».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7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https://events.webinar.ru/59791433/2135428393</w:t>
              </w:r>
            </w:hyperlink>
          </w:p>
        </w:tc>
      </w:tr>
      <w:tr w:rsidR="001E1061" w:rsidRPr="001D7274" w:rsidTr="00881F01">
        <w:trPr>
          <w:trHeight w:val="20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>Вебинар Экзамен (платформа Экзамен)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физика      Антонова Е.В.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старший методист ГАОУ ДПО «Институт регионального развития Пензенской области».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22.12.2022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061" w:rsidRPr="001D7274" w:rsidRDefault="001E1061" w:rsidP="001E1061">
            <w:pPr>
              <w:jc w:val="center"/>
              <w:rPr>
                <w:color w:val="0D0D0D"/>
                <w:spacing w:val="0"/>
                <w:sz w:val="24"/>
              </w:rPr>
            </w:pPr>
            <w:r w:rsidRPr="001D7274">
              <w:rPr>
                <w:color w:val="0D0D0D"/>
                <w:spacing w:val="0"/>
                <w:sz w:val="24"/>
              </w:rPr>
              <w:t>15.30-17.00</w:t>
            </w:r>
            <w:r w:rsidRPr="001D7274">
              <w:rPr>
                <w:color w:val="0D0D0D"/>
                <w:spacing w:val="0"/>
                <w:sz w:val="24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61" w:rsidRPr="001D7274" w:rsidRDefault="001E1061" w:rsidP="001E1061">
            <w:pPr>
              <w:rPr>
                <w:spacing w:val="0"/>
                <w:sz w:val="24"/>
              </w:rPr>
            </w:pPr>
            <w:r w:rsidRPr="001D7274">
              <w:rPr>
                <w:spacing w:val="0"/>
                <w:sz w:val="24"/>
              </w:rPr>
              <w:t xml:space="preserve">Использование стратегий смыслового чтения на уроках физики как эффективного механизма формирования предметных и метапредметных результатов.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61" w:rsidRPr="001D7274" w:rsidRDefault="00000000" w:rsidP="001E1061">
            <w:pPr>
              <w:rPr>
                <w:color w:val="0563C1"/>
                <w:spacing w:val="0"/>
                <w:sz w:val="22"/>
                <w:szCs w:val="22"/>
                <w:u w:val="single"/>
              </w:rPr>
            </w:pPr>
            <w:hyperlink r:id="rId28" w:history="1">
              <w:r w:rsidR="001E1061" w:rsidRPr="001D7274">
                <w:rPr>
                  <w:color w:val="0563C1"/>
                  <w:spacing w:val="0"/>
                  <w:sz w:val="22"/>
                  <w:szCs w:val="22"/>
                  <w:u w:val="single"/>
                </w:rPr>
                <w:t>https://events.webinar.ru/59791433/2096748663</w:t>
              </w:r>
            </w:hyperlink>
          </w:p>
        </w:tc>
      </w:tr>
    </w:tbl>
    <w:p w:rsidR="007E71E3" w:rsidRPr="00267378" w:rsidRDefault="007E71E3" w:rsidP="00267378">
      <w:pPr>
        <w:jc w:val="right"/>
        <w:rPr>
          <w:spacing w:val="0"/>
          <w:sz w:val="20"/>
          <w:szCs w:val="18"/>
        </w:rPr>
      </w:pPr>
    </w:p>
    <w:sectPr w:rsidR="007E71E3" w:rsidRPr="00267378" w:rsidSect="00CF26C3">
      <w:pgSz w:w="16838" w:h="11906" w:orient="landscape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82218C"/>
    <w:multiLevelType w:val="hybridMultilevel"/>
    <w:tmpl w:val="84D2ED82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05A9"/>
    <w:multiLevelType w:val="hybridMultilevel"/>
    <w:tmpl w:val="B6FC7B0A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7CB"/>
    <w:multiLevelType w:val="hybridMultilevel"/>
    <w:tmpl w:val="5AEA4014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E3F"/>
    <w:multiLevelType w:val="hybridMultilevel"/>
    <w:tmpl w:val="CD1EB5EE"/>
    <w:lvl w:ilvl="0" w:tplc="592C82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064BC6"/>
    <w:multiLevelType w:val="hybridMultilevel"/>
    <w:tmpl w:val="3DAEAF0C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02AA"/>
    <w:multiLevelType w:val="multilevel"/>
    <w:tmpl w:val="44A0FB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8" w15:restartNumberingAfterBreak="0">
    <w:nsid w:val="2054637B"/>
    <w:multiLevelType w:val="multilevel"/>
    <w:tmpl w:val="5F7E00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1DB752B"/>
    <w:multiLevelType w:val="hybridMultilevel"/>
    <w:tmpl w:val="14E4AD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6D02"/>
    <w:multiLevelType w:val="hybridMultilevel"/>
    <w:tmpl w:val="42EE2134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95499"/>
    <w:multiLevelType w:val="hybridMultilevel"/>
    <w:tmpl w:val="5424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961EA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03C"/>
    <w:multiLevelType w:val="hybridMultilevel"/>
    <w:tmpl w:val="CA768F8C"/>
    <w:lvl w:ilvl="0" w:tplc="3E36F3D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2E16388A"/>
    <w:multiLevelType w:val="hybridMultilevel"/>
    <w:tmpl w:val="7E34129E"/>
    <w:lvl w:ilvl="0" w:tplc="98DCB7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3D1522"/>
    <w:multiLevelType w:val="hybridMultilevel"/>
    <w:tmpl w:val="E65C1542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80605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C0A3D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50BC6"/>
    <w:multiLevelType w:val="hybridMultilevel"/>
    <w:tmpl w:val="AFAC0220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579DF"/>
    <w:multiLevelType w:val="hybridMultilevel"/>
    <w:tmpl w:val="6CFC815E"/>
    <w:lvl w:ilvl="0" w:tplc="A9408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992BDE"/>
    <w:multiLevelType w:val="hybridMultilevel"/>
    <w:tmpl w:val="21A89C90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9389B"/>
    <w:multiLevelType w:val="hybridMultilevel"/>
    <w:tmpl w:val="972E6F04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327DA"/>
    <w:multiLevelType w:val="hybridMultilevel"/>
    <w:tmpl w:val="2F70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E3F51"/>
    <w:multiLevelType w:val="hybridMultilevel"/>
    <w:tmpl w:val="7A0243E6"/>
    <w:lvl w:ilvl="0" w:tplc="B5DC4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36BA1"/>
    <w:multiLevelType w:val="hybridMultilevel"/>
    <w:tmpl w:val="841C9108"/>
    <w:lvl w:ilvl="0" w:tplc="5FACA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79490A"/>
    <w:multiLevelType w:val="hybridMultilevel"/>
    <w:tmpl w:val="75F4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F14DE"/>
    <w:multiLevelType w:val="hybridMultilevel"/>
    <w:tmpl w:val="942A8368"/>
    <w:lvl w:ilvl="0" w:tplc="D65AD69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A5F3A"/>
    <w:multiLevelType w:val="hybridMultilevel"/>
    <w:tmpl w:val="306E7792"/>
    <w:lvl w:ilvl="0" w:tplc="AF364A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13164"/>
    <w:multiLevelType w:val="hybridMultilevel"/>
    <w:tmpl w:val="63F0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367B7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F48AE"/>
    <w:multiLevelType w:val="hybridMultilevel"/>
    <w:tmpl w:val="E5D6E384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4D4D"/>
    <w:multiLevelType w:val="hybridMultilevel"/>
    <w:tmpl w:val="AB928B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554459A"/>
    <w:multiLevelType w:val="hybridMultilevel"/>
    <w:tmpl w:val="14E4AD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F171C"/>
    <w:multiLevelType w:val="hybridMultilevel"/>
    <w:tmpl w:val="7F569F94"/>
    <w:lvl w:ilvl="0" w:tplc="98DCB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69304A6"/>
    <w:multiLevelType w:val="hybridMultilevel"/>
    <w:tmpl w:val="EC0ABDB4"/>
    <w:lvl w:ilvl="0" w:tplc="796A75CC">
      <w:start w:val="1"/>
      <w:numFmt w:val="bullet"/>
      <w:lvlText w:val="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9A54589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81F45"/>
    <w:multiLevelType w:val="multilevel"/>
    <w:tmpl w:val="8FDC8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5B343445"/>
    <w:multiLevelType w:val="hybridMultilevel"/>
    <w:tmpl w:val="00CC0B4C"/>
    <w:lvl w:ilvl="0" w:tplc="98DC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04F56"/>
    <w:multiLevelType w:val="multilevel"/>
    <w:tmpl w:val="BF1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E860AE1"/>
    <w:multiLevelType w:val="hybridMultilevel"/>
    <w:tmpl w:val="971211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0" w15:restartNumberingAfterBreak="0">
    <w:nsid w:val="63697582"/>
    <w:multiLevelType w:val="hybridMultilevel"/>
    <w:tmpl w:val="84EA6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EF69DF"/>
    <w:multiLevelType w:val="hybridMultilevel"/>
    <w:tmpl w:val="CF00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60D93"/>
    <w:multiLevelType w:val="hybridMultilevel"/>
    <w:tmpl w:val="C8CEFC32"/>
    <w:lvl w:ilvl="0" w:tplc="592C8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001768">
    <w:abstractNumId w:val="0"/>
  </w:num>
  <w:num w:numId="2" w16cid:durableId="188641011">
    <w:abstractNumId w:val="1"/>
  </w:num>
  <w:num w:numId="3" w16cid:durableId="1370884376">
    <w:abstractNumId w:val="26"/>
  </w:num>
  <w:num w:numId="4" w16cid:durableId="557203331">
    <w:abstractNumId w:val="27"/>
  </w:num>
  <w:num w:numId="5" w16cid:durableId="1965848498">
    <w:abstractNumId w:val="28"/>
  </w:num>
  <w:num w:numId="6" w16cid:durableId="669210856">
    <w:abstractNumId w:val="22"/>
  </w:num>
  <w:num w:numId="7" w16cid:durableId="179858799">
    <w:abstractNumId w:val="13"/>
  </w:num>
  <w:num w:numId="8" w16cid:durableId="885021019">
    <w:abstractNumId w:val="11"/>
  </w:num>
  <w:num w:numId="9" w16cid:durableId="1275988977">
    <w:abstractNumId w:val="2"/>
  </w:num>
  <w:num w:numId="10" w16cid:durableId="130289059">
    <w:abstractNumId w:val="21"/>
  </w:num>
  <w:num w:numId="11" w16cid:durableId="1430390808">
    <w:abstractNumId w:val="34"/>
  </w:num>
  <w:num w:numId="12" w16cid:durableId="1678120180">
    <w:abstractNumId w:val="10"/>
  </w:num>
  <w:num w:numId="13" w16cid:durableId="2071615708">
    <w:abstractNumId w:val="25"/>
  </w:num>
  <w:num w:numId="14" w16cid:durableId="1708750748">
    <w:abstractNumId w:val="23"/>
  </w:num>
  <w:num w:numId="15" w16cid:durableId="1532496454">
    <w:abstractNumId w:val="31"/>
  </w:num>
  <w:num w:numId="16" w16cid:durableId="763452253">
    <w:abstractNumId w:val="38"/>
  </w:num>
  <w:num w:numId="17" w16cid:durableId="360015191">
    <w:abstractNumId w:val="36"/>
  </w:num>
  <w:num w:numId="18" w16cid:durableId="1213811051">
    <w:abstractNumId w:val="39"/>
  </w:num>
  <w:num w:numId="19" w16cid:durableId="44767547">
    <w:abstractNumId w:val="8"/>
  </w:num>
  <w:num w:numId="20" w16cid:durableId="1607540031">
    <w:abstractNumId w:val="19"/>
  </w:num>
  <w:num w:numId="21" w16cid:durableId="722950646">
    <w:abstractNumId w:val="12"/>
  </w:num>
  <w:num w:numId="22" w16cid:durableId="1170564503">
    <w:abstractNumId w:val="7"/>
  </w:num>
  <w:num w:numId="23" w16cid:durableId="1901092148">
    <w:abstractNumId w:val="15"/>
  </w:num>
  <w:num w:numId="24" w16cid:durableId="172309402">
    <w:abstractNumId w:val="35"/>
  </w:num>
  <w:num w:numId="25" w16cid:durableId="512115828">
    <w:abstractNumId w:val="5"/>
  </w:num>
  <w:num w:numId="26" w16cid:durableId="845945498">
    <w:abstractNumId w:val="40"/>
  </w:num>
  <w:num w:numId="27" w16cid:durableId="1929460447">
    <w:abstractNumId w:val="4"/>
  </w:num>
  <w:num w:numId="28" w16cid:durableId="1866284143">
    <w:abstractNumId w:val="17"/>
  </w:num>
  <w:num w:numId="29" w16cid:durableId="1046760387">
    <w:abstractNumId w:val="3"/>
  </w:num>
  <w:num w:numId="30" w16cid:durableId="996880811">
    <w:abstractNumId w:val="16"/>
  </w:num>
  <w:num w:numId="31" w16cid:durableId="16742091">
    <w:abstractNumId w:val="18"/>
  </w:num>
  <w:num w:numId="32" w16cid:durableId="2123526983">
    <w:abstractNumId w:val="29"/>
  </w:num>
  <w:num w:numId="33" w16cid:durableId="268320229">
    <w:abstractNumId w:val="42"/>
  </w:num>
  <w:num w:numId="34" w16cid:durableId="863638548">
    <w:abstractNumId w:val="9"/>
  </w:num>
  <w:num w:numId="35" w16cid:durableId="950933339">
    <w:abstractNumId w:val="32"/>
  </w:num>
  <w:num w:numId="36" w16cid:durableId="1733430590">
    <w:abstractNumId w:val="6"/>
  </w:num>
  <w:num w:numId="37" w16cid:durableId="7341152">
    <w:abstractNumId w:val="30"/>
  </w:num>
  <w:num w:numId="38" w16cid:durableId="468012938">
    <w:abstractNumId w:val="20"/>
  </w:num>
  <w:num w:numId="39" w16cid:durableId="832986890">
    <w:abstractNumId w:val="41"/>
  </w:num>
  <w:num w:numId="40" w16cid:durableId="1013604583">
    <w:abstractNumId w:val="24"/>
  </w:num>
  <w:num w:numId="41" w16cid:durableId="1973972350">
    <w:abstractNumId w:val="37"/>
  </w:num>
  <w:num w:numId="42" w16cid:durableId="160708281">
    <w:abstractNumId w:val="33"/>
  </w:num>
  <w:num w:numId="43" w16cid:durableId="979967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64"/>
    <w:rsid w:val="00000933"/>
    <w:rsid w:val="00000FD3"/>
    <w:rsid w:val="00002B46"/>
    <w:rsid w:val="00004988"/>
    <w:rsid w:val="00013567"/>
    <w:rsid w:val="000205FE"/>
    <w:rsid w:val="0004041E"/>
    <w:rsid w:val="0004582D"/>
    <w:rsid w:val="0004692F"/>
    <w:rsid w:val="000500A5"/>
    <w:rsid w:val="0005527E"/>
    <w:rsid w:val="0007416E"/>
    <w:rsid w:val="00086381"/>
    <w:rsid w:val="0008791D"/>
    <w:rsid w:val="00092040"/>
    <w:rsid w:val="000C0625"/>
    <w:rsid w:val="000E768E"/>
    <w:rsid w:val="00102E88"/>
    <w:rsid w:val="00105FA0"/>
    <w:rsid w:val="001148B6"/>
    <w:rsid w:val="001339FE"/>
    <w:rsid w:val="00135D9C"/>
    <w:rsid w:val="001550AF"/>
    <w:rsid w:val="001655B6"/>
    <w:rsid w:val="001701B1"/>
    <w:rsid w:val="00176481"/>
    <w:rsid w:val="00176B42"/>
    <w:rsid w:val="00181965"/>
    <w:rsid w:val="001A1FE5"/>
    <w:rsid w:val="001A4069"/>
    <w:rsid w:val="001A5911"/>
    <w:rsid w:val="001A5917"/>
    <w:rsid w:val="001C0AC9"/>
    <w:rsid w:val="001C5788"/>
    <w:rsid w:val="001C5BB6"/>
    <w:rsid w:val="001D7274"/>
    <w:rsid w:val="001E1061"/>
    <w:rsid w:val="001F229F"/>
    <w:rsid w:val="001F26A3"/>
    <w:rsid w:val="00204EC0"/>
    <w:rsid w:val="00205904"/>
    <w:rsid w:val="00205973"/>
    <w:rsid w:val="0021424C"/>
    <w:rsid w:val="0023115E"/>
    <w:rsid w:val="002505A5"/>
    <w:rsid w:val="00256490"/>
    <w:rsid w:val="002627CE"/>
    <w:rsid w:val="0026661E"/>
    <w:rsid w:val="00267378"/>
    <w:rsid w:val="00271964"/>
    <w:rsid w:val="002918AD"/>
    <w:rsid w:val="00297F8C"/>
    <w:rsid w:val="002A1EE7"/>
    <w:rsid w:val="002A3552"/>
    <w:rsid w:val="002B41CE"/>
    <w:rsid w:val="002C5929"/>
    <w:rsid w:val="002D4802"/>
    <w:rsid w:val="002E6C42"/>
    <w:rsid w:val="002F1F0E"/>
    <w:rsid w:val="002F33E3"/>
    <w:rsid w:val="002F59A9"/>
    <w:rsid w:val="00301527"/>
    <w:rsid w:val="00320BAC"/>
    <w:rsid w:val="003277A1"/>
    <w:rsid w:val="00341845"/>
    <w:rsid w:val="003427A8"/>
    <w:rsid w:val="00343FF0"/>
    <w:rsid w:val="00356768"/>
    <w:rsid w:val="00362528"/>
    <w:rsid w:val="003723A7"/>
    <w:rsid w:val="00376BC9"/>
    <w:rsid w:val="00396CAD"/>
    <w:rsid w:val="003A335E"/>
    <w:rsid w:val="003B24FC"/>
    <w:rsid w:val="003C0E7B"/>
    <w:rsid w:val="003C4F2A"/>
    <w:rsid w:val="003E0960"/>
    <w:rsid w:val="003E3441"/>
    <w:rsid w:val="003E4EBC"/>
    <w:rsid w:val="003F63F7"/>
    <w:rsid w:val="00401264"/>
    <w:rsid w:val="004065EA"/>
    <w:rsid w:val="00410DB2"/>
    <w:rsid w:val="0041352D"/>
    <w:rsid w:val="00416F72"/>
    <w:rsid w:val="00417007"/>
    <w:rsid w:val="00423DEE"/>
    <w:rsid w:val="00433184"/>
    <w:rsid w:val="00433BE9"/>
    <w:rsid w:val="004351AB"/>
    <w:rsid w:val="004409F6"/>
    <w:rsid w:val="004416F3"/>
    <w:rsid w:val="00441C9F"/>
    <w:rsid w:val="00444595"/>
    <w:rsid w:val="00444669"/>
    <w:rsid w:val="00450137"/>
    <w:rsid w:val="00461196"/>
    <w:rsid w:val="00461919"/>
    <w:rsid w:val="0046442D"/>
    <w:rsid w:val="004650B5"/>
    <w:rsid w:val="00470906"/>
    <w:rsid w:val="0048163E"/>
    <w:rsid w:val="0048581B"/>
    <w:rsid w:val="00491EA4"/>
    <w:rsid w:val="0049736D"/>
    <w:rsid w:val="00497B15"/>
    <w:rsid w:val="004A2436"/>
    <w:rsid w:val="004A6457"/>
    <w:rsid w:val="004B414F"/>
    <w:rsid w:val="004C3CE9"/>
    <w:rsid w:val="004D5056"/>
    <w:rsid w:val="004D666F"/>
    <w:rsid w:val="004E2496"/>
    <w:rsid w:val="004E437E"/>
    <w:rsid w:val="004F27E2"/>
    <w:rsid w:val="005122E4"/>
    <w:rsid w:val="0051355F"/>
    <w:rsid w:val="0052032D"/>
    <w:rsid w:val="005222E9"/>
    <w:rsid w:val="005228F4"/>
    <w:rsid w:val="00531AC7"/>
    <w:rsid w:val="005351A0"/>
    <w:rsid w:val="00541926"/>
    <w:rsid w:val="005528A1"/>
    <w:rsid w:val="00554AA8"/>
    <w:rsid w:val="00564573"/>
    <w:rsid w:val="00565152"/>
    <w:rsid w:val="005717EF"/>
    <w:rsid w:val="00581F4C"/>
    <w:rsid w:val="005905FA"/>
    <w:rsid w:val="00590B46"/>
    <w:rsid w:val="005D7946"/>
    <w:rsid w:val="005E202D"/>
    <w:rsid w:val="005F1C56"/>
    <w:rsid w:val="005F3C31"/>
    <w:rsid w:val="005F491E"/>
    <w:rsid w:val="005F5976"/>
    <w:rsid w:val="006038BE"/>
    <w:rsid w:val="00612161"/>
    <w:rsid w:val="0061273B"/>
    <w:rsid w:val="006212D5"/>
    <w:rsid w:val="00621E3D"/>
    <w:rsid w:val="00633AC2"/>
    <w:rsid w:val="00633B42"/>
    <w:rsid w:val="006351A8"/>
    <w:rsid w:val="00637979"/>
    <w:rsid w:val="00641BE2"/>
    <w:rsid w:val="00643D7B"/>
    <w:rsid w:val="00647580"/>
    <w:rsid w:val="00647BDE"/>
    <w:rsid w:val="0065094F"/>
    <w:rsid w:val="00651662"/>
    <w:rsid w:val="00657CE0"/>
    <w:rsid w:val="00660073"/>
    <w:rsid w:val="0068475C"/>
    <w:rsid w:val="006872F7"/>
    <w:rsid w:val="006A069A"/>
    <w:rsid w:val="006A3961"/>
    <w:rsid w:val="006D20B3"/>
    <w:rsid w:val="006D3FE3"/>
    <w:rsid w:val="006D784E"/>
    <w:rsid w:val="006E1DFA"/>
    <w:rsid w:val="006E35A1"/>
    <w:rsid w:val="00706EBA"/>
    <w:rsid w:val="007117CA"/>
    <w:rsid w:val="00712E46"/>
    <w:rsid w:val="00725AF5"/>
    <w:rsid w:val="0072799E"/>
    <w:rsid w:val="007308C4"/>
    <w:rsid w:val="0073142A"/>
    <w:rsid w:val="00734693"/>
    <w:rsid w:val="00754D08"/>
    <w:rsid w:val="00761F64"/>
    <w:rsid w:val="0076318C"/>
    <w:rsid w:val="007707F7"/>
    <w:rsid w:val="00791308"/>
    <w:rsid w:val="007914D5"/>
    <w:rsid w:val="00793B26"/>
    <w:rsid w:val="00795187"/>
    <w:rsid w:val="00795B57"/>
    <w:rsid w:val="007A02DA"/>
    <w:rsid w:val="007A1AD7"/>
    <w:rsid w:val="007A5D87"/>
    <w:rsid w:val="007B462F"/>
    <w:rsid w:val="007B5977"/>
    <w:rsid w:val="007C3452"/>
    <w:rsid w:val="007D7B4C"/>
    <w:rsid w:val="007E71E3"/>
    <w:rsid w:val="007E7A32"/>
    <w:rsid w:val="007F2CDF"/>
    <w:rsid w:val="00800953"/>
    <w:rsid w:val="00815099"/>
    <w:rsid w:val="00833FD0"/>
    <w:rsid w:val="00834481"/>
    <w:rsid w:val="0083489F"/>
    <w:rsid w:val="0084031A"/>
    <w:rsid w:val="00844791"/>
    <w:rsid w:val="00847F18"/>
    <w:rsid w:val="008535BD"/>
    <w:rsid w:val="00853DFF"/>
    <w:rsid w:val="00855E1F"/>
    <w:rsid w:val="008617CD"/>
    <w:rsid w:val="00881F01"/>
    <w:rsid w:val="008864FE"/>
    <w:rsid w:val="008961A8"/>
    <w:rsid w:val="008A25E2"/>
    <w:rsid w:val="008C6D7A"/>
    <w:rsid w:val="008E5B58"/>
    <w:rsid w:val="008E6D0A"/>
    <w:rsid w:val="008F01FE"/>
    <w:rsid w:val="008F124D"/>
    <w:rsid w:val="008F43BB"/>
    <w:rsid w:val="00907980"/>
    <w:rsid w:val="009105E6"/>
    <w:rsid w:val="00910EE3"/>
    <w:rsid w:val="00916E7A"/>
    <w:rsid w:val="00930384"/>
    <w:rsid w:val="00950A22"/>
    <w:rsid w:val="009516D0"/>
    <w:rsid w:val="009524CE"/>
    <w:rsid w:val="00956788"/>
    <w:rsid w:val="009626AA"/>
    <w:rsid w:val="0096578A"/>
    <w:rsid w:val="00972974"/>
    <w:rsid w:val="009B21D4"/>
    <w:rsid w:val="009B2FD5"/>
    <w:rsid w:val="009B4986"/>
    <w:rsid w:val="009C4A24"/>
    <w:rsid w:val="009C5AD3"/>
    <w:rsid w:val="009C5AFA"/>
    <w:rsid w:val="009D3884"/>
    <w:rsid w:val="009E746F"/>
    <w:rsid w:val="009F5C5F"/>
    <w:rsid w:val="009F7CA2"/>
    <w:rsid w:val="00A0490D"/>
    <w:rsid w:val="00A052F0"/>
    <w:rsid w:val="00A216EB"/>
    <w:rsid w:val="00A21A07"/>
    <w:rsid w:val="00A22C11"/>
    <w:rsid w:val="00A24884"/>
    <w:rsid w:val="00A35375"/>
    <w:rsid w:val="00A4002E"/>
    <w:rsid w:val="00A460C6"/>
    <w:rsid w:val="00A47EE8"/>
    <w:rsid w:val="00A55868"/>
    <w:rsid w:val="00A60E06"/>
    <w:rsid w:val="00A7385E"/>
    <w:rsid w:val="00A76139"/>
    <w:rsid w:val="00A770F6"/>
    <w:rsid w:val="00A8313A"/>
    <w:rsid w:val="00A909E4"/>
    <w:rsid w:val="00A97BA9"/>
    <w:rsid w:val="00AA347F"/>
    <w:rsid w:val="00AC7838"/>
    <w:rsid w:val="00AD6C59"/>
    <w:rsid w:val="00AD7CD6"/>
    <w:rsid w:val="00AF315A"/>
    <w:rsid w:val="00B007E9"/>
    <w:rsid w:val="00B015B6"/>
    <w:rsid w:val="00B01982"/>
    <w:rsid w:val="00B05CD0"/>
    <w:rsid w:val="00B14EEC"/>
    <w:rsid w:val="00B270CD"/>
    <w:rsid w:val="00B34060"/>
    <w:rsid w:val="00B371D3"/>
    <w:rsid w:val="00B41C93"/>
    <w:rsid w:val="00B4409A"/>
    <w:rsid w:val="00B464F0"/>
    <w:rsid w:val="00B50416"/>
    <w:rsid w:val="00B56D1B"/>
    <w:rsid w:val="00B72158"/>
    <w:rsid w:val="00B7716A"/>
    <w:rsid w:val="00BB29F1"/>
    <w:rsid w:val="00BC541A"/>
    <w:rsid w:val="00BD07A3"/>
    <w:rsid w:val="00BE34F7"/>
    <w:rsid w:val="00BE4331"/>
    <w:rsid w:val="00BE4798"/>
    <w:rsid w:val="00BF78FB"/>
    <w:rsid w:val="00C252A9"/>
    <w:rsid w:val="00C27751"/>
    <w:rsid w:val="00C302AE"/>
    <w:rsid w:val="00C646CA"/>
    <w:rsid w:val="00C73074"/>
    <w:rsid w:val="00C76FF8"/>
    <w:rsid w:val="00C87BC6"/>
    <w:rsid w:val="00C97019"/>
    <w:rsid w:val="00CA0110"/>
    <w:rsid w:val="00CA624A"/>
    <w:rsid w:val="00CC6AF8"/>
    <w:rsid w:val="00CE3E43"/>
    <w:rsid w:val="00CF26C3"/>
    <w:rsid w:val="00D17DA8"/>
    <w:rsid w:val="00D2137E"/>
    <w:rsid w:val="00D219C6"/>
    <w:rsid w:val="00D2495A"/>
    <w:rsid w:val="00D50C15"/>
    <w:rsid w:val="00D50D82"/>
    <w:rsid w:val="00D56633"/>
    <w:rsid w:val="00D73A56"/>
    <w:rsid w:val="00D752A9"/>
    <w:rsid w:val="00D76FBA"/>
    <w:rsid w:val="00D81EC3"/>
    <w:rsid w:val="00D950DA"/>
    <w:rsid w:val="00D9552B"/>
    <w:rsid w:val="00DA65DE"/>
    <w:rsid w:val="00DA6EA2"/>
    <w:rsid w:val="00DB3328"/>
    <w:rsid w:val="00DB768F"/>
    <w:rsid w:val="00DC2AD1"/>
    <w:rsid w:val="00DC2E1F"/>
    <w:rsid w:val="00DD5D38"/>
    <w:rsid w:val="00DE4B46"/>
    <w:rsid w:val="00DE5BE0"/>
    <w:rsid w:val="00DF17CA"/>
    <w:rsid w:val="00DF3E9F"/>
    <w:rsid w:val="00DF58E2"/>
    <w:rsid w:val="00DF615B"/>
    <w:rsid w:val="00DF6A04"/>
    <w:rsid w:val="00E1375D"/>
    <w:rsid w:val="00E23593"/>
    <w:rsid w:val="00E252E7"/>
    <w:rsid w:val="00E32A54"/>
    <w:rsid w:val="00E451E2"/>
    <w:rsid w:val="00E570C4"/>
    <w:rsid w:val="00E60517"/>
    <w:rsid w:val="00E62F18"/>
    <w:rsid w:val="00E74889"/>
    <w:rsid w:val="00EC63A5"/>
    <w:rsid w:val="00ED7F30"/>
    <w:rsid w:val="00EE18F1"/>
    <w:rsid w:val="00EF45D6"/>
    <w:rsid w:val="00EF4A42"/>
    <w:rsid w:val="00F0583C"/>
    <w:rsid w:val="00F138B6"/>
    <w:rsid w:val="00F175E4"/>
    <w:rsid w:val="00F25C41"/>
    <w:rsid w:val="00F27AE0"/>
    <w:rsid w:val="00F336AB"/>
    <w:rsid w:val="00F347F0"/>
    <w:rsid w:val="00F42695"/>
    <w:rsid w:val="00F44C95"/>
    <w:rsid w:val="00F47F1D"/>
    <w:rsid w:val="00F71E1F"/>
    <w:rsid w:val="00F72B32"/>
    <w:rsid w:val="00F8224D"/>
    <w:rsid w:val="00F82577"/>
    <w:rsid w:val="00F91C43"/>
    <w:rsid w:val="00F97B09"/>
    <w:rsid w:val="00FA1DCF"/>
    <w:rsid w:val="00FA7DAE"/>
    <w:rsid w:val="00FB2BED"/>
    <w:rsid w:val="00FB5FEB"/>
    <w:rsid w:val="00FC1454"/>
    <w:rsid w:val="00FC754D"/>
    <w:rsid w:val="00FC7B62"/>
    <w:rsid w:val="00FD40D0"/>
    <w:rsid w:val="00FD5FF0"/>
    <w:rsid w:val="00FE02D7"/>
    <w:rsid w:val="00FE36D3"/>
    <w:rsid w:val="00FF7169"/>
    <w:rsid w:val="00FF78B2"/>
    <w:rsid w:val="307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7C29"/>
  <w15:docId w15:val="{2D840963-A52A-4EA4-B0E4-CE927665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84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BE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624A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24884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248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sid w:val="00A24884"/>
    <w:rPr>
      <w:b/>
      <w:bCs/>
    </w:rPr>
  </w:style>
  <w:style w:type="paragraph" w:styleId="a9">
    <w:name w:val="Title"/>
    <w:basedOn w:val="a"/>
    <w:link w:val="aa"/>
    <w:qFormat/>
    <w:rsid w:val="00A24884"/>
    <w:pPr>
      <w:jc w:val="center"/>
    </w:pPr>
    <w:rPr>
      <w:b/>
      <w:spacing w:val="0"/>
      <w:szCs w:val="20"/>
    </w:rPr>
  </w:style>
  <w:style w:type="character" w:styleId="ab">
    <w:name w:val="annotation reference"/>
    <w:basedOn w:val="a0"/>
    <w:uiPriority w:val="99"/>
    <w:unhideWhenUsed/>
    <w:rsid w:val="00A24884"/>
    <w:rPr>
      <w:sz w:val="16"/>
      <w:szCs w:val="16"/>
    </w:rPr>
  </w:style>
  <w:style w:type="character" w:styleId="ac">
    <w:name w:val="Hyperlink"/>
    <w:basedOn w:val="a0"/>
    <w:uiPriority w:val="99"/>
    <w:rsid w:val="00A24884"/>
    <w:rPr>
      <w:color w:val="0000FF"/>
      <w:u w:val="single"/>
    </w:rPr>
  </w:style>
  <w:style w:type="table" w:styleId="ad">
    <w:name w:val="Table Grid"/>
    <w:basedOn w:val="a1"/>
    <w:uiPriority w:val="39"/>
    <w:rsid w:val="00A248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Заголовок Знак"/>
    <w:basedOn w:val="a0"/>
    <w:link w:val="a9"/>
    <w:rsid w:val="00A24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A24884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4884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4884"/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4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customStyle="1" w:styleId="ConsPlusNonformat">
    <w:name w:val="ConsPlusNonformat"/>
    <w:rsid w:val="00A2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No Spacing"/>
    <w:aliases w:val="текст"/>
    <w:link w:val="af"/>
    <w:uiPriority w:val="1"/>
    <w:qFormat/>
    <w:rsid w:val="00565152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f0"/>
    <w:uiPriority w:val="99"/>
    <w:locked/>
    <w:rsid w:val="005645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2"/>
    <w:uiPriority w:val="99"/>
    <w:rsid w:val="00564573"/>
    <w:pPr>
      <w:shd w:val="clear" w:color="auto" w:fill="FFFFFF"/>
      <w:spacing w:after="240" w:line="274" w:lineRule="exact"/>
      <w:ind w:hanging="360"/>
      <w:jc w:val="right"/>
    </w:pPr>
    <w:rPr>
      <w:rFonts w:eastAsiaTheme="minorHAnsi"/>
      <w:spacing w:val="0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564573"/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41">
    <w:name w:val="Основной текст (4)_"/>
    <w:basedOn w:val="a0"/>
    <w:link w:val="410"/>
    <w:uiPriority w:val="99"/>
    <w:locked/>
    <w:rsid w:val="0056457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564573"/>
    <w:rPr>
      <w:rFonts w:ascii="Times New Roman" w:hAnsi="Times New Roman" w:cs="Times New Roman"/>
      <w:sz w:val="14"/>
      <w:szCs w:val="14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56457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uiPriority w:val="99"/>
    <w:rsid w:val="005645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2">
    <w:name w:val="Основной текст + Курсив"/>
    <w:basedOn w:val="12"/>
    <w:uiPriority w:val="99"/>
    <w:rsid w:val="00564573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64573"/>
    <w:pPr>
      <w:shd w:val="clear" w:color="auto" w:fill="FFFFFF"/>
      <w:spacing w:line="187" w:lineRule="exact"/>
    </w:pPr>
    <w:rPr>
      <w:rFonts w:eastAsiaTheme="minorHAnsi"/>
      <w:spacing w:val="0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rsid w:val="00564573"/>
    <w:pPr>
      <w:shd w:val="clear" w:color="auto" w:fill="FFFFFF"/>
      <w:spacing w:line="317" w:lineRule="exact"/>
      <w:ind w:firstLine="700"/>
      <w:jc w:val="both"/>
    </w:pPr>
    <w:rPr>
      <w:rFonts w:eastAsiaTheme="minorHAnsi"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uiPriority w:val="99"/>
    <w:rsid w:val="00396CAD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uiPriority w:val="99"/>
    <w:rsid w:val="001148B6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48B6"/>
    <w:pPr>
      <w:shd w:val="clear" w:color="auto" w:fill="FFFFFF"/>
      <w:spacing w:line="322" w:lineRule="exact"/>
      <w:ind w:firstLine="700"/>
      <w:jc w:val="both"/>
    </w:pPr>
    <w:rPr>
      <w:rFonts w:eastAsiaTheme="minorHAnsi" w:cstheme="minorBidi"/>
      <w:i/>
      <w:iCs/>
      <w:spacing w:val="0"/>
      <w:sz w:val="27"/>
      <w:szCs w:val="27"/>
    </w:rPr>
  </w:style>
  <w:style w:type="paragraph" w:styleId="af3">
    <w:name w:val="List Paragraph"/>
    <w:basedOn w:val="a"/>
    <w:uiPriority w:val="34"/>
    <w:qFormat/>
    <w:rsid w:val="00DE5BE0"/>
    <w:pPr>
      <w:ind w:left="720"/>
      <w:contextualSpacing/>
    </w:pPr>
  </w:style>
  <w:style w:type="table" w:customStyle="1" w:styleId="14">
    <w:name w:val="Сетка таблицы1"/>
    <w:basedOn w:val="a1"/>
    <w:next w:val="ad"/>
    <w:uiPriority w:val="39"/>
    <w:rsid w:val="0061273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aliases w:val="текст Знак"/>
    <w:link w:val="ae"/>
    <w:uiPriority w:val="1"/>
    <w:locked/>
    <w:rsid w:val="008150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433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62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2B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4">
    <w:name w:val="Strong"/>
    <w:basedOn w:val="a0"/>
    <w:uiPriority w:val="22"/>
    <w:qFormat/>
    <w:rsid w:val="00FB2BED"/>
    <w:rPr>
      <w:b/>
      <w:bCs/>
    </w:rPr>
  </w:style>
  <w:style w:type="character" w:customStyle="1" w:styleId="js-phone-number">
    <w:name w:val="js-phone-number"/>
    <w:basedOn w:val="a0"/>
    <w:rsid w:val="00F72B32"/>
  </w:style>
  <w:style w:type="character" w:customStyle="1" w:styleId="15">
    <w:name w:val="Неразрешенное упоминание1"/>
    <w:basedOn w:val="a0"/>
    <w:uiPriority w:val="99"/>
    <w:semiHidden/>
    <w:unhideWhenUsed/>
    <w:rsid w:val="00531AC7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135D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35D9C"/>
    <w:rPr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135D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35D9C"/>
    <w:rPr>
      <w:sz w:val="22"/>
      <w:szCs w:val="22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A1EE7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1F26A3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2B41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9143559/615612758" TargetMode="External"/><Relationship Id="rId13" Type="http://schemas.openxmlformats.org/officeDocument/2006/relationships/hyperlink" Target="https://events.webinar.ru/15970081/1842371478" TargetMode="External"/><Relationship Id="rId18" Type="http://schemas.openxmlformats.org/officeDocument/2006/relationships/hyperlink" Target="https://events.webinar.ru/59791433/439927369" TargetMode="External"/><Relationship Id="rId26" Type="http://schemas.openxmlformats.org/officeDocument/2006/relationships/hyperlink" Target="https://events.webinar.ru/59791433/1932378013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events.webinar.ru/59791433/913192412" TargetMode="External"/><Relationship Id="rId7" Type="http://schemas.openxmlformats.org/officeDocument/2006/relationships/hyperlink" Target="https://events.webinar.ru/15970081/1566809389" TargetMode="External"/><Relationship Id="rId12" Type="http://schemas.openxmlformats.org/officeDocument/2006/relationships/hyperlink" Target="https://events.webinar.ru/15970081/1987306077" TargetMode="External"/><Relationship Id="rId17" Type="http://schemas.openxmlformats.org/officeDocument/2006/relationships/hyperlink" Target="https://events.webinar.ru/59791433/799381807" TargetMode="External"/><Relationship Id="rId25" Type="http://schemas.openxmlformats.org/officeDocument/2006/relationships/hyperlink" Target="https://events.webinar.ru/59791433/4268165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webinar.ru/59791433/1447347159" TargetMode="External"/><Relationship Id="rId20" Type="http://schemas.openxmlformats.org/officeDocument/2006/relationships/hyperlink" Target="https://events.webinar.ru/59791433/6749888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tel.club/events/period-obuceniya-gramote-kak-osnova-izuceniya-grammatiki-i-orfografii-v-nacalnoi-skole/" TargetMode="External"/><Relationship Id="rId24" Type="http://schemas.openxmlformats.org/officeDocument/2006/relationships/hyperlink" Target="https://events.webinar.ru/59791433/29340333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vents.webinar.ru/15970081/2093262517" TargetMode="External"/><Relationship Id="rId23" Type="http://schemas.openxmlformats.org/officeDocument/2006/relationships/hyperlink" Target="https://events.webinar.ru/59791433/1374599298" TargetMode="External"/><Relationship Id="rId28" Type="http://schemas.openxmlformats.org/officeDocument/2006/relationships/hyperlink" Target="https://events.webinar.ru/59791433/2096748663" TargetMode="External"/><Relationship Id="rId10" Type="http://schemas.openxmlformats.org/officeDocument/2006/relationships/hyperlink" Target="https://uchitel.club/events/orfograficeskii-rezim-v-nacalnoi-skole-sistemnaya-i-kacestvennaya-rabota-po-kalligrafii-cistopisaniyu/" TargetMode="External"/><Relationship Id="rId19" Type="http://schemas.openxmlformats.org/officeDocument/2006/relationships/hyperlink" Target="https://events.webinar.ru/59791433/679718104" TargetMode="External"/><Relationship Id="rId4" Type="http://schemas.openxmlformats.org/officeDocument/2006/relationships/styles" Target="styles.xml"/><Relationship Id="rId9" Type="http://schemas.openxmlformats.org/officeDocument/2006/relationships/hyperlink" Target="https://events.webinar.ru/15970081/612267021" TargetMode="External"/><Relationship Id="rId14" Type="http://schemas.openxmlformats.org/officeDocument/2006/relationships/hyperlink" Target="https://events.webinar.ru/15970081/1284845398" TargetMode="External"/><Relationship Id="rId22" Type="http://schemas.openxmlformats.org/officeDocument/2006/relationships/hyperlink" Target="https://events.webinar.ru/59791433/130070688" TargetMode="External"/><Relationship Id="rId27" Type="http://schemas.openxmlformats.org/officeDocument/2006/relationships/hyperlink" Target="https://events.webinar.ru/59791433/213542839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D87A561-0D8E-4A2D-BC7C-C0DAD9350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Калашникова</dc:creator>
  <cp:lastModifiedBy>Светлана Афанасьевна Зайцева</cp:lastModifiedBy>
  <cp:revision>5</cp:revision>
  <cp:lastPrinted>2022-11-22T06:04:00Z</cp:lastPrinted>
  <dcterms:created xsi:type="dcterms:W3CDTF">2022-11-22T06:44:00Z</dcterms:created>
  <dcterms:modified xsi:type="dcterms:W3CDTF">2022-11-23T05:25:00Z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