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389" w:rsidRDefault="00367389" w:rsidP="003673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p w:rsidR="00367389" w:rsidRDefault="00367389" w:rsidP="0036738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ПО РЕАЛИЗАЦИИ ФГОС ООО  В 5 КЛАССЕ ПО УЧЕБНОМУ ПРЕДМЕТУ «ТЕХНОЛОГИЯ» </w:t>
      </w:r>
      <w:r>
        <w:rPr>
          <w:rFonts w:ascii="Times New Roman" w:hAnsi="Times New Roman"/>
          <w:b/>
          <w:bCs/>
          <w:sz w:val="24"/>
          <w:szCs w:val="24"/>
        </w:rPr>
        <w:t>В ОБРАЗОВАТЕЛЬНЫХ ОРГАНИЗАЦИЯХ, РАСПОЛОЖЕННЫХ НА ТЕРРИТОРИИ  ХАНТЫ-МАНСИЙСКОГО АВТОНОМНОГО ОКРУГА – ЮГРЫ, В 2015-2016 УЧЕБНОМ ГОДУ</w:t>
      </w:r>
    </w:p>
    <w:p w:rsidR="00367389" w:rsidRDefault="00367389" w:rsidP="00367389">
      <w:pPr>
        <w:pStyle w:val="a3"/>
        <w:ind w:left="0" w:firstLine="0"/>
        <w:jc w:val="both"/>
        <w:rPr>
          <w:rFonts w:eastAsia="TimesNewRomanPSMT"/>
          <w:b/>
          <w:sz w:val="24"/>
          <w:szCs w:val="24"/>
        </w:rPr>
      </w:pPr>
    </w:p>
    <w:p w:rsidR="00367389" w:rsidRDefault="00367389" w:rsidP="00614F66">
      <w:pPr>
        <w:widowControl w:val="0"/>
        <w:tabs>
          <w:tab w:val="left" w:pos="559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b/>
          <w:sz w:val="24"/>
          <w:szCs w:val="24"/>
          <w:lang w:val="en-US"/>
        </w:rPr>
        <w:t>I</w:t>
      </w:r>
      <w:r>
        <w:rPr>
          <w:rFonts w:ascii="Times New Roman" w:eastAsia="TimesNewRomanPSMT" w:hAnsi="Times New Roman"/>
          <w:b/>
          <w:sz w:val="24"/>
          <w:szCs w:val="24"/>
        </w:rPr>
        <w:t>.</w:t>
      </w:r>
      <w:r>
        <w:rPr>
          <w:rFonts w:eastAsia="TimesNewRomanPSMT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Общая характеристика учебного предмета «Технология»</w:t>
      </w:r>
    </w:p>
    <w:p w:rsidR="00367389" w:rsidRDefault="00367389" w:rsidP="003673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</w:t>
      </w:r>
    </w:p>
    <w:p w:rsidR="00367389" w:rsidRDefault="00367389" w:rsidP="003673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Преподавание предмета «Технология» возможно по следующим направлениям: «Индустриальные технологии», «Технологии ведения дома», комбинированный вариант на основе предыдущих двух направлений. Выбор направления обучения школьников не должен проводиться по </w:t>
      </w:r>
      <w:proofErr w:type="spellStart"/>
      <w:r>
        <w:rPr>
          <w:rFonts w:ascii="Times New Roman" w:eastAsia="TimesNewRomanPSMT" w:hAnsi="Times New Roman"/>
          <w:sz w:val="24"/>
          <w:szCs w:val="24"/>
        </w:rPr>
        <w:t>гендерному</w:t>
      </w:r>
      <w:proofErr w:type="spellEnd"/>
      <w:r>
        <w:rPr>
          <w:rFonts w:ascii="Times New Roman" w:eastAsia="TimesNewRomanPSMT" w:hAnsi="Times New Roman"/>
          <w:sz w:val="24"/>
          <w:szCs w:val="24"/>
        </w:rPr>
        <w:t xml:space="preserve"> признаку, а должен исходить из интересов и склонностей учащихся, возможностей образовательной организации, местных социально-экономических условий.</w:t>
      </w:r>
    </w:p>
    <w:p w:rsidR="00367389" w:rsidRDefault="00367389" w:rsidP="003673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Основной  формой организации учебной деятельности  в рамках технологического образования является учебное занятие – сдвоенные уроки (80-90 минут), основанное на учебно-практической деятельности учащихся. </w:t>
      </w:r>
    </w:p>
    <w:p w:rsidR="00367389" w:rsidRDefault="00367389" w:rsidP="003673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Освоение технологий предполагает и значительную внеурочную активность обучающихся. Это обусловлено задачами формирования учебной самостоятельности, высокой степенью ориентации на индивидуальные запросы и интересы обучающегося. Формы внеурочной деятельности в рамках предмета «Технология» – это проектная деятельность обучающихся, экскурсии, домашние задания и краткосрочные курсы дополнительного образования (или мастер-классы). С</w:t>
      </w:r>
      <w:r>
        <w:rPr>
          <w:rFonts w:ascii="Times New Roman" w:hAnsi="Times New Roman"/>
          <w:sz w:val="24"/>
          <w:szCs w:val="24"/>
        </w:rPr>
        <w:t xml:space="preserve"> привлечением ресурсов других организаций (предприятий общественного питания, мастерских по обработке различных материалов, музеев, другой </w:t>
      </w:r>
      <w:proofErr w:type="spellStart"/>
      <w:r>
        <w:rPr>
          <w:rFonts w:ascii="Times New Roman" w:hAnsi="Times New Roman"/>
          <w:sz w:val="24"/>
          <w:szCs w:val="24"/>
        </w:rPr>
        <w:t>социокультурной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образовательной среды населенного пункта) </w:t>
      </w:r>
      <w:r>
        <w:rPr>
          <w:rFonts w:ascii="Times New Roman" w:eastAsia="TimesNewRomanPSMT" w:hAnsi="Times New Roman"/>
          <w:sz w:val="24"/>
          <w:szCs w:val="24"/>
        </w:rPr>
        <w:t>все это позволит освоить конкретную материальную или информационную технологию, необходимую для изготовления продукта в проекте школьника, актуального на момент прохождения курса</w:t>
      </w:r>
    </w:p>
    <w:p w:rsidR="00C20F92" w:rsidRDefault="00367389" w:rsidP="00C20F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Приоритетными методами организации учебной деятельности являются упражнения, лабораторно-практические, практические работы, выполнение проектов. Все виды практических работ направлены на освоение различных технологий.</w:t>
      </w:r>
    </w:p>
    <w:p w:rsidR="00367389" w:rsidRPr="00C20F92" w:rsidRDefault="00367389" w:rsidP="00C20F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Интегративный характер содержания обучения технологии предполагает построение образовательного процесса на основе использования </w:t>
      </w:r>
      <w:proofErr w:type="spellStart"/>
      <w:r>
        <w:rPr>
          <w:rFonts w:ascii="Times New Roman" w:hAnsi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связей. Это связи с математикой при проведении расчетных и графических операций; с природоведением при характеристике свойств конструкционных, текстильных, поделочных материалов и пищевых продуктов; с историей и искусством при освоении технологий традиционных промыслов. При этом возможно проведение интегрированных занятий, создание интегрированных курсов или отдельных комплексных разделов.</w:t>
      </w:r>
      <w:r>
        <w:rPr>
          <w:rFonts w:ascii="Times New Roman" w:hAnsi="Times New Roman"/>
          <w:sz w:val="24"/>
          <w:szCs w:val="24"/>
        </w:rPr>
        <w:br/>
      </w:r>
    </w:p>
    <w:p w:rsidR="00367389" w:rsidRDefault="00367389" w:rsidP="00614F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>. Место учебного предмета в учебном плане</w:t>
      </w:r>
    </w:p>
    <w:p w:rsidR="00367389" w:rsidRDefault="00367389" w:rsidP="00C20F9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 «Технология» является необходимым компонентом общего образования школьников. Его содержание предоставляет возможность бесконфликтно войти в мир искусственной, созданной людьми среды техники и технологий, которая называется </w:t>
      </w:r>
      <w:proofErr w:type="spellStart"/>
      <w:r>
        <w:rPr>
          <w:rFonts w:ascii="Times New Roman" w:hAnsi="Times New Roman"/>
          <w:sz w:val="24"/>
          <w:szCs w:val="24"/>
        </w:rPr>
        <w:t>техносферой</w:t>
      </w:r>
      <w:proofErr w:type="spellEnd"/>
      <w:r>
        <w:rPr>
          <w:rFonts w:ascii="Times New Roman" w:hAnsi="Times New Roman"/>
          <w:sz w:val="24"/>
          <w:szCs w:val="24"/>
        </w:rPr>
        <w:t xml:space="preserve"> и является главной составляющей окружающей человека действительности. </w:t>
      </w:r>
    </w:p>
    <w:p w:rsidR="00367389" w:rsidRDefault="00367389" w:rsidP="003673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часов, отводимых на изучение учебного предмета «Технология» с 5 по 7 класс, составляет 2 часа в неделю, 1 час в неделю в 8 классе. Если продолжительность учебного года составляет 34 учебные недели, количество часов за пять лет обучения должно быть не менее 238 часов, 35 учебных недель – 245 часов.  Форму промежуточной аттестации и время, отводимое на её проведение (по итогам каждого класса), определяет ОО (например, защита проекта, контрольная работа). </w:t>
      </w:r>
    </w:p>
    <w:p w:rsidR="00367389" w:rsidRDefault="00367389" w:rsidP="003673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7389" w:rsidRDefault="00367389" w:rsidP="00614F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Style w:val="c2"/>
          <w:rFonts w:ascii="Times New Roman" w:hAnsi="Times New Roman"/>
          <w:b/>
          <w:bCs/>
          <w:color w:val="000000"/>
          <w:sz w:val="24"/>
          <w:szCs w:val="24"/>
        </w:rPr>
        <w:t>Требования к результатам обучения и освоения содержания курса «Технология»</w:t>
      </w:r>
    </w:p>
    <w:p w:rsidR="00367389" w:rsidRDefault="00367389" w:rsidP="003673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367389" w:rsidRDefault="00367389" w:rsidP="00367389">
      <w:pPr>
        <w:pStyle w:val="dash041e005f0431005f044b005f0447005f043d005f044b005f0439"/>
        <w:ind w:firstLine="567"/>
        <w:jc w:val="both"/>
      </w:pPr>
      <w:r>
        <w:rPr>
          <w:rStyle w:val="dash041e005f0431005f044b005f0447005f043d005f044b005f0439005f005fchar1char1"/>
        </w:rPr>
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367389" w:rsidRDefault="00367389" w:rsidP="00367389">
      <w:pPr>
        <w:pStyle w:val="dash041e005f0431005f044b005f0447005f043d005f044b005f0439"/>
        <w:ind w:firstLine="567"/>
        <w:jc w:val="both"/>
      </w:pPr>
      <w:r>
        <w:rPr>
          <w:rStyle w:val="dash041e005f0431005f044b005f0447005f043d005f044b005f0439005f005fchar1char1"/>
        </w:rPr>
        <w:t xml:space="preserve">2) 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367389" w:rsidRDefault="00367389" w:rsidP="00367389">
      <w:pPr>
        <w:pStyle w:val="dash041e005f0431005f044b005f0447005f043d005f044b005f0439"/>
        <w:ind w:firstLine="567"/>
        <w:jc w:val="both"/>
      </w:pPr>
      <w:r>
        <w:rPr>
          <w:rStyle w:val="dash041e005f0431005f044b005f0447005f043d005f044b005f0439005f005fchar1char1"/>
        </w:rPr>
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67389" w:rsidRDefault="00367389" w:rsidP="00367389">
      <w:pPr>
        <w:pStyle w:val="dash041e005f0431005f044b005f0447005f043d005f044b005f0439"/>
        <w:ind w:firstLine="567"/>
        <w:jc w:val="both"/>
      </w:pPr>
      <w:r>
        <w:rPr>
          <w:rStyle w:val="dash041e005f0431005f044b005f0447005f043d005f044b005f0439005f005fchar1char1"/>
        </w:rPr>
        <w:t xml:space="preserve"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367389" w:rsidRDefault="00367389" w:rsidP="00367389">
      <w:pPr>
        <w:pStyle w:val="dash041e005f0431005f044b005f0447005f043d005f044b005f0439"/>
        <w:ind w:firstLine="567"/>
        <w:jc w:val="both"/>
      </w:pPr>
      <w:r>
        <w:rPr>
          <w:rStyle w:val="dash041e005f0431005f044b005f0447005f043d005f044b005f0439005f005fchar1char1"/>
        </w:rPr>
        <w:t xml:space="preserve"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367389" w:rsidRDefault="00367389" w:rsidP="00367389">
      <w:pPr>
        <w:pStyle w:val="dash041e005f0431005f044b005f0447005f043d005f044b005f0439"/>
        <w:ind w:firstLine="567"/>
        <w:jc w:val="both"/>
      </w:pPr>
      <w:r>
        <w:rPr>
          <w:rStyle w:val="dash041e005f0431005f044b005f0447005f043d005f044b005f0439005f005fchar1char1"/>
        </w:rPr>
        <w:t xml:space="preserve"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367389" w:rsidRDefault="00367389" w:rsidP="00367389">
      <w:pPr>
        <w:pStyle w:val="dash041e005f0431005f044b005f0447005f043d005f044b005f0439"/>
        <w:ind w:firstLine="567"/>
        <w:jc w:val="both"/>
      </w:pPr>
      <w:r>
        <w:rPr>
          <w:rStyle w:val="dash041e005f0431005f044b005f0447005f043d005f044b005f0439005f005fchar1char1"/>
        </w:rPr>
        <w:t>7)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367389" w:rsidRDefault="00367389" w:rsidP="00367389">
      <w:pPr>
        <w:pStyle w:val="dash041e005f0431005f044b005f0447005f043d005f044b005f0439"/>
        <w:ind w:firstLine="567"/>
        <w:jc w:val="both"/>
      </w:pPr>
      <w:r>
        <w:rPr>
          <w:rStyle w:val="dash041e005f0431005f044b005f0447005f043d005f044b005f0439005f005fchar1char1"/>
        </w:rPr>
        <w:t>8) 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67389" w:rsidRDefault="00367389" w:rsidP="00367389">
      <w:pPr>
        <w:pStyle w:val="dash041e005f0431005f044b005f0447005f043d005f044b005f0439"/>
        <w:ind w:firstLine="567"/>
        <w:jc w:val="both"/>
      </w:pPr>
      <w:r>
        <w:rPr>
          <w:rStyle w:val="dash041e005f0431005f044b005f0447005f043d005f044b005f0439005f005fchar1char1"/>
        </w:rPr>
        <w:t xml:space="preserve">9) формирование основ экологической культуры соответствующей современному уровню </w:t>
      </w:r>
      <w:r>
        <w:t>экологического мышления, развитие</w:t>
      </w:r>
      <w:r>
        <w:rPr>
          <w:rStyle w:val="dash041e005f0431005f044b005f0447005f043d005f044b005f0439005f005fchar1char1"/>
        </w:rPr>
        <w:t xml:space="preserve"> </w:t>
      </w:r>
      <w:r>
        <w:t>опыта экологически ориентированной рефлексивно-оценочной и практической  деятельности в жизненных ситуациях</w:t>
      </w:r>
      <w:r>
        <w:rPr>
          <w:rStyle w:val="dash041e005f0431005f044b005f0447005f043d005f044b005f0439005f005fchar1char1"/>
        </w:rPr>
        <w:t>;</w:t>
      </w:r>
    </w:p>
    <w:p w:rsidR="00367389" w:rsidRDefault="00367389" w:rsidP="00367389">
      <w:pPr>
        <w:pStyle w:val="dash041e005f0431005f044b005f0447005f043d005f044b005f0439"/>
        <w:ind w:firstLine="567"/>
        <w:jc w:val="both"/>
      </w:pPr>
      <w:r>
        <w:rPr>
          <w:rStyle w:val="dash041e005f0431005f044b005f0447005f043d005f044b005f0439005f005fchar1char1"/>
        </w:rPr>
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67389" w:rsidRDefault="00367389" w:rsidP="00367389">
      <w:pPr>
        <w:pStyle w:val="dash041e005f0431005f044b005f0447005f043d005f044b005f0439"/>
        <w:ind w:firstLine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11) 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</w:r>
    </w:p>
    <w:p w:rsidR="00367389" w:rsidRDefault="00367389" w:rsidP="00367389">
      <w:pPr>
        <w:spacing w:after="0" w:line="240" w:lineRule="auto"/>
        <w:ind w:firstLine="708"/>
        <w:rPr>
          <w:b/>
        </w:rPr>
      </w:pPr>
    </w:p>
    <w:p w:rsidR="00367389" w:rsidRDefault="00367389" w:rsidP="00614F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результаты: </w:t>
      </w:r>
    </w:p>
    <w:p w:rsidR="00367389" w:rsidRDefault="00367389" w:rsidP="00367389">
      <w:pPr>
        <w:spacing w:after="0" w:line="240" w:lineRule="auto"/>
        <w:ind w:firstLine="708"/>
      </w:pPr>
      <w:r>
        <w:rPr>
          <w:rStyle w:val="dash041e005f0431005f044b005f0447005f043d005f044b005f0439005f005fchar1char1"/>
        </w:rPr>
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367389" w:rsidRDefault="00367389" w:rsidP="00367389">
      <w:pPr>
        <w:pStyle w:val="dash041e005f0431005f044b005f0447005f043d005f044b005f0439"/>
        <w:ind w:firstLine="708"/>
        <w:jc w:val="both"/>
      </w:pPr>
      <w:r>
        <w:rPr>
          <w:rStyle w:val="dash041e005f0431005f044b005f0447005f043d005f044b005f0439005f005fchar1char1"/>
        </w:rPr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367389" w:rsidRDefault="00367389" w:rsidP="00367389">
      <w:pPr>
        <w:pStyle w:val="dash041e005f0431005f044b005f0447005f043d005f044b005f0439"/>
        <w:ind w:firstLine="708"/>
        <w:jc w:val="both"/>
      </w:pPr>
      <w:r>
        <w:rPr>
          <w:rStyle w:val="dash041e005f0431005f044b005f0447005f043d005f044b005f0439005f005fchar1char1"/>
        </w:rPr>
        <w:lastRenderedPageBreak/>
        <w:t xml:space="preserve"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367389" w:rsidRDefault="00367389" w:rsidP="00367389">
      <w:pPr>
        <w:pStyle w:val="dash041e005f0431005f044b005f0447005f043d005f044b005f0439"/>
        <w:ind w:firstLine="708"/>
        <w:jc w:val="both"/>
      </w:pPr>
      <w:r>
        <w:rPr>
          <w:rStyle w:val="dash041e005f0431005f044b005f0447005f043d005f044b005f0439005f005fchar1char1"/>
        </w:rPr>
        <w:t>4) умение оценивать правильность выполнения учебной задачи,  собственные возможности её решения;</w:t>
      </w:r>
    </w:p>
    <w:p w:rsidR="00367389" w:rsidRDefault="00367389" w:rsidP="00367389">
      <w:pPr>
        <w:pStyle w:val="dash041e005f0431005f044b005f0447005f043d005f044b005f0439"/>
        <w:ind w:firstLine="708"/>
        <w:jc w:val="both"/>
      </w:pPr>
      <w:r>
        <w:rPr>
          <w:rStyle w:val="dash041e005f0431005f044b005f0447005f043d005f044b005f0439005f005fchar1char1"/>
        </w:rPr>
        <w:t xml:space="preserve">5) 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367389" w:rsidRDefault="00367389" w:rsidP="00367389">
      <w:pPr>
        <w:pStyle w:val="dash041e005f0431005f044b005f0447005f043d005f044b005f0439"/>
        <w:ind w:firstLine="708"/>
        <w:jc w:val="both"/>
      </w:pPr>
      <w:r>
        <w:rPr>
          <w:rStyle w:val="dash041e005f0431005f044b005f0447005f043d005f044b005f0439005f005fchar1char1"/>
        </w:rPr>
        <w:t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логическое рассуждение, умозаключение (индуктивное, дедуктивное  и по аналогии) и делать выводы;</w:t>
      </w:r>
    </w:p>
    <w:p w:rsidR="00367389" w:rsidRDefault="00367389" w:rsidP="00367389">
      <w:pPr>
        <w:pStyle w:val="dash041e005f0431005f044b005f0447005f043d005f044b005f0439"/>
        <w:ind w:firstLine="708"/>
        <w:jc w:val="both"/>
      </w:pPr>
      <w:r>
        <w:rPr>
          <w:rStyle w:val="dash041e005f0431005f044b005f0447005f043d005f044b005f0439005f005fchar1char1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367389" w:rsidRDefault="00367389" w:rsidP="00367389">
      <w:pPr>
        <w:pStyle w:val="dash041e005f0431005f044b005f0447005f043d005f044b005f0439"/>
        <w:ind w:firstLine="708"/>
        <w:jc w:val="both"/>
      </w:pPr>
      <w:r>
        <w:rPr>
          <w:rStyle w:val="dash041e005f0431005f044b005f0447005f043d005f044b005f0439005f005fchar1char1"/>
        </w:rPr>
        <w:t xml:space="preserve">8) смысловое чтение; </w:t>
      </w:r>
    </w:p>
    <w:p w:rsidR="00367389" w:rsidRDefault="00367389" w:rsidP="00367389">
      <w:pPr>
        <w:pStyle w:val="dash041e005f0431005f044b005f0447005f043d005f044b005f0439"/>
        <w:ind w:firstLine="708"/>
        <w:jc w:val="both"/>
      </w:pPr>
      <w:r>
        <w:rPr>
          <w:rStyle w:val="dash041e005f0431005f044b005f0447005f043d005f044b005f0439005f005fchar1char1"/>
        </w:rPr>
        <w:t>9)</w:t>
      </w:r>
      <w:r>
        <w:rPr>
          <w:rStyle w:val="dash041e005f0431005f044b005f0447005f043d005f044b005f0439005f005fchar1char1"/>
          <w:b/>
        </w:rPr>
        <w:t> у</w:t>
      </w:r>
      <w:r>
        <w:rPr>
          <w:rStyle w:val="dash0421005f0442005f0440005f043e005f0433005f0438005f0439005f005fchar1char1"/>
        </w:rPr>
        <w:t xml:space="preserve">мение </w:t>
      </w:r>
      <w:r>
        <w:rPr>
          <w:rStyle w:val="dash041e005f0431005f044b005f0447005f043d005f044b005f0439005f005fchar1char1"/>
        </w:rPr>
        <w:t>организовывать  учебное сотрудничество и совместную деятельность с учителем и сверстниками;   работать</w:t>
      </w:r>
      <w:r>
        <w:rPr>
          <w:rStyle w:val="dash0421005f0442005f0440005f043e005f0433005f0438005f0439005f005fchar1char1"/>
        </w:rPr>
        <w:t xml:space="preserve"> индивидуально и в группе:</w:t>
      </w:r>
      <w:r>
        <w:rPr>
          <w:rStyle w:val="dash041e005f0431005f044b005f0447005f043d005f044b005f0439005f005fchar1char1"/>
        </w:rPr>
        <w:t xml:space="preserve"> 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</w:r>
    </w:p>
    <w:p w:rsidR="00367389" w:rsidRDefault="00367389" w:rsidP="00367389">
      <w:pPr>
        <w:pStyle w:val="dash041e005f0431005f044b005f0447005f043d005f044b005f0439"/>
        <w:ind w:firstLine="708"/>
        <w:jc w:val="both"/>
      </w:pPr>
      <w:r>
        <w:rPr>
          <w:rStyle w:val="dash041e005f0431005f044b005f0447005f043d005f044b005f0439005f005fchar1char1"/>
        </w:rPr>
        <w:t xml:space="preserve"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 </w:t>
      </w:r>
    </w:p>
    <w:p w:rsidR="00367389" w:rsidRDefault="00367389" w:rsidP="00367389">
      <w:pPr>
        <w:pStyle w:val="dash041e005f0431005f044b005f0447005f043d005f044b005f0439"/>
        <w:ind w:firstLine="708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11) 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367389" w:rsidRDefault="00367389" w:rsidP="00367389">
      <w:pPr>
        <w:pStyle w:val="dash041e005f0431005f044b005f0447005f043d005f044b005f0439"/>
        <w:ind w:firstLine="708"/>
        <w:jc w:val="both"/>
      </w:pPr>
      <w:r>
        <w:rPr>
          <w:rStyle w:val="dash041e005f0431005f044b005f0447005f043d005f044b005f0439005f005fchar1char1"/>
        </w:rPr>
        <w:t>12)</w:t>
      </w:r>
      <w:r>
        <w:t xml:space="preserve">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</w:r>
      <w:r>
        <w:rPr>
          <w:rStyle w:val="dash041e005f0431005f044b005f0447005f043d005f044b005f0439005f005fchar1char1"/>
        </w:rPr>
        <w:t>.</w:t>
      </w:r>
    </w:p>
    <w:p w:rsidR="00367389" w:rsidRDefault="00367389" w:rsidP="003673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Дифференциация уровней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метапредметных результатов и </w:t>
      </w:r>
      <w:proofErr w:type="spellStart"/>
      <w:r>
        <w:rPr>
          <w:rFonts w:ascii="Times New Roman" w:hAnsi="Times New Roman"/>
          <w:sz w:val="24"/>
          <w:szCs w:val="24"/>
        </w:rPr>
        <w:t>этапность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 их формирования относится к ответственности образовательной организации.</w:t>
      </w:r>
    </w:p>
    <w:p w:rsidR="00614F66" w:rsidRDefault="00614F66" w:rsidP="00614F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67389" w:rsidRDefault="00367389" w:rsidP="00614F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367389" w:rsidRDefault="00367389" w:rsidP="003673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Предметные результаты по годам обучения (см. ФГОС основного общего образования) определяются по двум уровням: «учащийся научится» (базовый учебный материал), «учащийся получит возможность научиться» (углубляющий, дополняющий, расширяющий или пропедевтический учебный материал) (см. Таблицу).</w:t>
      </w:r>
    </w:p>
    <w:p w:rsidR="00367389" w:rsidRDefault="00367389" w:rsidP="00367389">
      <w:pPr>
        <w:spacing w:after="0"/>
        <w:ind w:left="7080"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4255"/>
        <w:gridCol w:w="3121"/>
      </w:tblGrid>
      <w:tr w:rsidR="00367389" w:rsidTr="00614F66">
        <w:trPr>
          <w:trHeight w:val="36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Предметная</w:t>
            </w:r>
          </w:p>
          <w:p w:rsidR="00367389" w:rsidRDefault="0036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область, предмет</w:t>
            </w:r>
          </w:p>
        </w:tc>
        <w:tc>
          <w:tcPr>
            <w:tcW w:w="7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</w:tr>
      <w:tr w:rsidR="00367389" w:rsidTr="00614F66">
        <w:trPr>
          <w:trHeight w:val="37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389" w:rsidRDefault="0036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389" w:rsidRDefault="0036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«Учащийся научится»</w:t>
            </w:r>
          </w:p>
        </w:tc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«Учащийся получит возможность научиться»</w:t>
            </w:r>
          </w:p>
        </w:tc>
      </w:tr>
      <w:tr w:rsidR="00367389" w:rsidTr="00614F6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389" w:rsidRDefault="0036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389" w:rsidRDefault="0036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389" w:rsidTr="00614F6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389" w:rsidRDefault="0036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389" w:rsidRDefault="0036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 w:rsidP="008F7D1E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и выбирать материалы для решения технико-технологических задач, соответствующих возрасту.</w:t>
            </w:r>
          </w:p>
          <w:p w:rsidR="00367389" w:rsidRDefault="00367389" w:rsidP="008F7D1E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технологические операции при решении технико-технологических задач, соответствующих возрасту.</w:t>
            </w:r>
          </w:p>
          <w:p w:rsidR="00367389" w:rsidRDefault="00367389" w:rsidP="008F7D1E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простейшие чертежи и схемы.</w:t>
            </w:r>
          </w:p>
          <w:p w:rsidR="00367389" w:rsidRDefault="00367389" w:rsidP="008F7D1E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Организовывать рабочее место решения технико-технологических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задач, соответствующих возрасту</w:t>
            </w:r>
          </w:p>
          <w:p w:rsidR="00367389" w:rsidRDefault="00367389" w:rsidP="008F7D1E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Приемам работы с ручным инструментом.</w:t>
            </w:r>
          </w:p>
          <w:p w:rsidR="00367389" w:rsidRDefault="00367389" w:rsidP="008F7D1E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правила эксплуатации производственной и бытовой техники.</w:t>
            </w:r>
          </w:p>
          <w:p w:rsidR="00367389" w:rsidRDefault="00367389" w:rsidP="008F7D1E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виды профессий, соответствующих содержанию курса.</w:t>
            </w:r>
          </w:p>
          <w:p w:rsidR="00367389" w:rsidRDefault="00367389" w:rsidP="008F7D1E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dash041e0431044b0447043d044b0439char1"/>
              </w:rPr>
              <w:t>Применять технологии представления, преобразования и использования информации.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 w:rsidP="008F7D1E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Устанавливать взаимосвязь знаний по разным учебным предметам для подготовки и осуществления технологических процессов.</w:t>
            </w:r>
          </w:p>
          <w:p w:rsidR="00367389" w:rsidRDefault="00367389" w:rsidP="008F7D1E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Овладеть алгоритмами и методами решения технико-технологических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задач, соответствующих возрасту.</w:t>
            </w:r>
          </w:p>
          <w:p w:rsidR="00367389" w:rsidRDefault="00367389" w:rsidP="008F7D1E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простейшие чертежи и схемы.</w:t>
            </w:r>
          </w:p>
          <w:p w:rsidR="00367389" w:rsidRDefault="00367389" w:rsidP="008F7D1E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dash041e0431044b0447043d044b0439char1"/>
              </w:rPr>
              <w:t>Устанавливать взаимосвязь знаний по разным учебным предметам для решения прикладных  учебных задач</w:t>
            </w:r>
          </w:p>
        </w:tc>
      </w:tr>
    </w:tbl>
    <w:p w:rsidR="00367389" w:rsidRDefault="00367389" w:rsidP="0036738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</w:p>
    <w:p w:rsidR="00614F66" w:rsidRPr="00614F66" w:rsidRDefault="00614F66" w:rsidP="00614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IV</w:t>
      </w:r>
      <w:r w:rsidRPr="00614F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Проектирование национальной, региональной и этнокультурной составляющей учебного предмета </w:t>
      </w:r>
      <w:r w:rsidRPr="00614F66">
        <w:rPr>
          <w:rFonts w:ascii="Times New Roman" w:hAnsi="Times New Roman" w:cs="Times New Roman"/>
          <w:b/>
          <w:sz w:val="24"/>
          <w:szCs w:val="24"/>
        </w:rPr>
        <w:t>«Технология»</w:t>
      </w:r>
    </w:p>
    <w:p w:rsidR="00614F66" w:rsidRPr="00614F66" w:rsidRDefault="00614F66" w:rsidP="00614F66">
      <w:pPr>
        <w:pStyle w:val="3"/>
        <w:widowControl w:val="0"/>
        <w:ind w:firstLine="567"/>
        <w:rPr>
          <w:sz w:val="24"/>
        </w:rPr>
      </w:pPr>
      <w:r w:rsidRPr="00614F66">
        <w:rPr>
          <w:sz w:val="24"/>
        </w:rPr>
        <w:t>В 2015-2016 учебном году национально-региональный компонент технологического образования по направлению «Технологии ведения дома» в общеобразовательных учреждениях города Сургута может быть представлен:</w:t>
      </w:r>
    </w:p>
    <w:p w:rsidR="00614F66" w:rsidRPr="00614F66" w:rsidRDefault="00614F66" w:rsidP="00614F66">
      <w:pPr>
        <w:pStyle w:val="3"/>
        <w:widowControl w:val="0"/>
        <w:numPr>
          <w:ilvl w:val="0"/>
          <w:numId w:val="4"/>
        </w:numPr>
        <w:ind w:left="0" w:firstLine="0"/>
        <w:rPr>
          <w:sz w:val="24"/>
        </w:rPr>
      </w:pPr>
      <w:r w:rsidRPr="00614F66">
        <w:rPr>
          <w:sz w:val="24"/>
        </w:rPr>
        <w:t>модулем «Моделирование и конструирование швейных изделий». Данный модуль рассчитан для учащихся 5-8 классов, в количестве 16 часов.</w:t>
      </w:r>
    </w:p>
    <w:p w:rsidR="00614F66" w:rsidRPr="00614F66" w:rsidRDefault="00614F66" w:rsidP="00614F66">
      <w:pPr>
        <w:pStyle w:val="3"/>
        <w:widowControl w:val="0"/>
        <w:ind w:firstLine="567"/>
        <w:rPr>
          <w:sz w:val="24"/>
        </w:rPr>
      </w:pPr>
      <w:r w:rsidRPr="00614F66">
        <w:rPr>
          <w:sz w:val="24"/>
        </w:rPr>
        <w:t xml:space="preserve">Предлагаемый модуль раскрывает особенности изготовления национальной одежды при изучении раздела программы  «Обработка конструкционных материалов». </w:t>
      </w:r>
    </w:p>
    <w:p w:rsidR="00614F66" w:rsidRPr="00614F66" w:rsidRDefault="00614F66" w:rsidP="00614F66">
      <w:pPr>
        <w:pStyle w:val="3"/>
        <w:widowControl w:val="0"/>
        <w:ind w:firstLine="567"/>
        <w:rPr>
          <w:kern w:val="2"/>
          <w:sz w:val="24"/>
        </w:rPr>
      </w:pPr>
      <w:r w:rsidRPr="00614F66">
        <w:rPr>
          <w:kern w:val="2"/>
          <w:sz w:val="24"/>
        </w:rPr>
        <w:t xml:space="preserve">В тематическое планирование по технологии </w:t>
      </w:r>
      <w:r w:rsidRPr="00614F66">
        <w:rPr>
          <w:sz w:val="24"/>
        </w:rPr>
        <w:t xml:space="preserve">по направлению «Технологии ведения дома» </w:t>
      </w:r>
      <w:r w:rsidRPr="00614F66">
        <w:rPr>
          <w:kern w:val="2"/>
          <w:sz w:val="24"/>
        </w:rPr>
        <w:t>рекомендуется включить проведение учебных занятий по следующим темам:</w:t>
      </w:r>
    </w:p>
    <w:p w:rsidR="00614F66" w:rsidRPr="00614F66" w:rsidRDefault="00614F66" w:rsidP="00614F66">
      <w:pPr>
        <w:pStyle w:val="3"/>
        <w:widowControl w:val="0"/>
        <w:ind w:firstLine="567"/>
        <w:rPr>
          <w:kern w:val="2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502"/>
        <w:gridCol w:w="2393"/>
      </w:tblGrid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№</w:t>
            </w:r>
          </w:p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proofErr w:type="spellStart"/>
            <w:r w:rsidRPr="00614F66">
              <w:rPr>
                <w:sz w:val="24"/>
              </w:rPr>
              <w:t>п</w:t>
            </w:r>
            <w:proofErr w:type="spellEnd"/>
            <w:r w:rsidRPr="00614F66">
              <w:rPr>
                <w:sz w:val="24"/>
              </w:rPr>
              <w:t>/</w:t>
            </w:r>
            <w:proofErr w:type="spellStart"/>
            <w:r w:rsidRPr="00614F66">
              <w:rPr>
                <w:sz w:val="24"/>
              </w:rPr>
              <w:t>п</w:t>
            </w:r>
            <w:proofErr w:type="spellEnd"/>
          </w:p>
        </w:tc>
        <w:tc>
          <w:tcPr>
            <w:tcW w:w="6502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Тема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Количество часов</w:t>
            </w:r>
          </w:p>
        </w:tc>
      </w:tr>
      <w:tr w:rsidR="00614F66" w:rsidRPr="00614F66" w:rsidTr="00C5499E">
        <w:tc>
          <w:tcPr>
            <w:tcW w:w="9570" w:type="dxa"/>
            <w:gridSpan w:val="3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5 класс</w:t>
            </w:r>
          </w:p>
        </w:tc>
      </w:tr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1.</w:t>
            </w:r>
          </w:p>
        </w:tc>
        <w:tc>
          <w:tcPr>
            <w:tcW w:w="6502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Национальная отделка на изделиях. Фартук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4</w:t>
            </w:r>
          </w:p>
        </w:tc>
      </w:tr>
      <w:tr w:rsidR="00614F66" w:rsidRPr="00614F66" w:rsidTr="00C5499E">
        <w:tc>
          <w:tcPr>
            <w:tcW w:w="9570" w:type="dxa"/>
            <w:gridSpan w:val="3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6 класс</w:t>
            </w:r>
          </w:p>
        </w:tc>
      </w:tr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2.</w:t>
            </w:r>
          </w:p>
        </w:tc>
        <w:tc>
          <w:tcPr>
            <w:tcW w:w="6502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Изготовление женской сумки для мелочей и украшений, применяемой у народов ханты и манси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6</w:t>
            </w:r>
          </w:p>
        </w:tc>
      </w:tr>
      <w:tr w:rsidR="00614F66" w:rsidRPr="00614F66" w:rsidTr="00C5499E">
        <w:tc>
          <w:tcPr>
            <w:tcW w:w="9570" w:type="dxa"/>
            <w:gridSpan w:val="3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7 класс</w:t>
            </w:r>
          </w:p>
        </w:tc>
      </w:tr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3.</w:t>
            </w:r>
          </w:p>
        </w:tc>
        <w:tc>
          <w:tcPr>
            <w:tcW w:w="6502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Моделирование платья на основе ночной сорочки с элементами национального кроя и отделки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</w:tc>
      </w:tr>
      <w:tr w:rsidR="00614F66" w:rsidRPr="00614F66" w:rsidTr="00C5499E">
        <w:tc>
          <w:tcPr>
            <w:tcW w:w="9570" w:type="dxa"/>
            <w:gridSpan w:val="3"/>
          </w:tcPr>
          <w:p w:rsidR="00614F66" w:rsidRPr="00614F66" w:rsidRDefault="00614F66" w:rsidP="00C5499E">
            <w:pPr>
              <w:pStyle w:val="3"/>
              <w:widowControl w:val="0"/>
              <w:jc w:val="left"/>
              <w:rPr>
                <w:sz w:val="24"/>
              </w:rPr>
            </w:pPr>
            <w:r w:rsidRPr="00614F66">
              <w:rPr>
                <w:sz w:val="24"/>
              </w:rPr>
              <w:t>8 класс</w:t>
            </w:r>
          </w:p>
        </w:tc>
      </w:tr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 xml:space="preserve">4. </w:t>
            </w:r>
          </w:p>
        </w:tc>
        <w:tc>
          <w:tcPr>
            <w:tcW w:w="6502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Художественная отделка готового изделия. Виды, особенности и элементы отделки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4</w:t>
            </w:r>
          </w:p>
        </w:tc>
      </w:tr>
      <w:tr w:rsidR="00614F66" w:rsidRPr="00614F66" w:rsidTr="00C5499E">
        <w:tc>
          <w:tcPr>
            <w:tcW w:w="7177" w:type="dxa"/>
            <w:gridSpan w:val="2"/>
          </w:tcPr>
          <w:p w:rsidR="00614F66" w:rsidRPr="00614F66" w:rsidRDefault="00614F66" w:rsidP="00C5499E">
            <w:pPr>
              <w:pStyle w:val="3"/>
              <w:widowControl w:val="0"/>
              <w:jc w:val="right"/>
              <w:rPr>
                <w:sz w:val="24"/>
              </w:rPr>
            </w:pPr>
            <w:r w:rsidRPr="00614F66">
              <w:rPr>
                <w:sz w:val="24"/>
              </w:rPr>
              <w:t>Всего: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16 часов</w:t>
            </w:r>
          </w:p>
        </w:tc>
      </w:tr>
    </w:tbl>
    <w:p w:rsidR="00614F66" w:rsidRPr="00614F66" w:rsidRDefault="00614F66" w:rsidP="00614F66">
      <w:pPr>
        <w:pStyle w:val="3"/>
        <w:widowControl w:val="0"/>
        <w:ind w:firstLine="567"/>
        <w:rPr>
          <w:sz w:val="24"/>
        </w:rPr>
      </w:pPr>
      <w:r w:rsidRPr="00614F66">
        <w:rPr>
          <w:sz w:val="24"/>
        </w:rPr>
        <w:t>Программой по технологии по направлению «Технологии ведения дома» в каждом классе обучения предусмотрен раздел «Проектирование и изготовление изделий». В этом разделе учащиеся должны выполнять проекты. Рекомендуемые темы проектных работ:</w:t>
      </w:r>
    </w:p>
    <w:p w:rsidR="00614F66" w:rsidRPr="00614F66" w:rsidRDefault="00614F66" w:rsidP="00614F66">
      <w:pPr>
        <w:pStyle w:val="3"/>
        <w:widowControl w:val="0"/>
        <w:numPr>
          <w:ilvl w:val="0"/>
          <w:numId w:val="4"/>
        </w:numPr>
        <w:rPr>
          <w:sz w:val="24"/>
        </w:rPr>
      </w:pPr>
      <w:r w:rsidRPr="00614F66">
        <w:rPr>
          <w:sz w:val="24"/>
        </w:rPr>
        <w:t>Вязание варежки с национальным орнаментом.</w:t>
      </w:r>
    </w:p>
    <w:p w:rsidR="00614F66" w:rsidRPr="00614F66" w:rsidRDefault="00614F66" w:rsidP="00614F66">
      <w:pPr>
        <w:pStyle w:val="3"/>
        <w:widowControl w:val="0"/>
        <w:numPr>
          <w:ilvl w:val="0"/>
          <w:numId w:val="4"/>
        </w:numPr>
        <w:rPr>
          <w:sz w:val="24"/>
        </w:rPr>
      </w:pPr>
      <w:r w:rsidRPr="00614F66">
        <w:rPr>
          <w:sz w:val="24"/>
        </w:rPr>
        <w:t>Национальное творчество: плетение из бересты.</w:t>
      </w:r>
    </w:p>
    <w:p w:rsidR="00614F66" w:rsidRPr="00614F66" w:rsidRDefault="00614F66" w:rsidP="00614F66">
      <w:pPr>
        <w:pStyle w:val="3"/>
        <w:widowControl w:val="0"/>
        <w:numPr>
          <w:ilvl w:val="0"/>
          <w:numId w:val="4"/>
        </w:numPr>
        <w:rPr>
          <w:sz w:val="24"/>
        </w:rPr>
      </w:pPr>
      <w:r w:rsidRPr="00614F66">
        <w:rPr>
          <w:sz w:val="24"/>
        </w:rPr>
        <w:t>Национальное творчество: бисерное плетение.</w:t>
      </w:r>
    </w:p>
    <w:p w:rsidR="00614F66" w:rsidRPr="00614F66" w:rsidRDefault="00614F66" w:rsidP="00614F66">
      <w:pPr>
        <w:pStyle w:val="3"/>
        <w:widowControl w:val="0"/>
        <w:numPr>
          <w:ilvl w:val="0"/>
          <w:numId w:val="4"/>
        </w:numPr>
        <w:rPr>
          <w:sz w:val="24"/>
        </w:rPr>
      </w:pPr>
      <w:r w:rsidRPr="00614F66">
        <w:rPr>
          <w:sz w:val="24"/>
        </w:rPr>
        <w:t>Вышивка бисером.</w:t>
      </w:r>
    </w:p>
    <w:p w:rsidR="00614F66" w:rsidRPr="00614F66" w:rsidRDefault="00614F66" w:rsidP="00614F66">
      <w:pPr>
        <w:pStyle w:val="3"/>
        <w:widowControl w:val="0"/>
        <w:numPr>
          <w:ilvl w:val="0"/>
          <w:numId w:val="4"/>
        </w:numPr>
        <w:rPr>
          <w:sz w:val="24"/>
        </w:rPr>
      </w:pPr>
      <w:r w:rsidRPr="00614F66">
        <w:rPr>
          <w:sz w:val="24"/>
        </w:rPr>
        <w:t>Орнаменты народов Севера.</w:t>
      </w:r>
    </w:p>
    <w:p w:rsidR="00614F66" w:rsidRPr="00614F66" w:rsidRDefault="00614F66" w:rsidP="00614F66">
      <w:pPr>
        <w:pStyle w:val="3"/>
        <w:widowControl w:val="0"/>
        <w:numPr>
          <w:ilvl w:val="0"/>
          <w:numId w:val="4"/>
        </w:numPr>
        <w:rPr>
          <w:sz w:val="24"/>
        </w:rPr>
      </w:pPr>
      <w:r w:rsidRPr="00614F66">
        <w:rPr>
          <w:sz w:val="24"/>
        </w:rPr>
        <w:t>Народные художественные промыслы.</w:t>
      </w:r>
    </w:p>
    <w:p w:rsidR="00614F66" w:rsidRPr="00614F66" w:rsidRDefault="00614F66" w:rsidP="00614F66">
      <w:pPr>
        <w:pStyle w:val="3"/>
        <w:widowControl w:val="0"/>
        <w:numPr>
          <w:ilvl w:val="0"/>
          <w:numId w:val="4"/>
        </w:numPr>
        <w:rPr>
          <w:sz w:val="24"/>
        </w:rPr>
      </w:pPr>
      <w:r w:rsidRPr="00614F66">
        <w:rPr>
          <w:sz w:val="24"/>
        </w:rPr>
        <w:t>Национальное творчество: шитье из лоскутов.</w:t>
      </w:r>
    </w:p>
    <w:p w:rsidR="00614F66" w:rsidRPr="00614F66" w:rsidRDefault="00614F66" w:rsidP="00614F66">
      <w:pPr>
        <w:pStyle w:val="3"/>
        <w:widowControl w:val="0"/>
        <w:numPr>
          <w:ilvl w:val="0"/>
          <w:numId w:val="4"/>
        </w:numPr>
        <w:rPr>
          <w:sz w:val="24"/>
        </w:rPr>
      </w:pPr>
      <w:r w:rsidRPr="00614F66">
        <w:rPr>
          <w:sz w:val="24"/>
        </w:rPr>
        <w:t>Художественная обработка меха и кожи: кисеты.</w:t>
      </w:r>
    </w:p>
    <w:p w:rsidR="00614F66" w:rsidRPr="00614F66" w:rsidRDefault="00614F66" w:rsidP="00614F66">
      <w:pPr>
        <w:pStyle w:val="3"/>
        <w:widowControl w:val="0"/>
        <w:numPr>
          <w:ilvl w:val="0"/>
          <w:numId w:val="4"/>
        </w:numPr>
        <w:rPr>
          <w:sz w:val="24"/>
        </w:rPr>
      </w:pPr>
      <w:r w:rsidRPr="00614F66">
        <w:rPr>
          <w:sz w:val="24"/>
        </w:rPr>
        <w:t>Декоративно-прикладное искусство коренных народов Западной  Сибири.</w:t>
      </w:r>
    </w:p>
    <w:p w:rsidR="00614F66" w:rsidRPr="00614F66" w:rsidRDefault="00614F66" w:rsidP="00614F66">
      <w:pPr>
        <w:pStyle w:val="3"/>
        <w:widowControl w:val="0"/>
        <w:rPr>
          <w:sz w:val="24"/>
        </w:rPr>
      </w:pPr>
      <w:r w:rsidRPr="00614F66">
        <w:rPr>
          <w:sz w:val="24"/>
        </w:rPr>
        <w:lastRenderedPageBreak/>
        <w:tab/>
        <w:t>При выполнении проектных работ рекомендуется изучение теоретического материала и выполнение практических заданий представленных в таблице 1:</w:t>
      </w:r>
    </w:p>
    <w:p w:rsidR="00614F66" w:rsidRPr="00614F66" w:rsidRDefault="00614F66" w:rsidP="00614F66">
      <w:pPr>
        <w:pStyle w:val="3"/>
        <w:widowControl w:val="0"/>
        <w:jc w:val="right"/>
        <w:rPr>
          <w:sz w:val="24"/>
        </w:rPr>
      </w:pPr>
      <w:r w:rsidRPr="00614F66">
        <w:rPr>
          <w:sz w:val="24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503"/>
        <w:gridCol w:w="2393"/>
      </w:tblGrid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№</w:t>
            </w:r>
          </w:p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proofErr w:type="spellStart"/>
            <w:r w:rsidRPr="00614F66">
              <w:rPr>
                <w:sz w:val="24"/>
              </w:rPr>
              <w:t>п</w:t>
            </w:r>
            <w:proofErr w:type="spellEnd"/>
            <w:r w:rsidRPr="00614F66">
              <w:rPr>
                <w:sz w:val="24"/>
              </w:rPr>
              <w:t>/</w:t>
            </w:r>
            <w:proofErr w:type="spellStart"/>
            <w:r w:rsidRPr="00614F66">
              <w:rPr>
                <w:sz w:val="24"/>
              </w:rPr>
              <w:t>п</w:t>
            </w:r>
            <w:proofErr w:type="spellEnd"/>
          </w:p>
        </w:tc>
        <w:tc>
          <w:tcPr>
            <w:tcW w:w="6503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Тема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Количество часов</w:t>
            </w:r>
          </w:p>
        </w:tc>
      </w:tr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  <w:lang w:val="en-US"/>
              </w:rPr>
              <w:t>I</w:t>
            </w:r>
          </w:p>
        </w:tc>
        <w:tc>
          <w:tcPr>
            <w:tcW w:w="6503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Теоретический материал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14"/>
              </w:numPr>
              <w:rPr>
                <w:sz w:val="24"/>
              </w:rPr>
            </w:pPr>
            <w:r w:rsidRPr="00614F66">
              <w:rPr>
                <w:sz w:val="24"/>
              </w:rPr>
              <w:t>Декоративно-прикладное искусство коренных народов Западной Сибири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14"/>
              </w:numPr>
              <w:rPr>
                <w:sz w:val="24"/>
              </w:rPr>
            </w:pPr>
            <w:r w:rsidRPr="00614F66">
              <w:rPr>
                <w:sz w:val="24"/>
              </w:rPr>
              <w:t>Художественная обработка древесины, бересты, кожи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14"/>
              </w:numPr>
              <w:rPr>
                <w:sz w:val="24"/>
              </w:rPr>
            </w:pPr>
            <w:r w:rsidRPr="00614F66">
              <w:rPr>
                <w:sz w:val="24"/>
              </w:rPr>
              <w:t>Юганские ханты: история, быт, культура</w:t>
            </w:r>
          </w:p>
          <w:p w:rsidR="00614F66" w:rsidRPr="00614F66" w:rsidRDefault="00614F66" w:rsidP="00C5499E">
            <w:pPr>
              <w:pStyle w:val="3"/>
              <w:widowControl w:val="0"/>
              <w:ind w:left="720"/>
              <w:rPr>
                <w:sz w:val="24"/>
              </w:rPr>
            </w:pP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4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</w:tc>
      </w:tr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  <w:lang w:val="en-US"/>
              </w:rPr>
            </w:pPr>
            <w:r w:rsidRPr="00614F66">
              <w:rPr>
                <w:sz w:val="24"/>
                <w:lang w:val="en-US"/>
              </w:rPr>
              <w:t>II</w:t>
            </w:r>
          </w:p>
        </w:tc>
        <w:tc>
          <w:tcPr>
            <w:tcW w:w="6503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Работа с берестой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5"/>
              </w:numPr>
              <w:rPr>
                <w:sz w:val="24"/>
              </w:rPr>
            </w:pPr>
            <w:r w:rsidRPr="00614F66">
              <w:rPr>
                <w:sz w:val="24"/>
              </w:rPr>
              <w:t>Основные сведения о бересте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5"/>
              </w:numPr>
              <w:rPr>
                <w:sz w:val="24"/>
              </w:rPr>
            </w:pPr>
            <w:r w:rsidRPr="00614F66">
              <w:rPr>
                <w:sz w:val="24"/>
              </w:rPr>
              <w:t>Пошив сан–берестяной чашки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5"/>
              </w:numPr>
              <w:rPr>
                <w:sz w:val="24"/>
              </w:rPr>
            </w:pPr>
            <w:r w:rsidRPr="00614F66">
              <w:rPr>
                <w:sz w:val="24"/>
              </w:rPr>
              <w:t xml:space="preserve">Орнаментальное </w:t>
            </w:r>
            <w:proofErr w:type="spellStart"/>
            <w:r w:rsidRPr="00614F66">
              <w:rPr>
                <w:sz w:val="24"/>
              </w:rPr>
              <w:t>оформаление</w:t>
            </w:r>
            <w:proofErr w:type="spellEnd"/>
            <w:r w:rsidRPr="00614F66">
              <w:rPr>
                <w:sz w:val="24"/>
              </w:rPr>
              <w:t xml:space="preserve"> готового изделия</w:t>
            </w:r>
          </w:p>
          <w:p w:rsidR="00614F66" w:rsidRPr="00614F66" w:rsidRDefault="00614F66" w:rsidP="00C5499E">
            <w:pPr>
              <w:pStyle w:val="3"/>
              <w:widowControl w:val="0"/>
              <w:ind w:left="720"/>
              <w:rPr>
                <w:sz w:val="24"/>
              </w:rPr>
            </w:pP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4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</w:tc>
      </w:tr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  <w:lang w:val="en-US"/>
              </w:rPr>
            </w:pPr>
            <w:r w:rsidRPr="00614F66">
              <w:rPr>
                <w:sz w:val="24"/>
                <w:lang w:val="en-US"/>
              </w:rPr>
              <w:t>III</w:t>
            </w:r>
          </w:p>
        </w:tc>
        <w:tc>
          <w:tcPr>
            <w:tcW w:w="6503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Орнаменты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6"/>
              </w:numPr>
              <w:rPr>
                <w:sz w:val="24"/>
              </w:rPr>
            </w:pPr>
            <w:r w:rsidRPr="00614F66">
              <w:rPr>
                <w:sz w:val="24"/>
              </w:rPr>
              <w:t xml:space="preserve">Орнаменты народов </w:t>
            </w:r>
            <w:proofErr w:type="spellStart"/>
            <w:r w:rsidRPr="00614F66">
              <w:rPr>
                <w:sz w:val="24"/>
              </w:rPr>
              <w:t>Югры</w:t>
            </w:r>
            <w:proofErr w:type="spellEnd"/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6"/>
              </w:numPr>
              <w:rPr>
                <w:sz w:val="24"/>
              </w:rPr>
            </w:pPr>
            <w:r w:rsidRPr="00614F66">
              <w:rPr>
                <w:sz w:val="24"/>
              </w:rPr>
              <w:t>Вычерчивание орнаментов на бумагу в клетку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6"/>
              </w:numPr>
              <w:rPr>
                <w:sz w:val="24"/>
              </w:rPr>
            </w:pPr>
            <w:r w:rsidRPr="00614F66">
              <w:rPr>
                <w:sz w:val="24"/>
              </w:rPr>
              <w:t>Изготовление орнаментов из цветной бумаги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</w:p>
        </w:tc>
      </w:tr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  <w:lang w:val="en-US"/>
              </w:rPr>
            </w:pPr>
            <w:r w:rsidRPr="00614F66">
              <w:rPr>
                <w:sz w:val="24"/>
                <w:lang w:val="en-US"/>
              </w:rPr>
              <w:t>IV</w:t>
            </w:r>
          </w:p>
        </w:tc>
        <w:tc>
          <w:tcPr>
            <w:tcW w:w="6503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Работа с бисером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7"/>
              </w:numPr>
              <w:rPr>
                <w:sz w:val="24"/>
              </w:rPr>
            </w:pPr>
            <w:r w:rsidRPr="00614F66">
              <w:rPr>
                <w:sz w:val="24"/>
              </w:rPr>
              <w:t>История бисера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7"/>
              </w:numPr>
              <w:rPr>
                <w:sz w:val="24"/>
              </w:rPr>
            </w:pPr>
            <w:r w:rsidRPr="00614F66">
              <w:rPr>
                <w:sz w:val="24"/>
              </w:rPr>
              <w:t>Материалы, инструменты, приспособления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7"/>
              </w:numPr>
              <w:rPr>
                <w:sz w:val="24"/>
              </w:rPr>
            </w:pPr>
            <w:r w:rsidRPr="00614F66">
              <w:rPr>
                <w:sz w:val="24"/>
              </w:rPr>
              <w:t>Плетение в «крестик»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7"/>
              </w:numPr>
              <w:rPr>
                <w:sz w:val="24"/>
              </w:rPr>
            </w:pPr>
            <w:r w:rsidRPr="00614F66">
              <w:rPr>
                <w:sz w:val="24"/>
              </w:rPr>
              <w:t>Плетение подвески «</w:t>
            </w:r>
            <w:proofErr w:type="spellStart"/>
            <w:r w:rsidRPr="00614F66">
              <w:rPr>
                <w:sz w:val="24"/>
              </w:rPr>
              <w:t>Перна</w:t>
            </w:r>
            <w:proofErr w:type="spellEnd"/>
            <w:r w:rsidRPr="00614F66">
              <w:rPr>
                <w:sz w:val="24"/>
              </w:rPr>
              <w:t>»</w:t>
            </w:r>
          </w:p>
          <w:p w:rsidR="00614F66" w:rsidRPr="00614F66" w:rsidRDefault="00614F66" w:rsidP="00C5499E">
            <w:pPr>
              <w:pStyle w:val="3"/>
              <w:widowControl w:val="0"/>
              <w:ind w:left="720"/>
              <w:rPr>
                <w:sz w:val="24"/>
              </w:rPr>
            </w:pP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6</w:t>
            </w:r>
          </w:p>
        </w:tc>
      </w:tr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  <w:lang w:val="en-US"/>
              </w:rPr>
            </w:pPr>
            <w:r w:rsidRPr="00614F66">
              <w:rPr>
                <w:sz w:val="24"/>
                <w:lang w:val="en-US"/>
              </w:rPr>
              <w:t>V</w:t>
            </w:r>
          </w:p>
        </w:tc>
        <w:tc>
          <w:tcPr>
            <w:tcW w:w="6503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Работа с мехом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8"/>
              </w:numPr>
              <w:ind w:left="318" w:firstLine="0"/>
              <w:rPr>
                <w:sz w:val="24"/>
              </w:rPr>
            </w:pPr>
            <w:r w:rsidRPr="00614F66">
              <w:rPr>
                <w:sz w:val="24"/>
              </w:rPr>
              <w:t xml:space="preserve">Традиционная зимняя женская одежда северян – </w:t>
            </w:r>
            <w:proofErr w:type="spellStart"/>
            <w:r w:rsidRPr="00614F66">
              <w:rPr>
                <w:sz w:val="24"/>
              </w:rPr>
              <w:t>сахи</w:t>
            </w:r>
            <w:proofErr w:type="spellEnd"/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8"/>
              </w:numPr>
              <w:ind w:left="318" w:firstLine="0"/>
              <w:rPr>
                <w:sz w:val="24"/>
              </w:rPr>
            </w:pPr>
            <w:r w:rsidRPr="00614F66">
              <w:rPr>
                <w:sz w:val="24"/>
              </w:rPr>
              <w:t xml:space="preserve">Пошив меховой куклы – </w:t>
            </w:r>
            <w:proofErr w:type="spellStart"/>
            <w:r w:rsidRPr="00614F66">
              <w:rPr>
                <w:sz w:val="24"/>
              </w:rPr>
              <w:t>акань</w:t>
            </w:r>
            <w:proofErr w:type="spellEnd"/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8"/>
              </w:numPr>
              <w:ind w:left="318" w:firstLine="0"/>
              <w:rPr>
                <w:sz w:val="24"/>
              </w:rPr>
            </w:pPr>
            <w:r w:rsidRPr="00614F66">
              <w:rPr>
                <w:sz w:val="24"/>
              </w:rPr>
              <w:t>Изготовление подвесок, обрамленных мехом</w:t>
            </w:r>
          </w:p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6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</w:tc>
      </w:tr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  <w:lang w:val="en-US"/>
              </w:rPr>
            </w:pPr>
            <w:r w:rsidRPr="00614F66">
              <w:rPr>
                <w:sz w:val="24"/>
                <w:lang w:val="en-US"/>
              </w:rPr>
              <w:t>VI</w:t>
            </w:r>
          </w:p>
        </w:tc>
        <w:tc>
          <w:tcPr>
            <w:tcW w:w="6503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Работа с тканью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9"/>
              </w:numPr>
              <w:rPr>
                <w:sz w:val="24"/>
              </w:rPr>
            </w:pPr>
            <w:r w:rsidRPr="00614F66">
              <w:rPr>
                <w:sz w:val="24"/>
              </w:rPr>
              <w:t xml:space="preserve">Национальная одежда обских </w:t>
            </w:r>
            <w:proofErr w:type="spellStart"/>
            <w:r w:rsidRPr="00614F66">
              <w:rPr>
                <w:sz w:val="24"/>
              </w:rPr>
              <w:t>угров</w:t>
            </w:r>
            <w:proofErr w:type="spellEnd"/>
            <w:r w:rsidRPr="00614F66">
              <w:rPr>
                <w:sz w:val="24"/>
              </w:rPr>
              <w:t xml:space="preserve"> из ткани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9"/>
              </w:numPr>
              <w:rPr>
                <w:sz w:val="24"/>
              </w:rPr>
            </w:pPr>
            <w:r w:rsidRPr="00614F66">
              <w:rPr>
                <w:sz w:val="24"/>
              </w:rPr>
              <w:t xml:space="preserve">Пошив полосок – </w:t>
            </w:r>
            <w:proofErr w:type="spellStart"/>
            <w:r w:rsidRPr="00614F66">
              <w:rPr>
                <w:sz w:val="24"/>
              </w:rPr>
              <w:t>салум</w:t>
            </w:r>
            <w:proofErr w:type="spellEnd"/>
            <w:r w:rsidRPr="00614F66">
              <w:rPr>
                <w:sz w:val="24"/>
              </w:rPr>
              <w:t xml:space="preserve"> на ткани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9"/>
              </w:numPr>
              <w:rPr>
                <w:sz w:val="24"/>
              </w:rPr>
            </w:pPr>
            <w:r w:rsidRPr="00614F66">
              <w:rPr>
                <w:sz w:val="24"/>
              </w:rPr>
              <w:t xml:space="preserve">Пошив мансийской куклы – </w:t>
            </w:r>
            <w:proofErr w:type="spellStart"/>
            <w:r w:rsidRPr="00614F66">
              <w:rPr>
                <w:sz w:val="24"/>
              </w:rPr>
              <w:t>акань</w:t>
            </w:r>
            <w:proofErr w:type="spellEnd"/>
            <w:r w:rsidRPr="00614F66">
              <w:rPr>
                <w:sz w:val="24"/>
              </w:rPr>
              <w:t xml:space="preserve"> из ткани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4</w:t>
            </w:r>
          </w:p>
        </w:tc>
      </w:tr>
    </w:tbl>
    <w:p w:rsidR="00614F66" w:rsidRPr="00614F66" w:rsidRDefault="00614F66" w:rsidP="00614F66">
      <w:pPr>
        <w:pStyle w:val="3"/>
        <w:widowControl w:val="0"/>
        <w:ind w:firstLine="567"/>
        <w:rPr>
          <w:sz w:val="24"/>
        </w:rPr>
      </w:pPr>
      <w:r w:rsidRPr="00614F66">
        <w:rPr>
          <w:sz w:val="24"/>
        </w:rPr>
        <w:t xml:space="preserve">Национально-региональный компонент технологического образования по направлению «Индустриальные технологии» в общеобразовательных учреждениях города Сургута может быть представлен: </w:t>
      </w:r>
    </w:p>
    <w:p w:rsidR="00614F66" w:rsidRPr="00614F66" w:rsidRDefault="00614F66" w:rsidP="00614F66">
      <w:pPr>
        <w:pStyle w:val="3"/>
        <w:widowControl w:val="0"/>
        <w:numPr>
          <w:ilvl w:val="0"/>
          <w:numId w:val="4"/>
        </w:numPr>
        <w:ind w:left="0" w:firstLine="0"/>
        <w:rPr>
          <w:sz w:val="24"/>
        </w:rPr>
      </w:pPr>
      <w:r w:rsidRPr="00614F66">
        <w:rPr>
          <w:sz w:val="24"/>
        </w:rPr>
        <w:t>модулем «Моделирование и конструирование изделий из древесины, бересты, кожи». Данный модуль рассчитан для учащихся 5-7 классов, в количестве 16 часов.</w:t>
      </w:r>
    </w:p>
    <w:p w:rsidR="00614F66" w:rsidRPr="00614F66" w:rsidRDefault="00614F66" w:rsidP="00614F66">
      <w:pPr>
        <w:pStyle w:val="3"/>
        <w:widowControl w:val="0"/>
        <w:ind w:firstLine="567"/>
        <w:rPr>
          <w:sz w:val="24"/>
        </w:rPr>
      </w:pPr>
      <w:r w:rsidRPr="00614F66">
        <w:rPr>
          <w:sz w:val="24"/>
        </w:rPr>
        <w:t xml:space="preserve">Предлагаемый модуль раскрывает особенности изготовления изделий из конструкционных материалов при изучении раздела программы  «Технология ручной обработки древесины и древесных материалов». </w:t>
      </w:r>
    </w:p>
    <w:p w:rsidR="00614F66" w:rsidRPr="00614F66" w:rsidRDefault="00614F66" w:rsidP="00614F66">
      <w:pPr>
        <w:pStyle w:val="3"/>
        <w:widowControl w:val="0"/>
        <w:ind w:firstLine="567"/>
        <w:rPr>
          <w:kern w:val="2"/>
          <w:sz w:val="24"/>
        </w:rPr>
      </w:pPr>
      <w:r w:rsidRPr="00614F66">
        <w:rPr>
          <w:kern w:val="2"/>
          <w:sz w:val="24"/>
        </w:rPr>
        <w:t xml:space="preserve">В тематическое планирование по технологии </w:t>
      </w:r>
      <w:r w:rsidRPr="00614F66">
        <w:rPr>
          <w:sz w:val="24"/>
        </w:rPr>
        <w:t xml:space="preserve">по направлению «Индустриальные технологии» </w:t>
      </w:r>
      <w:r w:rsidRPr="00614F66">
        <w:rPr>
          <w:kern w:val="2"/>
          <w:sz w:val="24"/>
        </w:rPr>
        <w:t>рекомендуется включить проведение учебных занятий по следующим темам:</w:t>
      </w:r>
    </w:p>
    <w:p w:rsidR="00614F66" w:rsidRPr="00614F66" w:rsidRDefault="00614F66" w:rsidP="00614F66">
      <w:pPr>
        <w:pStyle w:val="3"/>
        <w:widowControl w:val="0"/>
        <w:ind w:firstLine="567"/>
        <w:rPr>
          <w:kern w:val="2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502"/>
        <w:gridCol w:w="2393"/>
      </w:tblGrid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№</w:t>
            </w:r>
          </w:p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proofErr w:type="spellStart"/>
            <w:r w:rsidRPr="00614F66">
              <w:rPr>
                <w:sz w:val="24"/>
              </w:rPr>
              <w:t>п</w:t>
            </w:r>
            <w:proofErr w:type="spellEnd"/>
            <w:r w:rsidRPr="00614F66">
              <w:rPr>
                <w:sz w:val="24"/>
              </w:rPr>
              <w:t>/</w:t>
            </w:r>
            <w:proofErr w:type="spellStart"/>
            <w:r w:rsidRPr="00614F66">
              <w:rPr>
                <w:sz w:val="24"/>
              </w:rPr>
              <w:t>п</w:t>
            </w:r>
            <w:proofErr w:type="spellEnd"/>
          </w:p>
        </w:tc>
        <w:tc>
          <w:tcPr>
            <w:tcW w:w="6502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Тема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Количество часов</w:t>
            </w:r>
          </w:p>
        </w:tc>
      </w:tr>
      <w:tr w:rsidR="00614F66" w:rsidRPr="00614F66" w:rsidTr="00C5499E">
        <w:tc>
          <w:tcPr>
            <w:tcW w:w="9570" w:type="dxa"/>
            <w:gridSpan w:val="3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5 класс</w:t>
            </w:r>
          </w:p>
        </w:tc>
      </w:tr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1.</w:t>
            </w:r>
          </w:p>
        </w:tc>
        <w:tc>
          <w:tcPr>
            <w:tcW w:w="6502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Национальная отделка на изделиях. Изготовление лопатки или подвески календаря «Оленья упряжка»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4</w:t>
            </w:r>
          </w:p>
        </w:tc>
      </w:tr>
      <w:tr w:rsidR="00614F66" w:rsidRPr="00614F66" w:rsidTr="00C5499E">
        <w:tc>
          <w:tcPr>
            <w:tcW w:w="9570" w:type="dxa"/>
            <w:gridSpan w:val="3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lastRenderedPageBreak/>
              <w:t>6 класс</w:t>
            </w:r>
          </w:p>
        </w:tc>
      </w:tr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2.</w:t>
            </w:r>
          </w:p>
        </w:tc>
        <w:tc>
          <w:tcPr>
            <w:tcW w:w="6502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Изготовление разделочной доски «Рыбка» с элементами выжигания и резьбы, применяемой у народов ханты и манси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6</w:t>
            </w:r>
          </w:p>
        </w:tc>
      </w:tr>
      <w:tr w:rsidR="00614F66" w:rsidRPr="00614F66" w:rsidTr="00C5499E">
        <w:tc>
          <w:tcPr>
            <w:tcW w:w="9570" w:type="dxa"/>
            <w:gridSpan w:val="3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7 класс</w:t>
            </w:r>
          </w:p>
        </w:tc>
      </w:tr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3.</w:t>
            </w:r>
          </w:p>
        </w:tc>
        <w:tc>
          <w:tcPr>
            <w:tcW w:w="6502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Моделирование и конструирование лука с  элементами национальной отделки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6</w:t>
            </w:r>
          </w:p>
        </w:tc>
      </w:tr>
      <w:tr w:rsidR="00614F66" w:rsidRPr="00614F66" w:rsidTr="00C5499E">
        <w:tc>
          <w:tcPr>
            <w:tcW w:w="7177" w:type="dxa"/>
            <w:gridSpan w:val="2"/>
          </w:tcPr>
          <w:p w:rsidR="00614F66" w:rsidRPr="00614F66" w:rsidRDefault="00614F66" w:rsidP="00C5499E">
            <w:pPr>
              <w:pStyle w:val="3"/>
              <w:widowControl w:val="0"/>
              <w:jc w:val="right"/>
              <w:rPr>
                <w:sz w:val="24"/>
              </w:rPr>
            </w:pPr>
            <w:r w:rsidRPr="00614F66">
              <w:rPr>
                <w:sz w:val="24"/>
              </w:rPr>
              <w:t>Всего: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16 часов</w:t>
            </w:r>
          </w:p>
        </w:tc>
      </w:tr>
    </w:tbl>
    <w:p w:rsidR="00614F66" w:rsidRPr="00614F66" w:rsidRDefault="00614F66" w:rsidP="00614F66">
      <w:pPr>
        <w:pStyle w:val="3"/>
        <w:widowControl w:val="0"/>
        <w:rPr>
          <w:sz w:val="24"/>
        </w:rPr>
      </w:pPr>
      <w:r w:rsidRPr="00614F66">
        <w:rPr>
          <w:sz w:val="24"/>
        </w:rPr>
        <w:tab/>
        <w:t>Программой по технологии по направлению «Индустриальные технологии» в каждом классе обучения предусмотрен раздел «Проектирование и изготовление изделий». В этом разделе учащиеся должны выполнять проекты. Рекомендуемые темы проектных работ:</w:t>
      </w:r>
    </w:p>
    <w:p w:rsidR="00614F66" w:rsidRPr="00614F66" w:rsidRDefault="00614F66" w:rsidP="00614F66">
      <w:pPr>
        <w:pStyle w:val="3"/>
        <w:widowControl w:val="0"/>
        <w:numPr>
          <w:ilvl w:val="0"/>
          <w:numId w:val="10"/>
        </w:numPr>
        <w:rPr>
          <w:sz w:val="24"/>
        </w:rPr>
      </w:pPr>
      <w:r w:rsidRPr="00614F66">
        <w:rPr>
          <w:sz w:val="24"/>
        </w:rPr>
        <w:t>Создание макета вешала для вяления рыбы.</w:t>
      </w:r>
    </w:p>
    <w:p w:rsidR="00614F66" w:rsidRPr="00614F66" w:rsidRDefault="00614F66" w:rsidP="00614F66">
      <w:pPr>
        <w:pStyle w:val="3"/>
        <w:widowControl w:val="0"/>
        <w:numPr>
          <w:ilvl w:val="0"/>
          <w:numId w:val="10"/>
        </w:numPr>
        <w:rPr>
          <w:sz w:val="24"/>
        </w:rPr>
      </w:pPr>
      <w:r w:rsidRPr="00614F66">
        <w:rPr>
          <w:sz w:val="24"/>
        </w:rPr>
        <w:t>Создание макета сумки охотника.</w:t>
      </w:r>
    </w:p>
    <w:p w:rsidR="00614F66" w:rsidRPr="00614F66" w:rsidRDefault="00614F66" w:rsidP="00614F66">
      <w:pPr>
        <w:pStyle w:val="3"/>
        <w:widowControl w:val="0"/>
        <w:numPr>
          <w:ilvl w:val="0"/>
          <w:numId w:val="10"/>
        </w:numPr>
        <w:rPr>
          <w:sz w:val="24"/>
        </w:rPr>
      </w:pPr>
      <w:r w:rsidRPr="00614F66">
        <w:rPr>
          <w:sz w:val="24"/>
        </w:rPr>
        <w:t>Национальное творчество: плетение из бересты (охотничьи маски).</w:t>
      </w:r>
    </w:p>
    <w:p w:rsidR="00614F66" w:rsidRPr="00614F66" w:rsidRDefault="00614F66" w:rsidP="00614F66">
      <w:pPr>
        <w:pStyle w:val="3"/>
        <w:widowControl w:val="0"/>
        <w:numPr>
          <w:ilvl w:val="0"/>
          <w:numId w:val="10"/>
        </w:numPr>
        <w:rPr>
          <w:sz w:val="24"/>
        </w:rPr>
      </w:pPr>
      <w:r w:rsidRPr="00614F66">
        <w:rPr>
          <w:sz w:val="24"/>
        </w:rPr>
        <w:t xml:space="preserve">Моделирование макета жилища </w:t>
      </w:r>
      <w:proofErr w:type="spellStart"/>
      <w:r w:rsidRPr="00614F66">
        <w:rPr>
          <w:sz w:val="24"/>
        </w:rPr>
        <w:t>хантов</w:t>
      </w:r>
      <w:proofErr w:type="spellEnd"/>
      <w:r w:rsidRPr="00614F66">
        <w:rPr>
          <w:sz w:val="24"/>
        </w:rPr>
        <w:t xml:space="preserve"> и манси: чум.</w:t>
      </w:r>
    </w:p>
    <w:p w:rsidR="00614F66" w:rsidRPr="00614F66" w:rsidRDefault="00614F66" w:rsidP="00614F66">
      <w:pPr>
        <w:pStyle w:val="3"/>
        <w:widowControl w:val="0"/>
        <w:numPr>
          <w:ilvl w:val="0"/>
          <w:numId w:val="10"/>
        </w:numPr>
        <w:rPr>
          <w:sz w:val="24"/>
        </w:rPr>
      </w:pPr>
      <w:r w:rsidRPr="00614F66">
        <w:rPr>
          <w:sz w:val="24"/>
        </w:rPr>
        <w:t xml:space="preserve">Национальное творчество: макеты </w:t>
      </w:r>
      <w:proofErr w:type="spellStart"/>
      <w:r w:rsidRPr="00614F66">
        <w:rPr>
          <w:sz w:val="24"/>
        </w:rPr>
        <w:t>обласов</w:t>
      </w:r>
      <w:proofErr w:type="spellEnd"/>
      <w:r w:rsidRPr="00614F66">
        <w:rPr>
          <w:sz w:val="24"/>
        </w:rPr>
        <w:t>.</w:t>
      </w:r>
    </w:p>
    <w:p w:rsidR="00614F66" w:rsidRPr="00614F66" w:rsidRDefault="00614F66" w:rsidP="00614F66">
      <w:pPr>
        <w:pStyle w:val="3"/>
        <w:widowControl w:val="0"/>
        <w:numPr>
          <w:ilvl w:val="0"/>
          <w:numId w:val="10"/>
        </w:numPr>
        <w:rPr>
          <w:sz w:val="24"/>
        </w:rPr>
      </w:pPr>
      <w:proofErr w:type="spellStart"/>
      <w:r w:rsidRPr="00614F66">
        <w:rPr>
          <w:sz w:val="24"/>
        </w:rPr>
        <w:t>Хантейское</w:t>
      </w:r>
      <w:proofErr w:type="spellEnd"/>
      <w:r w:rsidRPr="00614F66">
        <w:rPr>
          <w:sz w:val="24"/>
        </w:rPr>
        <w:t xml:space="preserve"> стойбище (групповой проект).</w:t>
      </w:r>
    </w:p>
    <w:p w:rsidR="00614F66" w:rsidRPr="00614F66" w:rsidRDefault="00614F66" w:rsidP="00614F66">
      <w:pPr>
        <w:pStyle w:val="3"/>
        <w:widowControl w:val="0"/>
        <w:numPr>
          <w:ilvl w:val="0"/>
          <w:numId w:val="10"/>
        </w:numPr>
        <w:rPr>
          <w:sz w:val="24"/>
        </w:rPr>
      </w:pPr>
      <w:r w:rsidRPr="00614F66">
        <w:rPr>
          <w:sz w:val="24"/>
        </w:rPr>
        <w:t>Кухонный набор в хантыйском стиле (групповой проект).</w:t>
      </w:r>
    </w:p>
    <w:p w:rsidR="00614F66" w:rsidRPr="00614F66" w:rsidRDefault="00614F66" w:rsidP="00614F66">
      <w:pPr>
        <w:pStyle w:val="3"/>
        <w:widowControl w:val="0"/>
        <w:rPr>
          <w:sz w:val="24"/>
        </w:rPr>
      </w:pPr>
      <w:r w:rsidRPr="00614F66">
        <w:rPr>
          <w:sz w:val="24"/>
        </w:rPr>
        <w:tab/>
        <w:t>При выполнении проектных работ рекомендуется изучение теоретического материала и выполнение практических заданий представленных в таблице 2:</w:t>
      </w:r>
    </w:p>
    <w:p w:rsidR="00614F66" w:rsidRPr="00614F66" w:rsidRDefault="00614F66" w:rsidP="00614F66">
      <w:pPr>
        <w:pStyle w:val="3"/>
        <w:widowControl w:val="0"/>
        <w:jc w:val="right"/>
        <w:rPr>
          <w:sz w:val="24"/>
        </w:rPr>
      </w:pPr>
      <w:r w:rsidRPr="00614F66">
        <w:rPr>
          <w:sz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503"/>
        <w:gridCol w:w="2393"/>
      </w:tblGrid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№</w:t>
            </w:r>
          </w:p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proofErr w:type="spellStart"/>
            <w:r w:rsidRPr="00614F66">
              <w:rPr>
                <w:sz w:val="24"/>
              </w:rPr>
              <w:t>п</w:t>
            </w:r>
            <w:proofErr w:type="spellEnd"/>
            <w:r w:rsidRPr="00614F66">
              <w:rPr>
                <w:sz w:val="24"/>
              </w:rPr>
              <w:t>/</w:t>
            </w:r>
            <w:proofErr w:type="spellStart"/>
            <w:r w:rsidRPr="00614F66">
              <w:rPr>
                <w:sz w:val="24"/>
              </w:rPr>
              <w:t>п</w:t>
            </w:r>
            <w:proofErr w:type="spellEnd"/>
          </w:p>
        </w:tc>
        <w:tc>
          <w:tcPr>
            <w:tcW w:w="6503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Тема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Количество часов</w:t>
            </w:r>
          </w:p>
        </w:tc>
      </w:tr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  <w:lang w:val="en-US"/>
              </w:rPr>
              <w:t>I</w:t>
            </w:r>
          </w:p>
        </w:tc>
        <w:tc>
          <w:tcPr>
            <w:tcW w:w="6503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Теоретический материал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15"/>
              </w:numPr>
              <w:rPr>
                <w:sz w:val="24"/>
              </w:rPr>
            </w:pPr>
            <w:r w:rsidRPr="00614F66">
              <w:rPr>
                <w:sz w:val="24"/>
              </w:rPr>
              <w:t>Декоративно-прикладное искусство коренных народов Западной Сибири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15"/>
              </w:numPr>
              <w:rPr>
                <w:sz w:val="24"/>
              </w:rPr>
            </w:pPr>
            <w:r w:rsidRPr="00614F66">
              <w:rPr>
                <w:sz w:val="24"/>
              </w:rPr>
              <w:t>Художественная обработка древесины, бересты, кожи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15"/>
              </w:numPr>
              <w:rPr>
                <w:sz w:val="24"/>
              </w:rPr>
            </w:pPr>
            <w:r w:rsidRPr="00614F66">
              <w:rPr>
                <w:sz w:val="24"/>
              </w:rPr>
              <w:t>Юганские ханты: история, быт, культура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4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</w:tc>
      </w:tr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  <w:lang w:val="en-US"/>
              </w:rPr>
            </w:pPr>
            <w:r w:rsidRPr="00614F66">
              <w:rPr>
                <w:sz w:val="24"/>
                <w:lang w:val="en-US"/>
              </w:rPr>
              <w:t>II</w:t>
            </w:r>
          </w:p>
        </w:tc>
        <w:tc>
          <w:tcPr>
            <w:tcW w:w="6503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Работа с берестой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11"/>
              </w:numPr>
              <w:rPr>
                <w:sz w:val="24"/>
              </w:rPr>
            </w:pPr>
            <w:r w:rsidRPr="00614F66">
              <w:rPr>
                <w:sz w:val="24"/>
              </w:rPr>
              <w:t>Основные сведения о бересте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11"/>
              </w:numPr>
              <w:rPr>
                <w:sz w:val="24"/>
              </w:rPr>
            </w:pPr>
            <w:r w:rsidRPr="00614F66">
              <w:rPr>
                <w:sz w:val="24"/>
              </w:rPr>
              <w:t>Плетение из бересты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11"/>
              </w:numPr>
              <w:rPr>
                <w:sz w:val="24"/>
              </w:rPr>
            </w:pPr>
            <w:r w:rsidRPr="00614F66">
              <w:rPr>
                <w:sz w:val="24"/>
              </w:rPr>
              <w:t xml:space="preserve">Орнаментальное </w:t>
            </w:r>
            <w:proofErr w:type="spellStart"/>
            <w:r w:rsidRPr="00614F66">
              <w:rPr>
                <w:sz w:val="24"/>
              </w:rPr>
              <w:t>оформаление</w:t>
            </w:r>
            <w:proofErr w:type="spellEnd"/>
            <w:r w:rsidRPr="00614F66">
              <w:rPr>
                <w:sz w:val="24"/>
              </w:rPr>
              <w:t xml:space="preserve"> готового изделия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4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</w:tc>
      </w:tr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  <w:lang w:val="en-US"/>
              </w:rPr>
            </w:pPr>
            <w:r w:rsidRPr="00614F66">
              <w:rPr>
                <w:sz w:val="24"/>
                <w:lang w:val="en-US"/>
              </w:rPr>
              <w:t>III</w:t>
            </w:r>
          </w:p>
        </w:tc>
        <w:tc>
          <w:tcPr>
            <w:tcW w:w="6503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Орнаменты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12"/>
              </w:numPr>
              <w:rPr>
                <w:sz w:val="24"/>
              </w:rPr>
            </w:pPr>
            <w:r w:rsidRPr="00614F66">
              <w:rPr>
                <w:sz w:val="24"/>
              </w:rPr>
              <w:t>Орнаменты народов Севера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12"/>
              </w:numPr>
              <w:rPr>
                <w:sz w:val="24"/>
              </w:rPr>
            </w:pPr>
            <w:r w:rsidRPr="00614F66">
              <w:rPr>
                <w:sz w:val="24"/>
              </w:rPr>
              <w:t>Вычерчивание орнаментов на бумагу в клетку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12"/>
              </w:numPr>
              <w:rPr>
                <w:sz w:val="24"/>
              </w:rPr>
            </w:pPr>
            <w:r w:rsidRPr="00614F66">
              <w:rPr>
                <w:sz w:val="24"/>
              </w:rPr>
              <w:t>Изготовление орнаментов (выжигание, выпиливание, художественная резьба по древесине)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</w:p>
        </w:tc>
      </w:tr>
      <w:tr w:rsidR="00614F66" w:rsidRPr="00614F66" w:rsidTr="00C5499E">
        <w:tc>
          <w:tcPr>
            <w:tcW w:w="675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  <w:lang w:val="en-US"/>
              </w:rPr>
            </w:pPr>
            <w:r w:rsidRPr="00614F66">
              <w:rPr>
                <w:sz w:val="24"/>
                <w:lang w:val="en-US"/>
              </w:rPr>
              <w:t>IV</w:t>
            </w:r>
          </w:p>
        </w:tc>
        <w:tc>
          <w:tcPr>
            <w:tcW w:w="6503" w:type="dxa"/>
          </w:tcPr>
          <w:p w:rsidR="00614F66" w:rsidRPr="00614F66" w:rsidRDefault="00614F66" w:rsidP="00C5499E">
            <w:pPr>
              <w:pStyle w:val="3"/>
              <w:widowControl w:val="0"/>
              <w:rPr>
                <w:sz w:val="24"/>
              </w:rPr>
            </w:pPr>
            <w:r w:rsidRPr="00614F66">
              <w:rPr>
                <w:sz w:val="24"/>
              </w:rPr>
              <w:t>Работа с древесиной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13"/>
              </w:numPr>
              <w:rPr>
                <w:sz w:val="24"/>
              </w:rPr>
            </w:pPr>
            <w:r w:rsidRPr="00614F66">
              <w:rPr>
                <w:sz w:val="24"/>
              </w:rPr>
              <w:t>Национальное творчество: макеты охотничьих луков</w:t>
            </w:r>
          </w:p>
          <w:p w:rsidR="00614F66" w:rsidRPr="00614F66" w:rsidRDefault="00614F66" w:rsidP="00614F66">
            <w:pPr>
              <w:pStyle w:val="3"/>
              <w:widowControl w:val="0"/>
              <w:numPr>
                <w:ilvl w:val="0"/>
                <w:numId w:val="13"/>
              </w:numPr>
              <w:rPr>
                <w:sz w:val="24"/>
              </w:rPr>
            </w:pPr>
            <w:r w:rsidRPr="00614F66">
              <w:rPr>
                <w:sz w:val="24"/>
              </w:rPr>
              <w:t>Материалы, инструменты, приспособления</w:t>
            </w:r>
          </w:p>
        </w:tc>
        <w:tc>
          <w:tcPr>
            <w:tcW w:w="2393" w:type="dxa"/>
          </w:tcPr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4</w:t>
            </w:r>
          </w:p>
          <w:p w:rsidR="00614F66" w:rsidRPr="00614F66" w:rsidRDefault="00614F66" w:rsidP="00C5499E">
            <w:pPr>
              <w:pStyle w:val="3"/>
              <w:widowControl w:val="0"/>
              <w:jc w:val="center"/>
              <w:rPr>
                <w:sz w:val="24"/>
              </w:rPr>
            </w:pPr>
            <w:r w:rsidRPr="00614F66">
              <w:rPr>
                <w:sz w:val="24"/>
              </w:rPr>
              <w:t>2</w:t>
            </w:r>
          </w:p>
        </w:tc>
      </w:tr>
    </w:tbl>
    <w:p w:rsidR="00614F66" w:rsidRDefault="00614F66" w:rsidP="0036738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67389" w:rsidRPr="00614F66" w:rsidRDefault="00614F66" w:rsidP="0036738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Pr="00614F66">
        <w:rPr>
          <w:rFonts w:ascii="Times New Roman" w:hAnsi="Times New Roman"/>
          <w:b/>
          <w:sz w:val="24"/>
          <w:szCs w:val="24"/>
        </w:rPr>
        <w:t xml:space="preserve">. </w:t>
      </w:r>
      <w:r w:rsidR="00367389">
        <w:rPr>
          <w:rFonts w:ascii="Times New Roman" w:hAnsi="Times New Roman"/>
          <w:b/>
          <w:sz w:val="24"/>
          <w:szCs w:val="24"/>
        </w:rPr>
        <w:t>Учебно-методическое обеспечение реализации учебного предмета «Технология»:</w:t>
      </w:r>
    </w:p>
    <w:p w:rsidR="00C20F92" w:rsidRPr="00614F66" w:rsidRDefault="00C20F92" w:rsidP="00C20F9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14F66">
        <w:rPr>
          <w:rFonts w:ascii="Times New Roman" w:hAnsi="Times New Roman"/>
          <w:sz w:val="24"/>
          <w:szCs w:val="24"/>
        </w:rPr>
        <w:t>Перечень учебников, которые могут быть использованы в образовательном процессе (приказ Мин. Обр. РФ №253 от 31 марта 2014 г.):</w:t>
      </w:r>
    </w:p>
    <w:p w:rsidR="00614F66" w:rsidRPr="00614F66" w:rsidRDefault="00614F66" w:rsidP="0036738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6379"/>
        <w:gridCol w:w="2803"/>
      </w:tblGrid>
      <w:tr w:rsidR="00367389" w:rsidTr="00614F6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Учебники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Издательство</w:t>
            </w:r>
          </w:p>
        </w:tc>
      </w:tr>
      <w:tr w:rsidR="00367389" w:rsidTr="00614F6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 ред. Казакевича В.М., Молевой Г.А. Технология. Технический труд. 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Дрофа</w:t>
            </w:r>
          </w:p>
        </w:tc>
      </w:tr>
      <w:tr w:rsidR="00367389" w:rsidTr="00614F66">
        <w:trPr>
          <w:trHeight w:val="64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Кожина О.А.,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Кудакова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Е.Н.,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Маркуцкая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С.Э. Технология. Обслуживающий труд. 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Дрофа</w:t>
            </w:r>
          </w:p>
        </w:tc>
      </w:tr>
      <w:tr w:rsidR="00367389" w:rsidTr="00614F6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389" w:rsidRDefault="003673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Тищенко А.Т., Симоненко В.Д. Технология. Индустриальные технологии. Учебник. 5кл.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ВЕНТАНА-ГРАФ</w:t>
            </w:r>
          </w:p>
        </w:tc>
      </w:tr>
      <w:tr w:rsidR="00367389" w:rsidTr="00614F6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389" w:rsidRDefault="0036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Синица Н.В., Симоненко В.Д. Технология. Технологии ведения дома. Учебник.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5кл.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ВЕНТАНА-ГРАФ</w:t>
            </w:r>
          </w:p>
        </w:tc>
      </w:tr>
      <w:tr w:rsidR="00367389" w:rsidTr="00614F6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389" w:rsidRDefault="0036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Синица Н.В.,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Самородский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П.С., Симоненко В.Д.,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Яковенко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  Технология. Учебник.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5кл.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ВЕНТАНА-ГРАФ</w:t>
            </w:r>
          </w:p>
        </w:tc>
      </w:tr>
      <w:tr w:rsidR="00367389" w:rsidTr="00614F6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389" w:rsidRDefault="0036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Павлова М.Б., Сасова И.А., Гуревич М.И.  под ред.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Сасовой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И.А.  Технология. Учебник.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5кл.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ВЕНТАНА-ГРАФ</w:t>
            </w:r>
          </w:p>
        </w:tc>
      </w:tr>
      <w:tr w:rsidR="00367389" w:rsidTr="00614F6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389" w:rsidRDefault="0036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Конышева Н.М. Технология. Технологии ведения дома. 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Ассоциация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</w:t>
            </w:r>
          </w:p>
        </w:tc>
      </w:tr>
    </w:tbl>
    <w:p w:rsidR="00C20F92" w:rsidRDefault="00C20F92" w:rsidP="00C20F92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67389" w:rsidRDefault="00367389" w:rsidP="00C20F92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учебных и учебно-методических пособий, которые могут быть использованы в образовательном процессе (приказ Мин. Обр. РФ №253 от 31 марта 2014 г.):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6379"/>
        <w:gridCol w:w="2835"/>
      </w:tblGrid>
      <w:tr w:rsidR="00367389" w:rsidTr="00C20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Учебно-методические пособия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Издательство</w:t>
            </w:r>
          </w:p>
        </w:tc>
      </w:tr>
      <w:tr w:rsidR="00367389" w:rsidTr="00C20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Кожина О.А., </w:t>
            </w:r>
            <w:proofErr w:type="spellStart"/>
            <w:r>
              <w:rPr>
                <w:sz w:val="24"/>
                <w:szCs w:val="24"/>
              </w:rPr>
              <w:t>Кудакова</w:t>
            </w:r>
            <w:proofErr w:type="spellEnd"/>
            <w:r>
              <w:rPr>
                <w:sz w:val="24"/>
                <w:szCs w:val="24"/>
              </w:rPr>
              <w:t xml:space="preserve"> Е.Н. Технология. Обслуживающий труд. Рабочая тетрадь. 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</w:tr>
      <w:tr w:rsidR="00367389" w:rsidTr="00C20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Кожина О. А., </w:t>
            </w:r>
            <w:proofErr w:type="spellStart"/>
            <w:r>
              <w:rPr>
                <w:color w:val="000000"/>
                <w:sz w:val="24"/>
                <w:szCs w:val="24"/>
              </w:rPr>
              <w:t>Кудакова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Е. Н. и </w:t>
            </w:r>
            <w:proofErr w:type="spellStart"/>
            <w:r>
              <w:rPr>
                <w:color w:val="000000"/>
                <w:sz w:val="24"/>
                <w:szCs w:val="24"/>
              </w:rPr>
              <w:t>др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Технология. Обслуживающий труд. Методическое пособие</w:t>
            </w:r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bCs/>
                <w:color w:val="000000"/>
                <w:sz w:val="24"/>
                <w:szCs w:val="24"/>
              </w:rPr>
              <w:t xml:space="preserve"> 5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</w:p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</w:tr>
      <w:tr w:rsidR="00367389" w:rsidTr="00C20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В. М. Казакевич, Г. А. </w:t>
            </w:r>
            <w:proofErr w:type="spellStart"/>
            <w:r>
              <w:rPr>
                <w:color w:val="000000"/>
                <w:sz w:val="24"/>
                <w:szCs w:val="24"/>
              </w:rPr>
              <w:t>Молева</w:t>
            </w:r>
            <w:proofErr w:type="spellEnd"/>
            <w:r>
              <w:rPr>
                <w:color w:val="000000"/>
                <w:sz w:val="24"/>
                <w:szCs w:val="24"/>
              </w:rPr>
              <w:t>, И. А. Пасынков</w:t>
            </w:r>
            <w:r>
              <w:rPr>
                <w:bCs/>
                <w:color w:val="000000"/>
                <w:sz w:val="24"/>
                <w:szCs w:val="24"/>
              </w:rPr>
              <w:t xml:space="preserve"> Технология. Технический труд. Тетрадь для выполнения проекта. 5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</w:tr>
      <w:tr w:rsidR="00367389" w:rsidTr="00C20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35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В. М. Казакевич, Г.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Молева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Технология. Технический труд. Методическое пособие. 5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</w:tr>
      <w:tr w:rsidR="00367389" w:rsidTr="00C20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Тищенко А.Т., Синица Н.В.  Технология. Индустриальные технологии. Рабочая тетрадь.5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ВЕНТАНА-ГРАФ</w:t>
            </w:r>
          </w:p>
        </w:tc>
      </w:tr>
      <w:tr w:rsidR="00367389" w:rsidTr="00C20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Тищенко А.Т.  Технология. Индустриальные технологии. Методическое пособие. 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ВЕНТАНА-ГРАФ</w:t>
            </w:r>
          </w:p>
        </w:tc>
      </w:tr>
      <w:tr w:rsidR="00367389" w:rsidTr="00C20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Синица Н.В., </w:t>
            </w:r>
            <w:proofErr w:type="spellStart"/>
            <w:r>
              <w:rPr>
                <w:sz w:val="24"/>
                <w:szCs w:val="24"/>
              </w:rPr>
              <w:t>Буглаева</w:t>
            </w:r>
            <w:proofErr w:type="spellEnd"/>
            <w:r>
              <w:rPr>
                <w:sz w:val="24"/>
                <w:szCs w:val="24"/>
              </w:rPr>
              <w:t xml:space="preserve"> Н.А. Технология. Технологии ведения дома. Рабочая тетрадь. 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ВЕНТАНА-ГРАФ</w:t>
            </w:r>
          </w:p>
        </w:tc>
      </w:tr>
      <w:tr w:rsidR="00367389" w:rsidTr="00C20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389" w:rsidRDefault="0036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Синица Н.В.Технология. Технологии ведения дома. Методическое пособие. 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ВЕНТАНА-ГРАФ</w:t>
            </w:r>
          </w:p>
        </w:tc>
      </w:tr>
      <w:tr w:rsidR="00367389" w:rsidTr="00C20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389" w:rsidRDefault="0036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Синица Н.В.,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Самородский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П.С. Технология. Рабочая тетрадь. 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ВЕНТАНА-ГРАФ</w:t>
            </w:r>
          </w:p>
        </w:tc>
      </w:tr>
      <w:tr w:rsidR="00367389" w:rsidTr="00C20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Самородский</w:t>
            </w:r>
            <w:proofErr w:type="spellEnd"/>
            <w:r>
              <w:rPr>
                <w:sz w:val="24"/>
                <w:szCs w:val="24"/>
              </w:rPr>
              <w:t xml:space="preserve"> П.С., Синица Н.В. Технология. Методическое пособие. 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ВЕНТАНА-ГРАФ</w:t>
            </w:r>
          </w:p>
        </w:tc>
      </w:tr>
      <w:tr w:rsidR="00367389" w:rsidTr="00C20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Сасова И.А., Ширина Н.И., Захарова Н.А. и др. Технологии ведения дома. Тетрадь творческих работ. 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ВЕНТАНА-ГРАФ</w:t>
            </w:r>
          </w:p>
        </w:tc>
      </w:tr>
      <w:tr w:rsidR="00367389" w:rsidTr="00C20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Сасова И.А.,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Гоппе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Н.Н. и др. Индустриальные технологии. Тетрадь творческих работ. 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ВЕНТАНА-ГРАФ</w:t>
            </w:r>
          </w:p>
        </w:tc>
      </w:tr>
      <w:tr w:rsidR="00367389" w:rsidTr="00C20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Конышева Н. М., </w:t>
            </w:r>
            <w:proofErr w:type="spellStart"/>
            <w:r>
              <w:rPr>
                <w:sz w:val="24"/>
                <w:szCs w:val="24"/>
              </w:rPr>
              <w:t>Волжина</w:t>
            </w:r>
            <w:proofErr w:type="spellEnd"/>
            <w:r>
              <w:rPr>
                <w:sz w:val="24"/>
                <w:szCs w:val="24"/>
              </w:rPr>
              <w:t xml:space="preserve"> И. А. Технология. Технологии ведения дома: Методические рекомендации к учебникам для 5–7 классов общеобразовательных учреждений.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89" w:rsidRDefault="00367389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Ассоциация </w:t>
            </w:r>
            <w:r>
              <w:rPr>
                <w:sz w:val="24"/>
                <w:szCs w:val="24"/>
                <w:lang w:val="en-US"/>
              </w:rPr>
              <w:t>XXI</w:t>
            </w:r>
            <w:r>
              <w:rPr>
                <w:sz w:val="24"/>
                <w:szCs w:val="24"/>
              </w:rPr>
              <w:t xml:space="preserve"> век</w:t>
            </w:r>
          </w:p>
        </w:tc>
      </w:tr>
    </w:tbl>
    <w:p w:rsidR="00367389" w:rsidRDefault="00367389" w:rsidP="0036738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4F66" w:rsidRPr="00614F66" w:rsidRDefault="00614F66" w:rsidP="00614F66">
      <w:pPr>
        <w:ind w:right="284"/>
        <w:jc w:val="right"/>
        <w:rPr>
          <w:rFonts w:ascii="Times New Roman" w:hAnsi="Times New Roman" w:cs="Times New Roman"/>
          <w:sz w:val="24"/>
          <w:szCs w:val="24"/>
        </w:rPr>
      </w:pPr>
      <w:r w:rsidRPr="00614F66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614F66" w:rsidRPr="00614F66" w:rsidRDefault="00614F66" w:rsidP="00614F66">
      <w:pPr>
        <w:tabs>
          <w:tab w:val="left" w:pos="284"/>
        </w:tabs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F66">
        <w:rPr>
          <w:rFonts w:ascii="Times New Roman" w:hAnsi="Times New Roman" w:cs="Times New Roman"/>
          <w:b/>
          <w:sz w:val="24"/>
          <w:szCs w:val="24"/>
        </w:rPr>
        <w:t xml:space="preserve">Нормативные документы, </w:t>
      </w:r>
    </w:p>
    <w:p w:rsidR="00614F66" w:rsidRDefault="00614F66" w:rsidP="00614F66">
      <w:pPr>
        <w:tabs>
          <w:tab w:val="left" w:pos="284"/>
        </w:tabs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F66">
        <w:rPr>
          <w:rFonts w:ascii="Times New Roman" w:hAnsi="Times New Roman" w:cs="Times New Roman"/>
          <w:b/>
          <w:sz w:val="24"/>
          <w:szCs w:val="24"/>
        </w:rPr>
        <w:t>регламентирующие деятельность учителя технологии</w:t>
      </w:r>
    </w:p>
    <w:p w:rsidR="00B65F06" w:rsidRPr="00614F66" w:rsidRDefault="00B65F06" w:rsidP="00B65F06">
      <w:pPr>
        <w:tabs>
          <w:tab w:val="left" w:pos="284"/>
        </w:tabs>
        <w:spacing w:after="0" w:line="240" w:lineRule="auto"/>
        <w:ind w:right="-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Федеральный уровень</w:t>
      </w:r>
    </w:p>
    <w:p w:rsidR="00B65F06" w:rsidRDefault="00B65F06" w:rsidP="00B65F06">
      <w:pPr>
        <w:numPr>
          <w:ilvl w:val="0"/>
          <w:numId w:val="16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от 29.12.2012 г. № 273-ФЗ «Об образовании в Российской Федерации» (редакция от 23.07.2013).</w:t>
      </w:r>
    </w:p>
    <w:p w:rsidR="00B65F06" w:rsidRDefault="00B65F06" w:rsidP="00B65F06">
      <w:pPr>
        <w:numPr>
          <w:ilvl w:val="0"/>
          <w:numId w:val="16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/ Приказ Министерства образования и науки Российской Федерации от 31.03.2014 г. № 253 </w:t>
      </w:r>
    </w:p>
    <w:p w:rsidR="00B65F06" w:rsidRDefault="00B65F06" w:rsidP="00B65F06">
      <w:pPr>
        <w:numPr>
          <w:ilvl w:val="0"/>
          <w:numId w:val="16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федеральном перечне учебников / Письмо Министерства образования и науки Российской Федерации от 29.04.2014 г. № 08-548</w:t>
      </w:r>
    </w:p>
    <w:p w:rsidR="00B65F06" w:rsidRDefault="00B65F06" w:rsidP="00B65F06">
      <w:pPr>
        <w:numPr>
          <w:ilvl w:val="0"/>
          <w:numId w:val="16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утверждении Порядка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/ Приказ Министерства образования и науки Российской Федерации от 05.09.2013 г. № 1047 </w:t>
      </w:r>
    </w:p>
    <w:p w:rsidR="00B65F06" w:rsidRDefault="00B65F06" w:rsidP="00B65F06">
      <w:pPr>
        <w:numPr>
          <w:ilvl w:val="0"/>
          <w:numId w:val="16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/ Приказ Минтруда России от 18.10.2013 г. № 544н (Зарегистрировано в Минюсте России 06.12.2013 г. № 30550)</w:t>
      </w:r>
    </w:p>
    <w:p w:rsidR="00B65F06" w:rsidRDefault="00B65F06" w:rsidP="00B65F06">
      <w:pPr>
        <w:numPr>
          <w:ilvl w:val="0"/>
          <w:numId w:val="16"/>
        </w:numPr>
        <w:shd w:val="clear" w:color="auto" w:fill="FFFFFF"/>
        <w:tabs>
          <w:tab w:val="left" w:pos="284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 утверждении порядка организации и осуществления образовательной деятельности по основным общеобразовательным программам образовательным программам начального общего, основного общего и среднего общего образования / Приказ Министерства образования и науки Российской Федерации от 30.08.2013 г. № 1015 (Зарегистрировано в Минюсте России 01.10.2013 г. № 30067).</w:t>
      </w:r>
    </w:p>
    <w:p w:rsidR="00B65F06" w:rsidRDefault="00B65F06" w:rsidP="00B65F06">
      <w:pPr>
        <w:numPr>
          <w:ilvl w:val="0"/>
          <w:numId w:val="16"/>
        </w:numPr>
        <w:shd w:val="clear" w:color="auto" w:fill="FFFFFF"/>
        <w:tabs>
          <w:tab w:val="left" w:pos="284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утверждении </w:t>
      </w:r>
      <w:proofErr w:type="spellStart"/>
      <w:r>
        <w:rPr>
          <w:rFonts w:ascii="Times New Roman" w:hAnsi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образовательных учреждениях» / Постановление Главного государственного санитарного врача Российской Федерации от 29.12.2010 № 02-600 (Зарегистрирован Минюстом России 03.03.2011 № 23290)</w:t>
      </w:r>
    </w:p>
    <w:p w:rsidR="00B65F06" w:rsidRDefault="00B65F06" w:rsidP="00B65F06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65F06" w:rsidRDefault="00B65F06" w:rsidP="00B65F06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Региональный уровень</w:t>
      </w:r>
    </w:p>
    <w:p w:rsidR="00B65F06" w:rsidRDefault="00B65F06" w:rsidP="00B65F06">
      <w:pPr>
        <w:numPr>
          <w:ilvl w:val="0"/>
          <w:numId w:val="17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Закон «Об образовании в Ханты-Мансийском автономном округе – </w:t>
      </w:r>
      <w:proofErr w:type="spellStart"/>
      <w:r>
        <w:rPr>
          <w:rFonts w:ascii="Times New Roman" w:hAnsi="Times New Roman"/>
          <w:sz w:val="24"/>
          <w:szCs w:val="24"/>
        </w:rPr>
        <w:t>Югре</w:t>
      </w:r>
      <w:proofErr w:type="spellEnd"/>
      <w:r>
        <w:rPr>
          <w:rFonts w:ascii="Times New Roman" w:hAnsi="Times New Roman"/>
          <w:sz w:val="24"/>
          <w:szCs w:val="24"/>
        </w:rPr>
        <w:t xml:space="preserve">», принятый на заседании Думы </w:t>
      </w:r>
      <w:proofErr w:type="spellStart"/>
      <w:r>
        <w:rPr>
          <w:rFonts w:ascii="Times New Roman" w:hAnsi="Times New Roman"/>
          <w:sz w:val="24"/>
          <w:szCs w:val="24"/>
        </w:rPr>
        <w:t>Югры</w:t>
      </w:r>
      <w:proofErr w:type="spellEnd"/>
      <w:r>
        <w:rPr>
          <w:rFonts w:ascii="Times New Roman" w:hAnsi="Times New Roman"/>
          <w:sz w:val="24"/>
          <w:szCs w:val="24"/>
        </w:rPr>
        <w:t xml:space="preserve"> 27 июня 2013 года;</w:t>
      </w:r>
    </w:p>
    <w:p w:rsidR="00B65F06" w:rsidRDefault="00B65F06" w:rsidP="00B65F06">
      <w:pPr>
        <w:numPr>
          <w:ilvl w:val="0"/>
          <w:numId w:val="17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Стратегия развития образования Ханты-Мансийского автономного округа – </w:t>
      </w:r>
      <w:proofErr w:type="spellStart"/>
      <w:r>
        <w:rPr>
          <w:rFonts w:ascii="Times New Roman" w:hAnsi="Times New Roman"/>
          <w:sz w:val="24"/>
          <w:szCs w:val="24"/>
        </w:rPr>
        <w:t>Югры</w:t>
      </w:r>
      <w:proofErr w:type="spellEnd"/>
      <w:r>
        <w:rPr>
          <w:rFonts w:ascii="Times New Roman" w:hAnsi="Times New Roman"/>
          <w:sz w:val="24"/>
          <w:szCs w:val="24"/>
        </w:rPr>
        <w:t xml:space="preserve"> до 2020 года (приложение к распоряжению  Правительства </w:t>
      </w:r>
      <w:proofErr w:type="spellStart"/>
      <w:r>
        <w:rPr>
          <w:rFonts w:ascii="Times New Roman" w:hAnsi="Times New Roman"/>
          <w:sz w:val="24"/>
          <w:szCs w:val="24"/>
        </w:rPr>
        <w:t>ХМАО-Югры</w:t>
      </w:r>
      <w:proofErr w:type="spellEnd"/>
      <w:r>
        <w:rPr>
          <w:rFonts w:ascii="Times New Roman" w:hAnsi="Times New Roman"/>
          <w:sz w:val="24"/>
          <w:szCs w:val="24"/>
        </w:rPr>
        <w:t xml:space="preserve"> от 19.02.2010 №  91-рп);</w:t>
      </w:r>
    </w:p>
    <w:p w:rsidR="00B65F06" w:rsidRDefault="00B65F06" w:rsidP="00B65F06">
      <w:pPr>
        <w:numPr>
          <w:ilvl w:val="0"/>
          <w:numId w:val="17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 Правительства ХМАО - </w:t>
      </w:r>
      <w:proofErr w:type="spellStart"/>
      <w:r>
        <w:rPr>
          <w:rFonts w:ascii="Times New Roman" w:hAnsi="Times New Roman"/>
          <w:sz w:val="24"/>
          <w:szCs w:val="24"/>
        </w:rPr>
        <w:t>Югры</w:t>
      </w:r>
      <w:proofErr w:type="spellEnd"/>
      <w:r>
        <w:rPr>
          <w:rFonts w:ascii="Times New Roman" w:hAnsi="Times New Roman"/>
          <w:sz w:val="24"/>
          <w:szCs w:val="24"/>
        </w:rPr>
        <w:t xml:space="preserve"> от 8 июля 2010 г. №160-п «О целевой программе Ханты-Мансийского автономного округа - </w:t>
      </w:r>
      <w:proofErr w:type="spellStart"/>
      <w:r>
        <w:rPr>
          <w:rFonts w:ascii="Times New Roman" w:hAnsi="Times New Roman"/>
          <w:sz w:val="24"/>
          <w:szCs w:val="24"/>
        </w:rPr>
        <w:t>Югры</w:t>
      </w:r>
      <w:proofErr w:type="spellEnd"/>
      <w:r>
        <w:rPr>
          <w:rFonts w:ascii="Times New Roman" w:hAnsi="Times New Roman"/>
          <w:sz w:val="24"/>
          <w:szCs w:val="24"/>
        </w:rPr>
        <w:t xml:space="preserve"> "Новая школа </w:t>
      </w:r>
      <w:proofErr w:type="spellStart"/>
      <w:r>
        <w:rPr>
          <w:rFonts w:ascii="Times New Roman" w:hAnsi="Times New Roman"/>
          <w:sz w:val="24"/>
          <w:szCs w:val="24"/>
        </w:rPr>
        <w:t>Югры</w:t>
      </w:r>
      <w:proofErr w:type="spellEnd"/>
      <w:r>
        <w:rPr>
          <w:rFonts w:ascii="Times New Roman" w:hAnsi="Times New Roman"/>
          <w:sz w:val="24"/>
          <w:szCs w:val="24"/>
        </w:rPr>
        <w:t xml:space="preserve"> на 2010 - 2013 годы и на период до 2015 года";</w:t>
      </w:r>
    </w:p>
    <w:p w:rsidR="00B65F06" w:rsidRDefault="00B65F06" w:rsidP="00B65F06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Письмо Департамента образования и молодежной политики </w:t>
      </w:r>
      <w:r>
        <w:rPr>
          <w:rFonts w:ascii="Times New Roman" w:hAnsi="Times New Roman"/>
          <w:spacing w:val="-4"/>
          <w:sz w:val="24"/>
          <w:szCs w:val="24"/>
        </w:rPr>
        <w:t xml:space="preserve">Ханты-Мансийского автономного округа – </w:t>
      </w:r>
      <w:proofErr w:type="spellStart"/>
      <w:r>
        <w:rPr>
          <w:rFonts w:ascii="Times New Roman" w:hAnsi="Times New Roman"/>
          <w:spacing w:val="-4"/>
          <w:sz w:val="24"/>
          <w:szCs w:val="24"/>
        </w:rPr>
        <w:t>Югры</w:t>
      </w:r>
      <w:proofErr w:type="spellEnd"/>
      <w:r>
        <w:rPr>
          <w:rFonts w:ascii="Times New Roman" w:hAnsi="Times New Roman"/>
          <w:sz w:val="24"/>
          <w:szCs w:val="24"/>
        </w:rPr>
        <w:t xml:space="preserve"> от  1 июня 2015 г. №5528 «О направлении ПООП»;</w:t>
      </w:r>
    </w:p>
    <w:p w:rsidR="00B65F06" w:rsidRDefault="00B65F06" w:rsidP="00B65F06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Письмо Департамента образования и молодежной политики </w:t>
      </w:r>
      <w:r>
        <w:rPr>
          <w:rFonts w:ascii="Times New Roman" w:hAnsi="Times New Roman"/>
          <w:spacing w:val="-4"/>
          <w:sz w:val="24"/>
          <w:szCs w:val="24"/>
        </w:rPr>
        <w:t xml:space="preserve">Ханты-Мансийского автономного округа – </w:t>
      </w:r>
      <w:proofErr w:type="spellStart"/>
      <w:r>
        <w:rPr>
          <w:rFonts w:ascii="Times New Roman" w:hAnsi="Times New Roman"/>
          <w:spacing w:val="-4"/>
          <w:sz w:val="24"/>
          <w:szCs w:val="24"/>
        </w:rPr>
        <w:t>Югры</w:t>
      </w:r>
      <w:proofErr w:type="spellEnd"/>
      <w:r>
        <w:rPr>
          <w:rFonts w:ascii="Times New Roman" w:hAnsi="Times New Roman"/>
          <w:sz w:val="24"/>
          <w:szCs w:val="24"/>
        </w:rPr>
        <w:t xml:space="preserve"> от 15 июня 2015 г.  №6102 «О направлении  Методического письма 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SimSun" w:hAnsi="Times New Roman"/>
          <w:bCs/>
          <w:iCs/>
          <w:sz w:val="24"/>
          <w:szCs w:val="24"/>
        </w:rPr>
        <w:t>о реализации в 5 классе ФГОС основного общего образования по предметным областям и учебным предметам</w:t>
      </w:r>
      <w:r>
        <w:rPr>
          <w:rFonts w:ascii="Times New Roman" w:hAnsi="Times New Roman"/>
          <w:sz w:val="24"/>
          <w:szCs w:val="24"/>
        </w:rPr>
        <w:t xml:space="preserve"> в образовательных организациях, расположенных на территории Ханты-Мансийского автономного округа – </w:t>
      </w:r>
      <w:proofErr w:type="spellStart"/>
      <w:r>
        <w:rPr>
          <w:rFonts w:ascii="Times New Roman" w:hAnsi="Times New Roman"/>
          <w:sz w:val="24"/>
          <w:szCs w:val="24"/>
        </w:rPr>
        <w:t>Югры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в 2015-2016 учебном году»;</w:t>
      </w:r>
    </w:p>
    <w:p w:rsidR="00B65F06" w:rsidRDefault="00B65F06" w:rsidP="00B65F06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Письмо Департамента образования и молодежной политики </w:t>
      </w:r>
      <w:r>
        <w:rPr>
          <w:rFonts w:ascii="Times New Roman" w:hAnsi="Times New Roman"/>
          <w:spacing w:val="-4"/>
          <w:sz w:val="24"/>
          <w:szCs w:val="24"/>
        </w:rPr>
        <w:t xml:space="preserve">Ханты-Мансийского автономного округа – </w:t>
      </w:r>
      <w:proofErr w:type="spellStart"/>
      <w:r>
        <w:rPr>
          <w:rFonts w:ascii="Times New Roman" w:hAnsi="Times New Roman"/>
          <w:spacing w:val="-4"/>
          <w:sz w:val="24"/>
          <w:szCs w:val="24"/>
        </w:rPr>
        <w:t>Югры</w:t>
      </w:r>
      <w:proofErr w:type="spellEnd"/>
      <w:r>
        <w:rPr>
          <w:rFonts w:ascii="Times New Roman" w:hAnsi="Times New Roman"/>
          <w:sz w:val="24"/>
          <w:szCs w:val="24"/>
        </w:rPr>
        <w:t xml:space="preserve">  от 18 июня 2015 г. №10-Исх-6369 «О примерном режиме работы общеобразовательных организаций, расположенных на территории автономного округа, в  2015 – 2016 учебном году»;</w:t>
      </w:r>
    </w:p>
    <w:p w:rsidR="00B65F06" w:rsidRDefault="00B65F06" w:rsidP="00B65F06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Письмо Департамента образования и молодежной политики Ханты-Мансийского автономного округа - </w:t>
      </w:r>
      <w:proofErr w:type="spellStart"/>
      <w:r>
        <w:rPr>
          <w:rFonts w:ascii="Times New Roman" w:hAnsi="Times New Roman"/>
          <w:sz w:val="24"/>
          <w:szCs w:val="24"/>
        </w:rPr>
        <w:t>Югры</w:t>
      </w:r>
      <w:proofErr w:type="spellEnd"/>
      <w:r>
        <w:rPr>
          <w:rFonts w:ascii="Times New Roman" w:hAnsi="Times New Roman"/>
          <w:sz w:val="24"/>
          <w:szCs w:val="24"/>
        </w:rPr>
        <w:t xml:space="preserve"> от 26 июня 2015 г. № 6681 «Инструктивно-методическое письмо 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об организации образовательного процесса в общеобразовательных </w:t>
      </w:r>
      <w:r>
        <w:rPr>
          <w:rFonts w:ascii="Times New Roman" w:hAnsi="Times New Roman"/>
          <w:bCs/>
          <w:sz w:val="24"/>
          <w:szCs w:val="24"/>
        </w:rPr>
        <w:t xml:space="preserve">организациях  </w:t>
      </w:r>
      <w:r>
        <w:rPr>
          <w:rFonts w:ascii="Times New Roman" w:hAnsi="Times New Roman"/>
          <w:sz w:val="24"/>
          <w:szCs w:val="24"/>
        </w:rPr>
        <w:t xml:space="preserve">Ханты-Мансийского автономного округа – </w:t>
      </w:r>
      <w:proofErr w:type="spellStart"/>
      <w:r>
        <w:rPr>
          <w:rFonts w:ascii="Times New Roman" w:hAnsi="Times New Roman"/>
          <w:sz w:val="24"/>
          <w:szCs w:val="24"/>
        </w:rPr>
        <w:t>Югры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 2015-2016 учебном году»;</w:t>
      </w:r>
    </w:p>
    <w:p w:rsidR="00B65F06" w:rsidRDefault="00B65F06" w:rsidP="00B65F06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Департамента образования и молодежной политики Ханты-Мансийского автономного округа – </w:t>
      </w:r>
      <w:proofErr w:type="spellStart"/>
      <w:r>
        <w:rPr>
          <w:rFonts w:ascii="Times New Roman" w:hAnsi="Times New Roman"/>
          <w:sz w:val="24"/>
          <w:szCs w:val="24"/>
        </w:rPr>
        <w:t>Югры</w:t>
      </w:r>
      <w:proofErr w:type="spellEnd"/>
      <w:r>
        <w:rPr>
          <w:rFonts w:ascii="Times New Roman" w:hAnsi="Times New Roman"/>
          <w:sz w:val="24"/>
          <w:szCs w:val="24"/>
        </w:rPr>
        <w:t xml:space="preserve"> от 4 февраля 2014 г. №105 «О реализации проекта по апробации программы  по учебному предмету «Музыка», включающему модули «Коллективное хоровое </w:t>
      </w:r>
      <w:proofErr w:type="spellStart"/>
      <w:r>
        <w:rPr>
          <w:rFonts w:ascii="Times New Roman" w:hAnsi="Times New Roman"/>
          <w:sz w:val="24"/>
          <w:szCs w:val="24"/>
        </w:rPr>
        <w:t>музицирование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» и «Коллективное инструментальное </w:t>
      </w:r>
      <w:proofErr w:type="spellStart"/>
      <w:r>
        <w:rPr>
          <w:rFonts w:ascii="Times New Roman" w:hAnsi="Times New Roman"/>
          <w:sz w:val="24"/>
          <w:szCs w:val="24"/>
        </w:rPr>
        <w:t>музицирование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» в ОО, расположенных на территории ХМАО – </w:t>
      </w:r>
      <w:proofErr w:type="spellStart"/>
      <w:r>
        <w:rPr>
          <w:rFonts w:ascii="Times New Roman" w:hAnsi="Times New Roman"/>
          <w:sz w:val="24"/>
          <w:szCs w:val="24"/>
        </w:rPr>
        <w:t>Югры</w:t>
      </w:r>
      <w:proofErr w:type="spellEnd"/>
      <w:r>
        <w:rPr>
          <w:rFonts w:ascii="Times New Roman" w:hAnsi="Times New Roman"/>
          <w:sz w:val="24"/>
          <w:szCs w:val="24"/>
        </w:rPr>
        <w:t>»;</w:t>
      </w:r>
    </w:p>
    <w:p w:rsidR="00B65F06" w:rsidRDefault="00B65F06" w:rsidP="00B65F06">
      <w:pPr>
        <w:numPr>
          <w:ilvl w:val="0"/>
          <w:numId w:val="17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Информация о региональных нормативных документах на сайтах: </w:t>
      </w:r>
      <w:hyperlink r:id="rId5" w:history="1">
        <w:r>
          <w:rPr>
            <w:rStyle w:val="a6"/>
            <w:rFonts w:ascii="Times New Roman" w:hAnsi="Times New Roman"/>
            <w:sz w:val="24"/>
            <w:szCs w:val="24"/>
          </w:rPr>
          <w:t>http://www.doinhmao.ru</w:t>
        </w:r>
      </w:hyperlink>
      <w:r>
        <w:rPr>
          <w:rFonts w:ascii="Times New Roman" w:hAnsi="Times New Roman"/>
          <w:sz w:val="24"/>
          <w:szCs w:val="24"/>
        </w:rPr>
        <w:t xml:space="preserve"> (Департамент образования и молодежной политики </w:t>
      </w:r>
      <w:proofErr w:type="spellStart"/>
      <w:r>
        <w:rPr>
          <w:rFonts w:ascii="Times New Roman" w:hAnsi="Times New Roman"/>
          <w:sz w:val="24"/>
          <w:szCs w:val="24"/>
        </w:rPr>
        <w:t>ХМАО-Югры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B65F06" w:rsidRDefault="00B65F06" w:rsidP="00B65F06">
      <w:pPr>
        <w:shd w:val="clear" w:color="auto" w:fill="FFFFFF"/>
        <w:tabs>
          <w:tab w:val="left" w:pos="156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5F06" w:rsidRDefault="00B65F06" w:rsidP="00B65F06">
      <w:pPr>
        <w:shd w:val="clear" w:color="auto" w:fill="FFFFFF"/>
        <w:tabs>
          <w:tab w:val="left" w:pos="156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Федеральные государственные образовательные стандарты общего образования</w:t>
      </w:r>
    </w:p>
    <w:p w:rsidR="00B65F06" w:rsidRDefault="00B65F06" w:rsidP="00B65F06">
      <w:pPr>
        <w:numPr>
          <w:ilvl w:val="0"/>
          <w:numId w:val="19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 утверждении федерального государственного образовательного стандарта основного общего образования / Приказ Министерства образования и науки Российской Федерации от 17.12.2010 г. № 1897 (Зарегистрирован Минюстом России 01.02.2011 г. № 19644).</w:t>
      </w:r>
    </w:p>
    <w:p w:rsidR="00B65F06" w:rsidRDefault="00B65F06" w:rsidP="00B65F06">
      <w:pPr>
        <w:numPr>
          <w:ilvl w:val="0"/>
          <w:numId w:val="19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утверждении Федерального перечня учебников, рекомендованных к использованию при реализации имеющих государственную аккредитацию основных образовательных программ начального общего, основного общего, среднего общего образования / Приказ Министерства образования и науки Российской Федерации от 31.03.2014 г. № 253 (зарегистрирован в Минюсте России);</w:t>
      </w:r>
    </w:p>
    <w:p w:rsidR="00B65F06" w:rsidRDefault="00B65F06" w:rsidP="00B65F06">
      <w:pPr>
        <w:pStyle w:val="a5"/>
        <w:numPr>
          <w:ilvl w:val="0"/>
          <w:numId w:val="19"/>
        </w:numPr>
        <w:shd w:val="clear" w:color="auto" w:fill="FFFFFF"/>
        <w:tabs>
          <w:tab w:val="left" w:pos="284"/>
          <w:tab w:val="left" w:pos="851"/>
        </w:tabs>
        <w:ind w:left="0" w:firstLine="0"/>
        <w:contextualSpacing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«</w:t>
      </w:r>
      <w:r>
        <w:rPr>
          <w:bCs/>
          <w:sz w:val="24"/>
          <w:szCs w:val="24"/>
        </w:rPr>
        <w:t>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 от 31 марта 2014 г. № 253»</w:t>
      </w:r>
      <w:r>
        <w:rPr>
          <w:sz w:val="24"/>
          <w:szCs w:val="24"/>
        </w:rPr>
        <w:t xml:space="preserve"> / Приказ Министерства образования и науки Российской Федерации</w:t>
      </w:r>
      <w:r>
        <w:rPr>
          <w:spacing w:val="-1"/>
          <w:sz w:val="24"/>
          <w:szCs w:val="24"/>
        </w:rPr>
        <w:t xml:space="preserve"> от 8 июня 2015 г. №576</w:t>
      </w:r>
    </w:p>
    <w:p w:rsidR="00B65F06" w:rsidRDefault="00B65F06" w:rsidP="00B65F06">
      <w:pPr>
        <w:shd w:val="clear" w:color="auto" w:fill="FFFFFF"/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5F06" w:rsidRDefault="00B65F06" w:rsidP="00B65F06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Инструктивные и методические документы, обеспечивающие реализацию федеральных государственных образовательных стандартов общего образования</w:t>
      </w:r>
    </w:p>
    <w:p w:rsidR="00B65F06" w:rsidRDefault="00B65F06" w:rsidP="00B65F06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Федеральный уровень</w:t>
      </w:r>
    </w:p>
    <w:p w:rsidR="00B65F06" w:rsidRDefault="00B65F06" w:rsidP="00B65F06">
      <w:pPr>
        <w:numPr>
          <w:ilvl w:val="0"/>
          <w:numId w:val="20"/>
        </w:numPr>
        <w:shd w:val="clear" w:color="auto" w:fill="FFFFFF"/>
        <w:tabs>
          <w:tab w:val="left" w:pos="284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Фундаментальное ядро содержания общего образования / под ред. В. В. Козлова, А. М. </w:t>
      </w:r>
      <w:proofErr w:type="spellStart"/>
      <w:r>
        <w:rPr>
          <w:rFonts w:ascii="Times New Roman" w:hAnsi="Times New Roman"/>
          <w:sz w:val="24"/>
          <w:szCs w:val="24"/>
        </w:rPr>
        <w:t>Кондакова</w:t>
      </w:r>
      <w:proofErr w:type="spellEnd"/>
      <w:r>
        <w:rPr>
          <w:rFonts w:ascii="Times New Roman" w:hAnsi="Times New Roman"/>
          <w:sz w:val="24"/>
          <w:szCs w:val="24"/>
        </w:rPr>
        <w:t xml:space="preserve">. – М.: Просвещение, 2009.  </w:t>
      </w:r>
    </w:p>
    <w:p w:rsidR="00B65F06" w:rsidRDefault="00B65F06" w:rsidP="00B65F06">
      <w:pPr>
        <w:numPr>
          <w:ilvl w:val="0"/>
          <w:numId w:val="20"/>
        </w:numPr>
        <w:shd w:val="clear" w:color="auto" w:fill="FFFFFF"/>
        <w:tabs>
          <w:tab w:val="left" w:pos="284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Концепция духовно-нравственного развития и воспитания личности гражданина России: учебное издание / А. Я. Данилюк, А. М. Кондаков, В. А. </w:t>
      </w:r>
      <w:proofErr w:type="spellStart"/>
      <w:r>
        <w:rPr>
          <w:rFonts w:ascii="Times New Roman" w:hAnsi="Times New Roman"/>
          <w:sz w:val="24"/>
          <w:szCs w:val="24"/>
        </w:rPr>
        <w:t>Тишков</w:t>
      </w:r>
      <w:proofErr w:type="spellEnd"/>
      <w:r>
        <w:rPr>
          <w:rFonts w:ascii="Times New Roman" w:hAnsi="Times New Roman"/>
          <w:sz w:val="24"/>
          <w:szCs w:val="24"/>
        </w:rPr>
        <w:t xml:space="preserve">. – М. : Просвещение, 2010. </w:t>
      </w:r>
    </w:p>
    <w:p w:rsidR="00B65F06" w:rsidRDefault="00B65F06" w:rsidP="00B65F06">
      <w:pPr>
        <w:numPr>
          <w:ilvl w:val="0"/>
          <w:numId w:val="20"/>
        </w:numPr>
        <w:shd w:val="clear" w:color="auto" w:fill="FFFFFF"/>
        <w:tabs>
          <w:tab w:val="left" w:pos="284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Примерная основная образовательная программа образовательного учреждения. Основная школа / сост. Е. С. Савинов. М. : Просвещение, 2011. – 342 с. .</w:t>
      </w:r>
    </w:p>
    <w:p w:rsidR="0036644F" w:rsidRDefault="0036644F" w:rsidP="00B65F06">
      <w:pPr>
        <w:numPr>
          <w:ilvl w:val="0"/>
          <w:numId w:val="20"/>
        </w:numPr>
        <w:shd w:val="clear" w:color="auto" w:fill="FFFFFF"/>
        <w:tabs>
          <w:tab w:val="left" w:pos="284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Примерные программы по учебным предметам. Технология. 5 – 9 классы : проект. – М. : Просвещение,  2010.  –  96 с. – (Стандарты второго поколения).</w:t>
      </w:r>
    </w:p>
    <w:p w:rsidR="0036644F" w:rsidRPr="0036644F" w:rsidRDefault="0036644F" w:rsidP="0036644F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65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Тищенко,  А. Т.  Технология : программа : 5 – 8 классы  /  А. Т. Тищенко, Н. В. Синица. – М. : </w:t>
      </w:r>
      <w:proofErr w:type="spellStart"/>
      <w:r>
        <w:rPr>
          <w:rFonts w:ascii="Times New Roman" w:hAnsi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/>
          <w:sz w:val="24"/>
          <w:szCs w:val="24"/>
        </w:rPr>
        <w:t>, 2012. – 144 с. – с. 3 – 66.</w:t>
      </w:r>
    </w:p>
    <w:p w:rsidR="0036644F" w:rsidRDefault="0036644F" w:rsidP="0036644F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65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Примерная основная образовательная программа образовательного учреждения. Основная школа / [сост. Е.С. Савинов]. — М.: Просвещение, 2011. — 342 с. — (Стандарты второго поколения). — ISBN 978-5-09-019043-5.</w:t>
      </w:r>
    </w:p>
    <w:p w:rsidR="0036644F" w:rsidRDefault="0036644F" w:rsidP="0036644F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65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Письмо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РФ «О введении федеральных государственных образовательных стандартов общего образования» (от 19.04.2011 № 03-255).</w:t>
      </w:r>
    </w:p>
    <w:p w:rsidR="0036644F" w:rsidRDefault="0036644F" w:rsidP="0036644F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65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Письмо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РФ «Об оснащении общеобразовательных учреждений учебным и учебно-лабораторным оборудованием» (от 24.11.2011 № МД-1552/03).</w:t>
      </w:r>
    </w:p>
    <w:p w:rsidR="0036644F" w:rsidRDefault="0036644F" w:rsidP="0036644F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65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Письмо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Рособрнадзора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от 16.07.2012 № 05-2680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О направлении методических рекомендаций о проведении федерального государственного контроля качества образования в образовательных учреждениях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36644F" w:rsidRDefault="0036644F" w:rsidP="0036644F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65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Санитарно-эпидемиологические правила и нормативы Сан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ПиН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2.4.2. №2821-10, «Санитарно-эпидемиологические требования к условиям и организации обучения в общеобразовательных учреждениях» зарегистрированные в Минюсте России 03.03.2011.</w:t>
      </w:r>
    </w:p>
    <w:p w:rsidR="0036644F" w:rsidRDefault="0036644F" w:rsidP="0036644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6644F" w:rsidRDefault="0036644F" w:rsidP="0036644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6644F" w:rsidRDefault="0036644F" w:rsidP="0036644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Методист МКУ</w:t>
      </w:r>
    </w:p>
    <w:p w:rsidR="0036644F" w:rsidRDefault="0036644F" w:rsidP="0036644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«Информационно-методический центр»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Е.В. Игнатенко</w:t>
      </w:r>
    </w:p>
    <w:p w:rsidR="0036644F" w:rsidRDefault="0036644F" w:rsidP="0036644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6644F" w:rsidRDefault="0036644F" w:rsidP="0036644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sectPr w:rsidR="0036644F" w:rsidSect="00D77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6250"/>
    <w:multiLevelType w:val="hybridMultilevel"/>
    <w:tmpl w:val="E7F65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77351"/>
    <w:multiLevelType w:val="hybridMultilevel"/>
    <w:tmpl w:val="85385834"/>
    <w:lvl w:ilvl="0" w:tplc="0419000F">
      <w:start w:val="1"/>
      <w:numFmt w:val="decimal"/>
      <w:lvlText w:val="%1."/>
      <w:lvlJc w:val="left"/>
      <w:pPr>
        <w:ind w:left="2844" w:hanging="360"/>
      </w:p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">
    <w:nsid w:val="106F2203"/>
    <w:multiLevelType w:val="hybridMultilevel"/>
    <w:tmpl w:val="FA38E80A"/>
    <w:lvl w:ilvl="0" w:tplc="67B28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C8216E"/>
    <w:multiLevelType w:val="hybridMultilevel"/>
    <w:tmpl w:val="0F2C6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5438B6"/>
    <w:multiLevelType w:val="hybridMultilevel"/>
    <w:tmpl w:val="97D67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035803"/>
    <w:multiLevelType w:val="hybridMultilevel"/>
    <w:tmpl w:val="6E680C3E"/>
    <w:lvl w:ilvl="0" w:tplc="6A3C0F42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B62384"/>
    <w:multiLevelType w:val="hybridMultilevel"/>
    <w:tmpl w:val="EBF6C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C17CDE"/>
    <w:multiLevelType w:val="hybridMultilevel"/>
    <w:tmpl w:val="2D30104A"/>
    <w:lvl w:ilvl="0" w:tplc="6A3C0F4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776C79"/>
    <w:multiLevelType w:val="hybridMultilevel"/>
    <w:tmpl w:val="5C50CB6C"/>
    <w:lvl w:ilvl="0" w:tplc="DDDE4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4041ED"/>
    <w:multiLevelType w:val="hybridMultilevel"/>
    <w:tmpl w:val="D7AEA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1669A4"/>
    <w:multiLevelType w:val="hybridMultilevel"/>
    <w:tmpl w:val="10CA8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ED2189"/>
    <w:multiLevelType w:val="hybridMultilevel"/>
    <w:tmpl w:val="83EA363A"/>
    <w:lvl w:ilvl="0" w:tplc="DDDE40A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3A4700E5"/>
    <w:multiLevelType w:val="multilevel"/>
    <w:tmpl w:val="0F58F65C"/>
    <w:lvl w:ilvl="0">
      <w:start w:val="1"/>
      <w:numFmt w:val="decimal"/>
      <w:lvlText w:val="%1."/>
      <w:lvlJc w:val="left"/>
      <w:pPr>
        <w:ind w:left="637" w:hanging="495"/>
      </w:pPr>
    </w:lvl>
    <w:lvl w:ilvl="1">
      <w:start w:val="1"/>
      <w:numFmt w:val="decimal"/>
      <w:lvlText w:val="%1.%2."/>
      <w:lvlJc w:val="left"/>
      <w:pPr>
        <w:ind w:left="862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>
    <w:nsid w:val="45435BCD"/>
    <w:multiLevelType w:val="hybridMultilevel"/>
    <w:tmpl w:val="362A3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615CA"/>
    <w:multiLevelType w:val="hybridMultilevel"/>
    <w:tmpl w:val="4D481606"/>
    <w:lvl w:ilvl="0" w:tplc="DDDE40A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613509A3"/>
    <w:multiLevelType w:val="hybridMultilevel"/>
    <w:tmpl w:val="C054F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5D7C3A"/>
    <w:multiLevelType w:val="hybridMultilevel"/>
    <w:tmpl w:val="0F2C6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7C09C5"/>
    <w:multiLevelType w:val="hybridMultilevel"/>
    <w:tmpl w:val="D5A83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33A19"/>
    <w:multiLevelType w:val="hybridMultilevel"/>
    <w:tmpl w:val="413E6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BA70E77"/>
    <w:multiLevelType w:val="hybridMultilevel"/>
    <w:tmpl w:val="19565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CF640F"/>
    <w:multiLevelType w:val="hybridMultilevel"/>
    <w:tmpl w:val="CF94E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1"/>
  </w:num>
  <w:num w:numId="5">
    <w:abstractNumId w:val="20"/>
  </w:num>
  <w:num w:numId="6">
    <w:abstractNumId w:val="10"/>
  </w:num>
  <w:num w:numId="7">
    <w:abstractNumId w:val="13"/>
  </w:num>
  <w:num w:numId="8">
    <w:abstractNumId w:val="1"/>
  </w:num>
  <w:num w:numId="9">
    <w:abstractNumId w:val="6"/>
  </w:num>
  <w:num w:numId="10">
    <w:abstractNumId w:val="14"/>
  </w:num>
  <w:num w:numId="11">
    <w:abstractNumId w:val="15"/>
  </w:num>
  <w:num w:numId="12">
    <w:abstractNumId w:val="9"/>
  </w:num>
  <w:num w:numId="13">
    <w:abstractNumId w:val="17"/>
  </w:num>
  <w:num w:numId="14">
    <w:abstractNumId w:val="0"/>
  </w:num>
  <w:num w:numId="15">
    <w:abstractNumId w:val="19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367389"/>
    <w:rsid w:val="000C0781"/>
    <w:rsid w:val="001F27F2"/>
    <w:rsid w:val="0036644F"/>
    <w:rsid w:val="00367389"/>
    <w:rsid w:val="003B74C3"/>
    <w:rsid w:val="00496C5E"/>
    <w:rsid w:val="00583011"/>
    <w:rsid w:val="00614F66"/>
    <w:rsid w:val="008738C5"/>
    <w:rsid w:val="009C28B0"/>
    <w:rsid w:val="00B65F06"/>
    <w:rsid w:val="00C20F92"/>
    <w:rsid w:val="00D776A3"/>
    <w:rsid w:val="00DE7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3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semiHidden/>
    <w:unhideWhenUsed/>
    <w:rsid w:val="0036738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5"/>
    <w:uiPriority w:val="99"/>
    <w:locked/>
    <w:rsid w:val="0036738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link w:val="a4"/>
    <w:uiPriority w:val="34"/>
    <w:qFormat/>
    <w:rsid w:val="00367389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673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367389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673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3673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367389"/>
    <w:rPr>
      <w:b/>
      <w:bCs/>
    </w:rPr>
  </w:style>
  <w:style w:type="paragraph" w:styleId="3">
    <w:name w:val="Body Text 3"/>
    <w:basedOn w:val="a"/>
    <w:link w:val="30"/>
    <w:rsid w:val="00614F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614F6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basedOn w:val="a0"/>
    <w:semiHidden/>
    <w:unhideWhenUsed/>
    <w:rsid w:val="00B65F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9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oinhm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3755</Words>
  <Characters>21405</Characters>
  <Application>Microsoft Office Word</Application>
  <DocSecurity>0</DocSecurity>
  <Lines>178</Lines>
  <Paragraphs>50</Paragraphs>
  <ScaleCrop>false</ScaleCrop>
  <Company/>
  <LinksUpToDate>false</LinksUpToDate>
  <CharactersWithSpaces>25110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ignatenko_ev</dc:creator>
  <cp:keywords/>
  <dc:description/>
  <cp:lastModifiedBy>ignatenko_ev</cp:lastModifiedBy>
  <cp:revision>6</cp:revision>
  <dcterms:created xsi:type="dcterms:W3CDTF">2015-08-12T10:40:00Z</dcterms:created>
  <dcterms:modified xsi:type="dcterms:W3CDTF">2015-08-27T09:42:00Z</dcterms:modified>
</cp:coreProperties>
</file>