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СТРУКТУРА ПОРТФОЛИО  УЧИТЕЛЯ</w:t>
      </w: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Раздел 1. Общие сведения об учителе</w:t>
      </w: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t>Данный раздел включает материалы, отражающие достижения учителя в различных областях фамилия, имя, отчество, год рождения; образование (что и когда окончил, полученная специальность и квалификация по диплому); трудовой и педагогический стаж работы в данном ОУ; повышение квалификации (название структуры, где прослушаны курсы, год, месяц, проблематика курсов); копии документов, подтверждающих наличие ученых и почетных званий и степеней;</w:t>
      </w:r>
      <w:proofErr w:type="gramEnd"/>
      <w:r>
        <w:t xml:space="preserve"> наиболее значимые правительственные награды, грамоты, благодарственные письма; дипломы различных конкурсов; другие документы по усмотрению аттестуемого.</w:t>
      </w: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jc w:val="both"/>
      </w:pPr>
      <w:r>
        <w:t>Этот раздел позволяет судить о процессе индивидуального развития педагога.</w:t>
      </w:r>
    </w:p>
    <w:p w:rsidR="00373AA5" w:rsidRDefault="00373AA5" w:rsidP="00373AA5">
      <w:pPr>
        <w:pStyle w:val="a3"/>
        <w:shd w:val="clear" w:color="auto" w:fill="FFFFFF"/>
        <w:spacing w:before="0" w:beforeAutospacing="0" w:after="0" w:afterAutospacing="0"/>
        <w:jc w:val="both"/>
      </w:pP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Раздел 2. Результаты педагогической деятельности</w:t>
      </w: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 этот раздел помещаются: материалы о результатах освоения </w:t>
      </w:r>
      <w:proofErr w:type="gramStart"/>
      <w:r>
        <w:t>обучающимися</w:t>
      </w:r>
      <w:proofErr w:type="gramEnd"/>
      <w:r>
        <w:t xml:space="preserve"> образовательных программ и </w:t>
      </w:r>
      <w:proofErr w:type="spellStart"/>
      <w:r>
        <w:t>сформированности</w:t>
      </w:r>
      <w:proofErr w:type="spellEnd"/>
      <w:r>
        <w:t xml:space="preserve"> у них ключевых компетентностей по преподаваемому предмету; сравнительный анализ деятельности педагогического работника за 3 года на основании контрольных срезов, участия воспитанников в школьных и других олимпиадах, конкурсах; результаты промежуточной и итоговой аттестации учащихся; сведения о наличии медалистов; сведения о поступлении в вузы по специальности и т. п.</w:t>
      </w: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jc w:val="both"/>
      </w:pPr>
      <w:r>
        <w:t>Материалы данного раздела должны давать представление о динамике результатов педагогической деятельности аттестуемого учителя за определенный период.</w:t>
      </w:r>
    </w:p>
    <w:p w:rsidR="00373AA5" w:rsidRDefault="00373AA5" w:rsidP="00373AA5">
      <w:pPr>
        <w:pStyle w:val="a3"/>
        <w:shd w:val="clear" w:color="auto" w:fill="FFFFFF"/>
        <w:spacing w:before="0" w:beforeAutospacing="0" w:after="0" w:afterAutospacing="0"/>
        <w:jc w:val="both"/>
      </w:pP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Раздел 3. Научно-методическая деятельность</w:t>
      </w: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 этот раздел помещаются методические материалы, свидетельствующие о профессионализме </w:t>
      </w:r>
      <w:proofErr w:type="spellStart"/>
      <w:r>
        <w:t>педагога</w:t>
      </w:r>
      <w:proofErr w:type="gramStart"/>
      <w:r>
        <w:t>:о</w:t>
      </w:r>
      <w:proofErr w:type="gramEnd"/>
      <w:r>
        <w:t>боснование</w:t>
      </w:r>
      <w:proofErr w:type="spellEnd"/>
      <w:r>
        <w:t xml:space="preserve"> выбора аттестуемым образовательной программы и комплекта учебно-методической литературы; обоснование выбора аттестуемым используемых образовательных технологий; обоснование применения аттестуемым в своей практике тех или иных средств педагогической диагностики для оценки образовательных результатов; </w:t>
      </w:r>
      <w:proofErr w:type="gramStart"/>
      <w:r>
        <w:t>использование информационно-коммуникативных технологий в образовательном процессе, технологий обучения детей с проблемами развития и т. п.; работа в методическом объединении, сотрудничество с районным методическим центром, АППО, вузами и другими учреждениями; участие в профессиональных и творческих педагогических конкурсах; участие в методических и предметных неделях; организация и проведение семинаров, «круглых столов», мастер-классов и т. п.; проведение научных исследований;</w:t>
      </w:r>
      <w:proofErr w:type="gramEnd"/>
      <w:r>
        <w:t xml:space="preserve"> разработка авторских программ; написание рукописей кандидатской или докторской диссертации; подготовка творческого отчета, реферата, доклада, статьи; другие документы.</w:t>
      </w:r>
    </w:p>
    <w:p w:rsidR="00373AA5" w:rsidRDefault="00373AA5" w:rsidP="00373A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Раздел 4. Внеурочная деятельность по предмету</w:t>
      </w: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t>Раздел содержит документы:</w:t>
      </w:r>
      <w:r w:rsidR="00373AA5">
        <w:t xml:space="preserve"> </w:t>
      </w:r>
      <w:r>
        <w:t xml:space="preserve">список творческих работ, рефератов, учебно-исследовательских работ, проектов, выполненных учащимися по предмету; список победителей олимпиад, конкурсов, соревнований, интеллектуальных марафонов и др.; сценарии внеклассных мероприятий, фотографии и видеокассеты с записью проведенных мероприятий (выставки, предметные экскурсии, КВН, </w:t>
      </w:r>
      <w:proofErr w:type="spellStart"/>
      <w:r>
        <w:t>брейн</w:t>
      </w:r>
      <w:proofErr w:type="spellEnd"/>
      <w:r>
        <w:t>-ринги и т. п.); программы работы кружков и факультативов другие документы.</w:t>
      </w:r>
      <w:proofErr w:type="gramEnd"/>
    </w:p>
    <w:p w:rsidR="00373AA5" w:rsidRDefault="00373AA5" w:rsidP="00373A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bookmarkStart w:id="0" w:name="_GoBack"/>
      <w:bookmarkEnd w:id="0"/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Раздел 5. Учебно-материальная база</w:t>
      </w:r>
    </w:p>
    <w:p w:rsidR="00A65DF2" w:rsidRDefault="00A65DF2" w:rsidP="00373A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t xml:space="preserve">В этом разделе помещается выписка из паспорта учебного кабинета (при его наличии): список словарей и другой справочной литературы по предмету; список наглядных пособий (макеты, таблицы, схемы, иллюстрации, портреты и др.); наличие технических средств обучения (телевизор, видеомагнитофон, музыкальный центр, </w:t>
      </w:r>
      <w:r>
        <w:lastRenderedPageBreak/>
        <w:t>диапроектор и др.); наличие компьютера и компьютерных средств обучения (программы виртуального эксперимента, контроля знаний, мультимедийные учебники и т. п.);</w:t>
      </w:r>
      <w:proofErr w:type="gramEnd"/>
      <w:r>
        <w:t xml:space="preserve"> ауди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видеопособия</w:t>
      </w:r>
      <w:proofErr w:type="spellEnd"/>
      <w:r>
        <w:t xml:space="preserve">; наличие дидактического материала, сборников задач, упражнений, примеров рефератов и сочинений и т. п.; измерители качества </w:t>
      </w:r>
      <w:proofErr w:type="spellStart"/>
      <w:r>
        <w:t>обученности</w:t>
      </w:r>
      <w:proofErr w:type="spellEnd"/>
      <w:r>
        <w:t xml:space="preserve"> учащихся; другие документы по желанию учителя.</w:t>
      </w:r>
    </w:p>
    <w:p w:rsidR="00D512B9" w:rsidRDefault="00D512B9" w:rsidP="00373AA5">
      <w:pPr>
        <w:spacing w:after="0"/>
      </w:pPr>
    </w:p>
    <w:sectPr w:rsidR="00D5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8D"/>
    <w:rsid w:val="00373AA5"/>
    <w:rsid w:val="00890C8D"/>
    <w:rsid w:val="00A65DF2"/>
    <w:rsid w:val="00D5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2012-11-26T22:24:00Z</dcterms:created>
  <dcterms:modified xsi:type="dcterms:W3CDTF">2012-12-30T04:00:00Z</dcterms:modified>
</cp:coreProperties>
</file>