
<file path=[Content_Types].xml><?xml version="1.0" encoding="utf-8"?>
<Types xmlns="http://schemas.openxmlformats.org/package/2006/content-types">
  <Default ContentType="application/vnd.openxmlformats-package.relationships+xml" Extension="rels"/>
  <Default ContentType="image/jpeg" Extension="jpeg"/>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jc w:val="center"/>
        <w:rPr>
          <w:rFonts w:ascii="Times New Roman" w:hAnsi="Times New Roman"/>
          <w:sz w:val="28"/>
        </w:rPr>
      </w:pPr>
      <w:r>
        <w:drawing>
          <wp:inline>
            <wp:extent cx="904875" cy="895687"/>
            <wp:effectExtent b="0" l="0" r="0" t="0"/>
            <wp:docPr hidden="false" id="1" name="Picture 1"/>
            <a:graphic>
              <a:graphicData uri="http://schemas.openxmlformats.org/drawingml/2006/picture">
                <pic:pic>
                  <pic:nvPicPr>
                    <pic:cNvPr hidden="false" id="2" name="Picture 2"/>
                    <pic:cNvPicPr preferRelativeResize="true"/>
                  </pic:nvPicPr>
                  <pic:blipFill>
                    <a:blip r:embed="rId1"/>
                    <a:srcRect b="0" l="0" r="0" t="0"/>
                    <a:stretch/>
                  </pic:blipFill>
                  <pic:spPr>
                    <a:xfrm flipH="false" flipV="false" rot="0">
                      <a:ext cx="904875" cy="895687"/>
                    </a:xfrm>
                    <a:prstGeom prst="rect"/>
                  </pic:spPr>
                </pic:pic>
              </a:graphicData>
            </a:graphic>
          </wp:inline>
        </w:drawing>
      </w:r>
    </w:p>
    <w:p w14:paraId="02000000">
      <w:pPr>
        <w:ind/>
        <w:jc w:val="center"/>
        <w:rPr>
          <w:rFonts w:ascii="Times New Roman" w:hAnsi="Times New Roman"/>
          <w:sz w:val="28"/>
        </w:rPr>
      </w:pPr>
    </w:p>
    <w:p w14:paraId="03000000">
      <w:pPr>
        <w:ind/>
        <w:jc w:val="center"/>
        <w:rPr>
          <w:rFonts w:ascii="Times New Roman" w:hAnsi="Times New Roman"/>
          <w:sz w:val="24"/>
        </w:rPr>
      </w:pPr>
      <w:r>
        <w:rPr>
          <w:rFonts w:ascii="Times New Roman" w:hAnsi="Times New Roman"/>
          <w:sz w:val="24"/>
        </w:rPr>
        <w:t>КУРСЫ ПОВЫШЕНИЯ КВАЛИФИКАЦИИ</w:t>
      </w:r>
    </w:p>
    <w:p w14:paraId="04000000">
      <w:pPr>
        <w:ind/>
        <w:jc w:val="center"/>
        <w:rPr>
          <w:rFonts w:ascii="Times New Roman" w:hAnsi="Times New Roman"/>
          <w:sz w:val="24"/>
        </w:rPr>
      </w:pPr>
      <w:r>
        <w:rPr>
          <w:rFonts w:ascii="Times New Roman" w:hAnsi="Times New Roman"/>
          <w:sz w:val="24"/>
        </w:rPr>
        <w:t>ПО ДОПОЛНИТЕЛЬНОЙ ПРОФЕССИОНАЛЬНОЙ ОБРАЗОВАТЕЛЬНОЙ</w:t>
      </w:r>
    </w:p>
    <w:p w14:paraId="05000000">
      <w:pPr>
        <w:ind/>
        <w:jc w:val="center"/>
        <w:rPr>
          <w:rFonts w:ascii="Times New Roman" w:hAnsi="Times New Roman"/>
          <w:sz w:val="28"/>
        </w:rPr>
      </w:pPr>
      <w:r>
        <w:rPr>
          <w:rFonts w:ascii="Times New Roman" w:hAnsi="Times New Roman"/>
          <w:sz w:val="28"/>
        </w:rPr>
        <w:t>ПРОГРАММЕ ПОВЫШЕНИЯ КВАЛИФИКАЦИИ</w:t>
      </w:r>
    </w:p>
    <w:p w14:paraId="06000000">
      <w:pPr>
        <w:ind/>
        <w:jc w:val="center"/>
        <w:rPr>
          <w:rFonts w:ascii="Times New Roman" w:hAnsi="Times New Roman"/>
          <w:b w:val="1"/>
          <w:sz w:val="28"/>
        </w:rPr>
      </w:pPr>
      <w:r>
        <w:rPr>
          <w:rFonts w:ascii="Times New Roman" w:hAnsi="Times New Roman"/>
          <w:b w:val="1"/>
          <w:sz w:val="28"/>
        </w:rPr>
        <w:t>«</w:t>
      </w:r>
      <w:r>
        <w:rPr>
          <w:rFonts w:ascii="Times New Roman" w:hAnsi="Times New Roman"/>
          <w:b w:val="1"/>
          <w:color w:themeColor="text1" w:val="000000"/>
          <w:sz w:val="28"/>
          <w:highlight w:val="white"/>
        </w:rPr>
        <w:t>Технологии обучения детей в условиях реализации Федеральной образовательной программы ДО (младенческий, ранний и дошкольный возраст)</w:t>
      </w:r>
      <w:r>
        <w:rPr>
          <w:rFonts w:ascii="Times New Roman" w:hAnsi="Times New Roman"/>
          <w:b w:val="1"/>
          <w:sz w:val="28"/>
        </w:rPr>
        <w:t>»</w:t>
      </w:r>
    </w:p>
    <w:p w14:paraId="07000000">
      <w:pPr>
        <w:ind/>
        <w:jc w:val="center"/>
        <w:rPr>
          <w:rFonts w:ascii="Times New Roman" w:hAnsi="Times New Roman"/>
          <w:b w:val="1"/>
          <w:sz w:val="28"/>
        </w:rPr>
      </w:pPr>
    </w:p>
    <w:p w14:paraId="08000000">
      <w:pPr>
        <w:ind/>
        <w:jc w:val="right"/>
        <w:rPr>
          <w:rFonts w:ascii="Times New Roman" w:hAnsi="Times New Roman"/>
          <w:b w:val="1"/>
          <w:sz w:val="28"/>
        </w:rPr>
      </w:pPr>
    </w:p>
    <w:p w14:paraId="09000000">
      <w:pPr>
        <w:ind/>
        <w:jc w:val="right"/>
        <w:rPr>
          <w:rFonts w:ascii="Times New Roman" w:hAnsi="Times New Roman"/>
          <w:b w:val="1"/>
          <w:sz w:val="28"/>
        </w:rPr>
      </w:pPr>
      <w:r>
        <w:rPr>
          <w:rFonts w:ascii="Times New Roman" w:hAnsi="Times New Roman"/>
          <w:b w:val="1"/>
          <w:sz w:val="28"/>
        </w:rPr>
        <w:t>Сроки проведения курсов с 24 - 31.03.2023 г.</w:t>
      </w:r>
    </w:p>
    <w:p w14:paraId="0A000000">
      <w:pPr>
        <w:spacing w:after="150" w:line="315" w:lineRule="atLeast"/>
        <w:ind/>
        <w:jc w:val="center"/>
        <w:rPr>
          <w:rFonts w:ascii="Times New Roman" w:hAnsi="Times New Roman"/>
          <w:b w:val="1"/>
          <w:sz w:val="28"/>
        </w:rPr>
      </w:pPr>
    </w:p>
    <w:p w14:paraId="0B000000">
      <w:pPr>
        <w:ind/>
        <w:jc w:val="center"/>
        <w:rPr>
          <w:rFonts w:ascii="Times New Roman" w:hAnsi="Times New Roman"/>
          <w:b w:val="1"/>
          <w:i w:val="1"/>
          <w:sz w:val="28"/>
        </w:rPr>
      </w:pPr>
    </w:p>
    <w:p w14:paraId="0C000000">
      <w:pPr>
        <w:ind/>
        <w:jc w:val="center"/>
        <w:rPr>
          <w:rFonts w:ascii="Times New Roman" w:hAnsi="Times New Roman"/>
          <w:b w:val="1"/>
          <w:i w:val="1"/>
          <w:sz w:val="28"/>
        </w:rPr>
      </w:pPr>
      <w:r>
        <w:rPr>
          <w:rFonts w:ascii="Times New Roman" w:hAnsi="Times New Roman"/>
          <w:b w:val="1"/>
          <w:i w:val="1"/>
          <w:sz w:val="28"/>
        </w:rPr>
        <w:t xml:space="preserve">Разработка </w:t>
      </w:r>
      <w:r>
        <w:rPr>
          <w:rFonts w:ascii="Times New Roman" w:hAnsi="Times New Roman"/>
          <w:b w:val="1"/>
          <w:i w:val="1"/>
          <w:sz w:val="28"/>
        </w:rPr>
        <w:t>занятия:</w:t>
      </w:r>
    </w:p>
    <w:p w14:paraId="0D000000">
      <w:pPr>
        <w:ind/>
        <w:jc w:val="center"/>
        <w:rPr>
          <w:rFonts w:ascii="Times New Roman" w:hAnsi="Times New Roman"/>
          <w:b w:val="1"/>
          <w:sz w:val="28"/>
          <w:u w:val="single"/>
        </w:rPr>
      </w:pPr>
      <w:r>
        <w:rPr>
          <w:rFonts w:ascii="Times New Roman" w:hAnsi="Times New Roman"/>
          <w:b w:val="1"/>
          <w:i w:val="1"/>
          <w:sz w:val="28"/>
        </w:rPr>
        <w:t xml:space="preserve"> развитие познавательных умений</w:t>
      </w:r>
      <w:r>
        <w:rPr>
          <w:rFonts w:ascii="Times New Roman" w:hAnsi="Times New Roman"/>
          <w:b w:val="1"/>
          <w:i w:val="1"/>
          <w:sz w:val="28"/>
        </w:rPr>
        <w:t xml:space="preserve"> детей</w:t>
      </w:r>
      <w:r>
        <w:rPr>
          <w:rFonts w:ascii="Times New Roman" w:hAnsi="Times New Roman"/>
          <w:b w:val="1"/>
          <w:i w:val="1"/>
          <w:sz w:val="28"/>
        </w:rPr>
        <w:t xml:space="preserve"> возраст от 6-7 лет старшая – подготовительная группа</w:t>
      </w:r>
    </w:p>
    <w:p w14:paraId="0E000000">
      <w:pPr>
        <w:ind/>
        <w:jc w:val="both"/>
        <w:rPr>
          <w:rFonts w:ascii="Times New Roman" w:hAnsi="Times New Roman"/>
          <w:b w:val="1"/>
          <w:sz w:val="28"/>
          <w:u w:val="single"/>
        </w:rPr>
      </w:pPr>
    </w:p>
    <w:p w14:paraId="0F000000">
      <w:pPr>
        <w:ind/>
        <w:jc w:val="both"/>
        <w:rPr>
          <w:rFonts w:ascii="Times New Roman" w:hAnsi="Times New Roman"/>
          <w:b w:val="1"/>
          <w:sz w:val="28"/>
          <w:u w:val="single"/>
        </w:rPr>
      </w:pPr>
    </w:p>
    <w:p w14:paraId="10000000">
      <w:pPr>
        <w:ind/>
        <w:jc w:val="both"/>
        <w:rPr>
          <w:rFonts w:ascii="Times New Roman" w:hAnsi="Times New Roman"/>
          <w:b w:val="1"/>
          <w:sz w:val="28"/>
          <w:u w:val="single"/>
        </w:rPr>
      </w:pPr>
      <w:r>
        <w:rPr>
          <w:rFonts w:ascii="Times New Roman" w:hAnsi="Times New Roman"/>
          <w:b w:val="1"/>
          <w:sz w:val="28"/>
          <w:u w:val="single"/>
        </w:rPr>
        <w:t>Выполнил(а)</w:t>
      </w:r>
      <w:r>
        <w:rPr>
          <w:rFonts w:ascii="Times New Roman" w:hAnsi="Times New Roman"/>
          <w:b w:val="1"/>
          <w:sz w:val="28"/>
          <w:u w:val="single"/>
        </w:rPr>
        <w:t>:  Минязева Залиля Заниловна</w:t>
      </w:r>
    </w:p>
    <w:p w14:paraId="11000000">
      <w:pPr>
        <w:ind/>
        <w:jc w:val="both"/>
        <w:rPr>
          <w:rFonts w:ascii="Times New Roman" w:hAnsi="Times New Roman"/>
          <w:b w:val="1"/>
          <w:sz w:val="28"/>
          <w:u w:val="single"/>
        </w:rPr>
      </w:pPr>
      <w:r>
        <w:rPr>
          <w:rFonts w:ascii="Times New Roman" w:hAnsi="Times New Roman"/>
          <w:b w:val="1"/>
          <w:sz w:val="28"/>
          <w:u w:val="single"/>
        </w:rPr>
        <w:t>Место работы:  город Сургут, МБДОУ № 7 «Буровичок»</w:t>
      </w:r>
    </w:p>
    <w:p w14:paraId="12000000">
      <w:pPr>
        <w:ind/>
        <w:jc w:val="both"/>
        <w:rPr>
          <w:rFonts w:ascii="Times New Roman" w:hAnsi="Times New Roman"/>
          <w:b w:val="1"/>
          <w:sz w:val="28"/>
          <w:u w:val="single"/>
        </w:rPr>
      </w:pPr>
      <w:r>
        <w:rPr>
          <w:rFonts w:ascii="Times New Roman" w:hAnsi="Times New Roman"/>
          <w:b w:val="1"/>
          <w:sz w:val="28"/>
          <w:u w:val="single"/>
        </w:rPr>
        <w:t>Должность</w:t>
      </w:r>
      <w:r>
        <w:rPr>
          <w:rFonts w:ascii="Times New Roman" w:hAnsi="Times New Roman"/>
          <w:b w:val="1"/>
          <w:sz w:val="28"/>
          <w:u w:val="single"/>
        </w:rPr>
        <w:t>: Воспитатель</w:t>
      </w:r>
    </w:p>
    <w:p w14:paraId="13000000">
      <w:pPr>
        <w:ind/>
        <w:jc w:val="both"/>
        <w:rPr>
          <w:rFonts w:ascii="Times New Roman" w:hAnsi="Times New Roman"/>
          <w:b w:val="1"/>
          <w:sz w:val="28"/>
          <w:u w:val="single"/>
        </w:rPr>
      </w:pPr>
    </w:p>
    <w:p w14:paraId="14000000">
      <w:pPr>
        <w:ind/>
        <w:jc w:val="both"/>
        <w:rPr>
          <w:rFonts w:ascii="Times New Roman" w:hAnsi="Times New Roman"/>
          <w:b w:val="1"/>
          <w:sz w:val="28"/>
          <w:u w:val="single"/>
        </w:rPr>
      </w:pPr>
      <w:bookmarkStart w:id="1" w:name="_GoBack"/>
      <w:bookmarkEnd w:id="1"/>
    </w:p>
    <w:p w14:paraId="15000000">
      <w:pPr>
        <w:ind/>
        <w:jc w:val="center"/>
        <w:rPr>
          <w:rFonts w:ascii="Times New Roman" w:hAnsi="Times New Roman"/>
          <w:b w:val="1"/>
          <w:sz w:val="28"/>
          <w:u w:val="single"/>
        </w:rPr>
      </w:pPr>
    </w:p>
    <w:p w14:paraId="16000000">
      <w:pPr>
        <w:ind/>
        <w:jc w:val="center"/>
        <w:rPr>
          <w:rFonts w:ascii="Times New Roman" w:hAnsi="Times New Roman"/>
          <w:b w:val="1"/>
          <w:sz w:val="28"/>
          <w:u w:val="single"/>
        </w:rPr>
      </w:pPr>
    </w:p>
    <w:p w14:paraId="17000000">
      <w:pPr>
        <w:ind/>
        <w:jc w:val="center"/>
        <w:rPr>
          <w:rFonts w:ascii="Times New Roman" w:hAnsi="Times New Roman"/>
          <w:b w:val="1"/>
          <w:sz w:val="28"/>
          <w:u w:val="single"/>
        </w:rPr>
      </w:pPr>
    </w:p>
    <w:p w14:paraId="18000000">
      <w:pPr>
        <w:ind/>
        <w:jc w:val="center"/>
        <w:rPr>
          <w:rFonts w:ascii="Times New Roman" w:hAnsi="Times New Roman"/>
          <w:b w:val="1"/>
          <w:sz w:val="28"/>
          <w:u w:val="single"/>
        </w:rPr>
      </w:pPr>
      <w:r>
        <w:rPr>
          <w:rFonts w:ascii="Times New Roman" w:hAnsi="Times New Roman"/>
          <w:b w:val="1"/>
          <w:sz w:val="28"/>
          <w:u w:val="single"/>
        </w:rPr>
        <w:t>г.Сургут</w:t>
      </w:r>
    </w:p>
    <w:p w14:paraId="19000000">
      <w:r>
        <w:br w:type="page"/>
      </w:r>
      <w:r>
        <w:rPr>
          <w:rFonts w:ascii="Times New Roman" w:hAnsi="Times New Roman"/>
          <w:b w:val="0"/>
          <w:sz w:val="24"/>
          <w:shd w:fill="F4F4F4" w:val="clear"/>
        </w:rPr>
        <w:t xml:space="preserve">Конспект занятия по развитию </w:t>
      </w:r>
      <w:r>
        <w:rPr>
          <w:rFonts w:ascii="Times New Roman" w:hAnsi="Times New Roman"/>
          <w:b w:val="0"/>
          <w:sz w:val="24"/>
          <w:shd w:fill="F4F4F4" w:val="clear"/>
        </w:rPr>
        <w:t>познавательных  способностей для детей 6-7 лет.</w:t>
      </w:r>
    </w:p>
    <w:p w14:paraId="1A000000">
      <w:pPr>
        <w:spacing w:after="90" w:before="90"/>
        <w:ind w:firstLine="0" w:left="0" w:right="0"/>
        <w:jc w:val="left"/>
        <w:rPr>
          <w:rFonts w:ascii="Times New Roman" w:hAnsi="Times New Roman"/>
          <w:sz w:val="24"/>
          <w:shd w:fill="F4F4F4" w:val="clear"/>
        </w:rPr>
      </w:pPr>
      <w:r>
        <w:rPr>
          <w:rFonts w:ascii="Times New Roman" w:hAnsi="Times New Roman"/>
          <w:sz w:val="24"/>
          <w:shd w:fill="F4F4F4" w:val="clear"/>
        </w:rPr>
        <w:t> детей в группе 35 человек из них 13 девочек и 22 мальчика. Занятие рассчитано на 30 минут</w:t>
      </w:r>
    </w:p>
    <w:p w14:paraId="1B000000">
      <w:pPr>
        <w:spacing w:after="90" w:before="90"/>
        <w:ind w:firstLine="0" w:left="0" w:right="0"/>
        <w:jc w:val="center"/>
        <w:rPr>
          <w:rFonts w:ascii="Times New Roman" w:hAnsi="Times New Roman"/>
          <w:sz w:val="24"/>
          <w:shd w:fill="F4F4F4" w:val="clear"/>
        </w:rPr>
      </w:pPr>
    </w:p>
    <w:p w14:paraId="1C000000">
      <w:pPr>
        <w:spacing w:after="90" w:before="90"/>
        <w:ind w:firstLine="0" w:left="0" w:right="0"/>
        <w:jc w:val="left"/>
        <w:rPr>
          <w:rFonts w:ascii="Times New Roman" w:hAnsi="Times New Roman"/>
          <w:sz w:val="24"/>
          <w:shd w:fill="F4F4F4" w:val="clear"/>
        </w:rPr>
      </w:pPr>
      <w:r>
        <w:rPr>
          <w:rFonts w:ascii="Times New Roman" w:hAnsi="Times New Roman"/>
          <w:b w:val="0"/>
          <w:sz w:val="24"/>
          <w:shd w:fill="F4F4F4" w:val="clear"/>
        </w:rPr>
        <w:t>Цели и задачи занятия:</w:t>
      </w:r>
      <w:r>
        <w:rPr>
          <w:rFonts w:ascii="Times New Roman" w:hAnsi="Times New Roman"/>
          <w:b w:val="0"/>
          <w:sz w:val="24"/>
          <w:shd w:fill="F4F4F4" w:val="clear"/>
        </w:rPr>
        <w:t> </w:t>
      </w:r>
    </w:p>
    <w:p w14:paraId="1D000000">
      <w:pPr>
        <w:spacing w:after="90" w:before="90"/>
        <w:ind w:firstLine="0" w:left="0" w:right="0"/>
        <w:jc w:val="left"/>
        <w:rPr>
          <w:rFonts w:ascii="Times New Roman" w:hAnsi="Times New Roman"/>
          <w:sz w:val="24"/>
          <w:shd w:fill="F4F4F4" w:val="clear"/>
        </w:rPr>
      </w:pPr>
      <w:r>
        <w:rPr>
          <w:rFonts w:ascii="Times New Roman" w:hAnsi="Times New Roman"/>
          <w:sz w:val="24"/>
          <w:shd w:fill="F4F4F4" w:val="clear"/>
        </w:rPr>
        <w:t>1. Снятие мышечного и эмоционального напряжения;</w:t>
      </w:r>
    </w:p>
    <w:p w14:paraId="1E000000">
      <w:pPr>
        <w:spacing w:after="90" w:before="90"/>
        <w:ind w:firstLine="0" w:left="0" w:right="0"/>
        <w:jc w:val="left"/>
        <w:rPr>
          <w:rFonts w:ascii="Times New Roman" w:hAnsi="Times New Roman"/>
          <w:sz w:val="24"/>
          <w:shd w:fill="F4F4F4" w:val="clear"/>
        </w:rPr>
      </w:pPr>
      <w:r>
        <w:rPr>
          <w:rFonts w:ascii="Times New Roman" w:hAnsi="Times New Roman"/>
          <w:sz w:val="24"/>
          <w:shd w:fill="F4F4F4" w:val="clear"/>
        </w:rPr>
        <w:t>2. Развитие слухового и зрительного восприятия;</w:t>
      </w:r>
    </w:p>
    <w:p w14:paraId="1F000000">
      <w:pPr>
        <w:spacing w:after="90" w:before="90"/>
        <w:ind w:firstLine="0" w:left="0" w:right="0"/>
        <w:jc w:val="left"/>
        <w:rPr>
          <w:rFonts w:ascii="Times New Roman" w:hAnsi="Times New Roman"/>
          <w:sz w:val="24"/>
          <w:shd w:fill="F4F4F4" w:val="clear"/>
        </w:rPr>
      </w:pPr>
      <w:r>
        <w:rPr>
          <w:rFonts w:ascii="Times New Roman" w:hAnsi="Times New Roman"/>
          <w:sz w:val="24"/>
          <w:shd w:fill="F4F4F4" w:val="clear"/>
        </w:rPr>
        <w:t>3.Развитие целенаправленного внимания;</w:t>
      </w:r>
    </w:p>
    <w:p w14:paraId="20000000">
      <w:pPr>
        <w:spacing w:after="90" w:before="90"/>
        <w:ind w:firstLine="0" w:left="0" w:right="0"/>
        <w:jc w:val="left"/>
        <w:rPr>
          <w:rFonts w:ascii="Times New Roman" w:hAnsi="Times New Roman"/>
          <w:sz w:val="24"/>
          <w:shd w:fill="F4F4F4" w:val="clear"/>
        </w:rPr>
      </w:pPr>
      <w:r>
        <w:rPr>
          <w:rFonts w:ascii="Times New Roman" w:hAnsi="Times New Roman"/>
          <w:sz w:val="24"/>
          <w:shd w:fill="F4F4F4" w:val="clear"/>
        </w:rPr>
        <w:t>4. Развитие общей и мелкой моторики;</w:t>
      </w:r>
    </w:p>
    <w:p w14:paraId="21000000">
      <w:pPr>
        <w:spacing w:after="90" w:before="90"/>
        <w:ind w:firstLine="0" w:left="0" w:right="0"/>
        <w:jc w:val="left"/>
        <w:rPr>
          <w:rFonts w:ascii="Times New Roman" w:hAnsi="Times New Roman"/>
          <w:sz w:val="24"/>
          <w:shd w:fill="F4F4F4" w:val="clear"/>
        </w:rPr>
      </w:pPr>
      <w:r>
        <w:rPr>
          <w:rFonts w:ascii="Times New Roman" w:hAnsi="Times New Roman"/>
          <w:sz w:val="24"/>
          <w:shd w:fill="F4F4F4" w:val="clear"/>
        </w:rPr>
        <w:t>5. Развитие мышления и речи.</w:t>
      </w:r>
    </w:p>
    <w:p w14:paraId="22000000">
      <w:pPr>
        <w:spacing w:after="90" w:before="90"/>
        <w:ind w:firstLine="0" w:left="0" w:right="0"/>
        <w:jc w:val="left"/>
        <w:rPr>
          <w:rFonts w:ascii="Times New Roman" w:hAnsi="Times New Roman"/>
          <w:sz w:val="24"/>
          <w:shd w:fill="F4F4F4" w:val="clear"/>
        </w:rPr>
      </w:pPr>
    </w:p>
    <w:p w14:paraId="23000000">
      <w:pPr>
        <w:spacing w:after="90" w:before="90"/>
        <w:ind w:firstLine="0" w:left="0" w:right="0"/>
        <w:jc w:val="left"/>
        <w:rPr>
          <w:rFonts w:ascii="Times New Roman" w:hAnsi="Times New Roman"/>
          <w:sz w:val="24"/>
          <w:shd w:fill="F4F4F4" w:val="clear"/>
        </w:rPr>
      </w:pPr>
      <w:r>
        <w:rPr>
          <w:rFonts w:ascii="Times New Roman" w:hAnsi="Times New Roman"/>
          <w:b w:val="0"/>
          <w:sz w:val="24"/>
          <w:shd w:fill="F4F4F4" w:val="clear"/>
        </w:rPr>
        <w:t>Ход занятия</w:t>
      </w:r>
    </w:p>
    <w:p w14:paraId="24000000">
      <w:pPr>
        <w:spacing w:after="90" w:before="90"/>
        <w:ind w:firstLine="0" w:left="0" w:right="0"/>
        <w:jc w:val="left"/>
        <w:rPr>
          <w:rFonts w:ascii="Times New Roman" w:hAnsi="Times New Roman"/>
          <w:sz w:val="24"/>
          <w:shd w:fill="F4F4F4" w:val="clear"/>
        </w:rPr>
      </w:pPr>
      <w:r>
        <w:rPr>
          <w:rFonts w:ascii="Times New Roman" w:hAnsi="Times New Roman"/>
          <w:i w:val="1"/>
          <w:sz w:val="24"/>
          <w:shd w:fill="F4F4F4" w:val="clear"/>
        </w:rPr>
        <w:t>(дети стоят в кругу)</w:t>
      </w:r>
    </w:p>
    <w:p w14:paraId="25000000">
      <w:pPr>
        <w:spacing w:after="90" w:before="90"/>
        <w:ind w:firstLine="0" w:left="0" w:right="0"/>
        <w:jc w:val="left"/>
        <w:rPr>
          <w:rFonts w:ascii="Times New Roman" w:hAnsi="Times New Roman"/>
          <w:sz w:val="24"/>
          <w:shd w:fill="F4F4F4" w:val="clear"/>
        </w:rPr>
      </w:pPr>
      <w:r>
        <w:rPr>
          <w:rFonts w:ascii="Times New Roman" w:hAnsi="Times New Roman"/>
          <w:b w:val="0"/>
          <w:sz w:val="24"/>
          <w:shd w:fill="F4F4F4" w:val="clear"/>
        </w:rPr>
        <w:t>1.Эмоциональный настрой с пальчиковой гимнастикой «Солнце!»</w:t>
      </w:r>
    </w:p>
    <w:tbl>
      <w:tblPr>
        <w:tblBorders>
          <w:top w:color="000000" w:sz="8" w:val="single"/>
          <w:left w:color="000000" w:sz="8" w:val="single"/>
          <w:bottom w:color="000000" w:sz="8" w:val="single"/>
          <w:right w:color="000000" w:sz="8" w:val="single"/>
        </w:tblBorders>
        <w:tblLayout w:type="fixed"/>
      </w:tblPr>
      <w:tblGrid>
        <w:gridCol w:w="4785"/>
        <w:gridCol w:w="4785"/>
      </w:tblGrid>
      <w:tr>
        <w:tc>
          <w:tcPr>
            <w:tcW w:type="dxa" w:w="4785"/>
            <w:tcBorders>
              <w:top w:sz="4" w:val="single"/>
              <w:left w:sz="4" w:val="single"/>
              <w:bottom w:sz="4" w:val="single"/>
              <w:right w:sz="4" w:val="single"/>
            </w:tcBorders>
            <w:vAlign w:val="center"/>
          </w:tcPr>
          <w:p w14:paraId="26000000">
            <w:pPr>
              <w:spacing w:after="90" w:before="90"/>
              <w:ind w:firstLine="0" w:left="0" w:right="0"/>
              <w:jc w:val="left"/>
              <w:rPr>
                <w:rFonts w:ascii="Times New Roman" w:hAnsi="Times New Roman"/>
                <w:sz w:val="24"/>
              </w:rPr>
            </w:pPr>
            <w:r>
              <w:rPr>
                <w:rFonts w:ascii="Times New Roman" w:hAnsi="Times New Roman"/>
                <w:sz w:val="24"/>
              </w:rPr>
              <w:t>Утором ранним кто-то странный</w:t>
            </w:r>
          </w:p>
          <w:p w14:paraId="27000000">
            <w:pPr>
              <w:spacing w:after="90" w:before="90"/>
              <w:ind w:firstLine="0" w:left="0" w:right="0"/>
              <w:jc w:val="left"/>
              <w:rPr>
                <w:rFonts w:ascii="Times New Roman" w:hAnsi="Times New Roman"/>
                <w:sz w:val="24"/>
              </w:rPr>
            </w:pPr>
            <w:r>
              <w:rPr>
                <w:rFonts w:ascii="Times New Roman" w:hAnsi="Times New Roman"/>
                <w:sz w:val="24"/>
              </w:rPr>
              <w:t>Заглянул в моё окно.</w:t>
            </w:r>
          </w:p>
        </w:tc>
        <w:tc>
          <w:tcPr>
            <w:tcW w:type="dxa" w:w="4785"/>
            <w:tcBorders>
              <w:top w:sz="4" w:val="single"/>
              <w:left w:sz="4" w:val="single"/>
              <w:bottom w:sz="4" w:val="single"/>
              <w:right w:sz="4" w:val="single"/>
            </w:tcBorders>
            <w:vAlign w:val="center"/>
          </w:tcPr>
          <w:p w14:paraId="28000000">
            <w:pPr>
              <w:spacing w:after="90" w:before="90"/>
              <w:ind w:firstLine="0" w:left="0" w:right="0"/>
              <w:jc w:val="left"/>
              <w:rPr>
                <w:rFonts w:ascii="Times New Roman" w:hAnsi="Times New Roman"/>
                <w:sz w:val="24"/>
              </w:rPr>
            </w:pPr>
            <w:r>
              <w:rPr>
                <w:rFonts w:ascii="Times New Roman" w:hAnsi="Times New Roman"/>
                <w:i w:val="1"/>
                <w:sz w:val="24"/>
              </w:rPr>
              <w:t>Руки вверх, затем соединить в замок</w:t>
            </w:r>
          </w:p>
        </w:tc>
      </w:tr>
      <w:tr>
        <w:tc>
          <w:tcPr>
            <w:tcW w:type="dxa" w:w="4785"/>
            <w:tcBorders>
              <w:top w:sz="4" w:val="single"/>
              <w:left w:sz="4" w:val="single"/>
              <w:bottom w:sz="4" w:val="single"/>
              <w:right w:sz="4" w:val="single"/>
            </w:tcBorders>
            <w:vAlign w:val="center"/>
          </w:tcPr>
          <w:p w14:paraId="29000000">
            <w:pPr>
              <w:spacing w:after="90" w:before="90"/>
              <w:ind w:firstLine="0" w:left="0" w:right="0"/>
              <w:jc w:val="left"/>
              <w:rPr>
                <w:rFonts w:ascii="Times New Roman" w:hAnsi="Times New Roman"/>
                <w:sz w:val="24"/>
              </w:rPr>
            </w:pPr>
            <w:r>
              <w:rPr>
                <w:rFonts w:ascii="Times New Roman" w:hAnsi="Times New Roman"/>
                <w:sz w:val="24"/>
              </w:rPr>
              <w:t>На ладони появилось</w:t>
            </w:r>
          </w:p>
          <w:p w14:paraId="2A000000">
            <w:pPr>
              <w:spacing w:after="90" w:before="90"/>
              <w:ind w:firstLine="0" w:left="0" w:right="0"/>
              <w:jc w:val="left"/>
              <w:rPr>
                <w:rFonts w:ascii="Times New Roman" w:hAnsi="Times New Roman"/>
                <w:sz w:val="24"/>
              </w:rPr>
            </w:pPr>
            <w:r>
              <w:rPr>
                <w:rFonts w:ascii="Times New Roman" w:hAnsi="Times New Roman"/>
                <w:sz w:val="24"/>
              </w:rPr>
              <w:t>Ярко - рыжее пятно.</w:t>
            </w:r>
          </w:p>
        </w:tc>
        <w:tc>
          <w:tcPr>
            <w:tcW w:type="dxa" w:w="4785"/>
            <w:tcBorders>
              <w:top w:sz="4" w:val="single"/>
              <w:left w:sz="4" w:val="single"/>
              <w:bottom w:sz="4" w:val="single"/>
              <w:right w:sz="4" w:val="single"/>
            </w:tcBorders>
            <w:vAlign w:val="center"/>
          </w:tcPr>
          <w:p w14:paraId="2B000000">
            <w:pPr>
              <w:spacing w:after="90" w:before="90"/>
              <w:ind w:firstLine="0" w:left="0" w:right="0"/>
              <w:jc w:val="left"/>
              <w:rPr>
                <w:rFonts w:ascii="Times New Roman" w:hAnsi="Times New Roman"/>
                <w:sz w:val="24"/>
              </w:rPr>
            </w:pPr>
            <w:r>
              <w:rPr>
                <w:rFonts w:ascii="Times New Roman" w:hAnsi="Times New Roman"/>
                <w:i w:val="1"/>
                <w:sz w:val="24"/>
              </w:rPr>
              <w:t>Ладони вытянуть</w:t>
            </w:r>
          </w:p>
        </w:tc>
      </w:tr>
      <w:tr>
        <w:tc>
          <w:tcPr>
            <w:tcW w:type="dxa" w:w="4785"/>
            <w:tcBorders>
              <w:top w:sz="4" w:val="single"/>
              <w:left w:sz="4" w:val="single"/>
              <w:bottom w:sz="4" w:val="single"/>
              <w:right w:sz="4" w:val="single"/>
            </w:tcBorders>
            <w:vAlign w:val="center"/>
          </w:tcPr>
          <w:p w14:paraId="2C000000">
            <w:pPr>
              <w:spacing w:after="90" w:before="90"/>
              <w:ind w:firstLine="0" w:left="0" w:right="0"/>
              <w:jc w:val="left"/>
              <w:rPr>
                <w:rFonts w:ascii="Times New Roman" w:hAnsi="Times New Roman"/>
                <w:sz w:val="24"/>
              </w:rPr>
            </w:pPr>
            <w:r>
              <w:rPr>
                <w:rFonts w:ascii="Times New Roman" w:hAnsi="Times New Roman"/>
                <w:sz w:val="24"/>
              </w:rPr>
              <w:t>Это солнце заглянуло:</w:t>
            </w:r>
          </w:p>
          <w:p w14:paraId="2D000000">
            <w:pPr>
              <w:spacing w:after="90" w:before="90"/>
              <w:ind w:firstLine="0" w:left="0" w:right="0"/>
              <w:jc w:val="left"/>
              <w:rPr>
                <w:rFonts w:ascii="Times New Roman" w:hAnsi="Times New Roman"/>
                <w:sz w:val="24"/>
              </w:rPr>
            </w:pPr>
            <w:r>
              <w:rPr>
                <w:rFonts w:ascii="Times New Roman" w:hAnsi="Times New Roman"/>
                <w:sz w:val="24"/>
              </w:rPr>
              <w:t>Будто руки протянуло</w:t>
            </w:r>
          </w:p>
          <w:p w14:paraId="2E000000">
            <w:pPr>
              <w:spacing w:after="90" w:before="90"/>
              <w:ind w:firstLine="0" w:left="0" w:right="0"/>
              <w:jc w:val="left"/>
              <w:rPr>
                <w:rFonts w:ascii="Times New Roman" w:hAnsi="Times New Roman"/>
                <w:sz w:val="24"/>
              </w:rPr>
            </w:pPr>
            <w:r>
              <w:rPr>
                <w:rFonts w:ascii="Times New Roman" w:hAnsi="Times New Roman"/>
                <w:sz w:val="24"/>
              </w:rPr>
              <w:t>Тонкий лучик золотой.</w:t>
            </w:r>
          </w:p>
        </w:tc>
        <w:tc>
          <w:tcPr>
            <w:tcW w:type="dxa" w:w="4785"/>
            <w:tcBorders>
              <w:top w:sz="4" w:val="single"/>
              <w:left w:sz="4" w:val="single"/>
              <w:bottom w:sz="4" w:val="single"/>
              <w:right w:sz="4" w:val="single"/>
            </w:tcBorders>
            <w:vAlign w:val="center"/>
          </w:tcPr>
          <w:p w14:paraId="2F000000">
            <w:pPr>
              <w:spacing w:after="90" w:before="90"/>
              <w:ind w:firstLine="0" w:left="0" w:right="0"/>
              <w:jc w:val="left"/>
              <w:rPr>
                <w:rFonts w:ascii="Times New Roman" w:hAnsi="Times New Roman"/>
                <w:sz w:val="24"/>
              </w:rPr>
            </w:pPr>
            <w:r>
              <w:rPr>
                <w:rFonts w:ascii="Times New Roman" w:hAnsi="Times New Roman"/>
                <w:i w:val="1"/>
                <w:sz w:val="24"/>
              </w:rPr>
              <w:t>Пальцы правой руки соединить с пальцами левой руки</w:t>
            </w:r>
          </w:p>
        </w:tc>
      </w:tr>
      <w:tr>
        <w:tc>
          <w:tcPr>
            <w:tcW w:type="dxa" w:w="4785"/>
            <w:tcBorders>
              <w:top w:sz="4" w:val="single"/>
              <w:left w:sz="4" w:val="single"/>
              <w:bottom w:sz="4" w:val="single"/>
              <w:right w:sz="4" w:val="single"/>
            </w:tcBorders>
            <w:vAlign w:val="center"/>
          </w:tcPr>
          <w:p w14:paraId="30000000">
            <w:pPr>
              <w:spacing w:after="90" w:before="90"/>
              <w:ind w:firstLine="0" w:left="0" w:right="0"/>
              <w:jc w:val="left"/>
              <w:rPr>
                <w:rFonts w:ascii="Times New Roman" w:hAnsi="Times New Roman"/>
                <w:sz w:val="24"/>
              </w:rPr>
            </w:pPr>
            <w:r>
              <w:rPr>
                <w:rFonts w:ascii="Times New Roman" w:hAnsi="Times New Roman"/>
                <w:sz w:val="24"/>
              </w:rPr>
              <w:t>И, как с первым лучшим другом,</w:t>
            </w:r>
          </w:p>
          <w:p w14:paraId="31000000">
            <w:pPr>
              <w:spacing w:after="90" w:before="90"/>
              <w:ind w:firstLine="0" w:left="0" w:right="0"/>
              <w:jc w:val="left"/>
              <w:rPr>
                <w:rFonts w:ascii="Times New Roman" w:hAnsi="Times New Roman"/>
                <w:sz w:val="24"/>
              </w:rPr>
            </w:pPr>
            <w:r>
              <w:rPr>
                <w:rFonts w:ascii="Times New Roman" w:hAnsi="Times New Roman"/>
                <w:sz w:val="24"/>
              </w:rPr>
              <w:t>Поздоровался со мной.</w:t>
            </w:r>
          </w:p>
        </w:tc>
        <w:tc>
          <w:tcPr>
            <w:tcW w:type="dxa" w:w="4785"/>
            <w:tcBorders>
              <w:top w:sz="4" w:val="single"/>
              <w:left w:sz="4" w:val="single"/>
              <w:bottom w:sz="4" w:val="single"/>
              <w:right w:sz="4" w:val="single"/>
            </w:tcBorders>
            <w:vAlign w:val="center"/>
          </w:tcPr>
          <w:p w14:paraId="32000000">
            <w:pPr>
              <w:spacing w:after="90" w:before="90"/>
              <w:ind w:firstLine="0" w:left="0" w:right="0"/>
              <w:jc w:val="left"/>
              <w:rPr>
                <w:rFonts w:ascii="Times New Roman" w:hAnsi="Times New Roman"/>
                <w:sz w:val="24"/>
              </w:rPr>
            </w:pPr>
            <w:r>
              <w:rPr>
                <w:rFonts w:ascii="Times New Roman" w:hAnsi="Times New Roman"/>
                <w:i w:val="1"/>
                <w:sz w:val="24"/>
              </w:rPr>
              <w:t>Поздороваться с соседом.</w:t>
            </w:r>
          </w:p>
        </w:tc>
      </w:tr>
    </w:tbl>
    <w:p w14:paraId="33000000">
      <w:pPr>
        <w:spacing w:after="90" w:before="90"/>
        <w:ind w:firstLine="0" w:left="0" w:right="0"/>
        <w:jc w:val="left"/>
        <w:rPr>
          <w:rFonts w:ascii="Times New Roman" w:hAnsi="Times New Roman"/>
          <w:sz w:val="24"/>
          <w:shd w:fill="F4F4F4" w:val="clear"/>
        </w:rPr>
      </w:pPr>
      <w:r>
        <w:rPr>
          <w:rFonts w:ascii="Times New Roman" w:hAnsi="Times New Roman"/>
          <w:sz w:val="24"/>
          <w:shd w:fill="F4F4F4" w:val="clear"/>
        </w:rPr>
        <w:t> </w:t>
      </w:r>
    </w:p>
    <w:p w14:paraId="34000000">
      <w:pPr>
        <w:spacing w:after="90" w:before="90"/>
        <w:ind w:firstLine="0" w:left="0" w:right="0"/>
        <w:jc w:val="left"/>
        <w:rPr>
          <w:rFonts w:ascii="Times New Roman" w:hAnsi="Times New Roman"/>
          <w:sz w:val="24"/>
          <w:shd w:fill="F4F4F4" w:val="clear"/>
        </w:rPr>
      </w:pPr>
      <w:r>
        <w:rPr>
          <w:rFonts w:ascii="Times New Roman" w:hAnsi="Times New Roman"/>
          <w:b w:val="0"/>
          <w:sz w:val="24"/>
          <w:shd w:fill="F4F4F4" w:val="clear"/>
        </w:rPr>
        <w:t>2.Игра в кругу «Я иду в зоопарк и вижу…»</w:t>
      </w:r>
    </w:p>
    <w:p w14:paraId="35000000">
      <w:pPr>
        <w:spacing w:after="90" w:before="90"/>
        <w:ind w:firstLine="0" w:left="0" w:right="0"/>
        <w:jc w:val="left"/>
        <w:rPr>
          <w:rFonts w:ascii="Times New Roman" w:hAnsi="Times New Roman"/>
          <w:sz w:val="24"/>
          <w:shd w:fill="F4F4F4" w:val="clear"/>
        </w:rPr>
      </w:pPr>
      <w:r>
        <w:rPr>
          <w:rFonts w:ascii="Times New Roman" w:hAnsi="Times New Roman"/>
          <w:sz w:val="24"/>
          <w:shd w:fill="F4F4F4" w:val="clear"/>
        </w:rPr>
        <w:t> Дети стоят в кругу. Первый ребёнок произносит фразу «Я иду в зоопарк и вижу …» (называет любого животного, например, медведя).  Второй ребёнок повторяет эту же фразу «Я иду в зоопарк и вижу медведя, …» (называет своего животного, например, волка). Затем при каждом повторении фразы количество зверей увеличивается. Задача детей удерживать в памяти всех животных.</w:t>
      </w:r>
    </w:p>
    <w:p w14:paraId="36000000">
      <w:pPr>
        <w:spacing w:after="90" w:before="90"/>
        <w:ind w:firstLine="0" w:left="0" w:right="0"/>
        <w:jc w:val="left"/>
        <w:rPr>
          <w:rFonts w:ascii="Times New Roman" w:hAnsi="Times New Roman"/>
          <w:sz w:val="24"/>
          <w:shd w:fill="F4F4F4" w:val="clear"/>
        </w:rPr>
      </w:pPr>
      <w:r>
        <w:rPr>
          <w:rFonts w:ascii="Times New Roman" w:hAnsi="Times New Roman"/>
          <w:b w:val="0"/>
          <w:sz w:val="24"/>
          <w:shd w:fill="F4F4F4" w:val="clear"/>
        </w:rPr>
        <w:t>3.Задание «Графический диктант».</w:t>
      </w:r>
    </w:p>
    <w:p w14:paraId="37000000">
      <w:pPr>
        <w:spacing w:after="90" w:before="90"/>
        <w:ind w:firstLine="0" w:left="0" w:right="0"/>
        <w:jc w:val="left"/>
        <w:rPr>
          <w:rFonts w:ascii="Times New Roman" w:hAnsi="Times New Roman"/>
          <w:sz w:val="24"/>
          <w:shd w:fill="F4F4F4" w:val="clear"/>
        </w:rPr>
      </w:pPr>
      <w:r>
        <w:rPr>
          <w:rFonts w:ascii="Times New Roman" w:hAnsi="Times New Roman"/>
          <w:sz w:val="24"/>
          <w:shd w:fill="F4F4F4" w:val="clear"/>
        </w:rPr>
        <w:t>Начинаем рисовать первый узор. Поставьте карандаш на самую верхнюю точку. Внимание! Рисуем линию: одна клеточка вниз. Не отрываем карандаш от бумаги. Теперь одна клеточка вправо. Одна клетка вверх. Одна клетка направо. Две клетки вниз. Одна клетка направо. Две клетки вверх. Одна клетка направо. Одна клетка вниз. Одна клетка направо. Одна клетка вверх. Одна клетка направо. Две клетки вниз. Дальше продолжай рисовать узор самостоятельно.</w:t>
      </w:r>
    </w:p>
    <w:p w14:paraId="38000000">
      <w:pPr>
        <w:spacing w:after="90" w:before="90"/>
        <w:ind w:firstLine="0" w:left="0" w:right="0"/>
        <w:jc w:val="left"/>
        <w:rPr>
          <w:rFonts w:ascii="Times New Roman" w:hAnsi="Times New Roman"/>
          <w:sz w:val="24"/>
          <w:shd w:fill="F4F4F4" w:val="clear"/>
        </w:rPr>
      </w:pPr>
      <w:r>
        <w:rPr>
          <w:rFonts w:ascii="Times New Roman" w:hAnsi="Times New Roman"/>
          <w:sz w:val="24"/>
          <w:shd w:fill="F4F4F4" w:val="clear"/>
        </w:rPr>
        <w:t> </w:t>
      </w:r>
    </w:p>
    <w:p w14:paraId="39000000">
      <w:pPr>
        <w:spacing w:after="90" w:before="90"/>
        <w:ind w:firstLine="0" w:left="0" w:right="0"/>
        <w:jc w:val="left"/>
        <w:rPr>
          <w:rFonts w:ascii="Times New Roman" w:hAnsi="Times New Roman"/>
          <w:sz w:val="24"/>
          <w:shd w:fill="F4F4F4" w:val="clear"/>
        </w:rPr>
      </w:pPr>
    </w:p>
    <w:p w14:paraId="3A000000">
      <w:pPr>
        <w:spacing w:after="90" w:before="90"/>
        <w:ind w:firstLine="0" w:left="0" w:right="0"/>
        <w:jc w:val="left"/>
        <w:rPr>
          <w:rFonts w:ascii="Times New Roman" w:hAnsi="Times New Roman"/>
          <w:sz w:val="24"/>
          <w:shd w:fill="F4F4F4" w:val="clear"/>
        </w:rPr>
      </w:pPr>
      <w:r>
        <w:rPr>
          <w:rFonts w:ascii="Times New Roman" w:hAnsi="Times New Roman"/>
          <w:sz w:val="24"/>
          <w:shd w:fill="F4F4F4" w:val="clear"/>
        </w:rPr>
        <w:t>4.</w:t>
      </w:r>
      <w:r>
        <w:rPr>
          <w:rFonts w:ascii="Times New Roman" w:hAnsi="Times New Roman"/>
          <w:b w:val="0"/>
          <w:sz w:val="24"/>
          <w:shd w:fill="F4F4F4" w:val="clear"/>
        </w:rPr>
        <w:t>Упражнение на диафрагмальное дыхания</w:t>
      </w:r>
      <w:r>
        <w:rPr>
          <w:rFonts w:ascii="Times New Roman" w:hAnsi="Times New Roman"/>
          <w:b w:val="0"/>
          <w:sz w:val="24"/>
          <w:shd w:fill="F4F4F4" w:val="clear"/>
        </w:rPr>
        <w:t> </w:t>
      </w:r>
      <w:r>
        <w:rPr>
          <w:rFonts w:ascii="Times New Roman" w:hAnsi="Times New Roman"/>
          <w:b w:val="0"/>
          <w:sz w:val="24"/>
          <w:shd w:fill="F4F4F4" w:val="clear"/>
        </w:rPr>
        <w:t>«Воздушный шарик».</w:t>
      </w:r>
      <w:r>
        <w:rPr>
          <w:rFonts w:ascii="Times New Roman" w:hAnsi="Times New Roman"/>
          <w:sz w:val="24"/>
          <w:shd w:fill="F4F4F4" w:val="clear"/>
        </w:rPr>
        <w:t> </w:t>
      </w:r>
      <w:r>
        <w:rPr>
          <w:rFonts w:ascii="Times New Roman" w:hAnsi="Times New Roman"/>
          <w:sz w:val="24"/>
          <w:shd w:fill="F4F4F4" w:val="clear"/>
        </w:rPr>
        <w:t>Представьте себе, что у вас в животе поселился маленький - маленький воздушный шарик. Ему очень нравиться, когда его надувают и сдувают.</w:t>
      </w:r>
    </w:p>
    <w:p w14:paraId="3B000000">
      <w:pPr>
        <w:spacing w:after="90" w:before="90"/>
        <w:ind w:firstLine="0" w:left="0" w:right="0"/>
        <w:jc w:val="left"/>
        <w:rPr>
          <w:rFonts w:ascii="Times New Roman" w:hAnsi="Times New Roman"/>
          <w:sz w:val="24"/>
          <w:shd w:fill="F4F4F4" w:val="clear"/>
        </w:rPr>
      </w:pPr>
      <w:r>
        <w:rPr>
          <w:rFonts w:ascii="Times New Roman" w:hAnsi="Times New Roman"/>
          <w:sz w:val="24"/>
          <w:shd w:fill="F4F4F4" w:val="clear"/>
        </w:rPr>
        <w:t>Попробуйте надуть его. Чтобы надуть шарик  большим, воздух надо вдыхать через нос. Давайте посмотрим, у кого шарик получился самый большой! (</w:t>
      </w:r>
      <w:r>
        <w:rPr>
          <w:rFonts w:ascii="Times New Roman" w:hAnsi="Times New Roman"/>
          <w:i w:val="1"/>
          <w:sz w:val="24"/>
          <w:shd w:fill="F4F4F4" w:val="clear"/>
        </w:rPr>
        <w:t>При вдохе надувается только живот, грудная клетка остаётся неподвижно, чтобы помочь детям произвести правильный вдох, можно при вдохе класть руку на живот и просить её вытолкнуть).</w:t>
      </w:r>
    </w:p>
    <w:p w14:paraId="3C000000">
      <w:pPr>
        <w:spacing w:after="90" w:before="90"/>
        <w:ind w:firstLine="0" w:left="0" w:right="0"/>
        <w:jc w:val="left"/>
        <w:rPr>
          <w:rFonts w:ascii="Times New Roman" w:hAnsi="Times New Roman"/>
          <w:sz w:val="24"/>
          <w:shd w:fill="F4F4F4" w:val="clear"/>
        </w:rPr>
      </w:pPr>
    </w:p>
    <w:p w14:paraId="3D000000">
      <w:pPr>
        <w:spacing w:after="90" w:before="90"/>
        <w:ind w:firstLine="0" w:left="0" w:right="0"/>
        <w:jc w:val="left"/>
        <w:rPr>
          <w:rFonts w:ascii="Times New Roman" w:hAnsi="Times New Roman"/>
          <w:sz w:val="24"/>
          <w:shd w:fill="F4F4F4" w:val="clear"/>
        </w:rPr>
      </w:pPr>
      <w:r>
        <w:rPr>
          <w:rFonts w:ascii="Times New Roman" w:hAnsi="Times New Roman"/>
          <w:sz w:val="24"/>
          <w:shd w:fill="F4F4F4" w:val="clear"/>
        </w:rPr>
        <w:t>5.</w:t>
      </w:r>
      <w:r>
        <w:rPr>
          <w:rFonts w:ascii="Times New Roman" w:hAnsi="Times New Roman"/>
          <w:b w:val="0"/>
          <w:sz w:val="24"/>
          <w:shd w:fill="F4F4F4" w:val="clear"/>
        </w:rPr>
        <w:t>Игра «Загадки»</w:t>
      </w:r>
    </w:p>
    <w:p w14:paraId="3E000000">
      <w:pPr>
        <w:numPr>
          <w:ilvl w:val="0"/>
          <w:numId w:val="1"/>
        </w:numPr>
        <w:spacing w:after="30" w:before="30"/>
        <w:ind w:firstLine="0" w:left="300" w:right="0"/>
        <w:jc w:val="left"/>
        <w:rPr>
          <w:rFonts w:ascii="Times New Roman" w:hAnsi="Times New Roman"/>
          <w:sz w:val="24"/>
          <w:shd w:fill="F4F4F4" w:val="clear"/>
        </w:rPr>
      </w:pPr>
      <w:r>
        <w:rPr>
          <w:rFonts w:ascii="Times New Roman" w:hAnsi="Times New Roman"/>
          <w:sz w:val="24"/>
          <w:shd w:fill="F4F4F4" w:val="clear"/>
        </w:rPr>
        <w:t>Его бьют, а он не плачет,</w:t>
      </w:r>
    </w:p>
    <w:p w14:paraId="3F000000">
      <w:pPr>
        <w:spacing w:after="90" w:before="90"/>
        <w:ind w:firstLine="0" w:left="0" w:right="0"/>
        <w:jc w:val="left"/>
        <w:rPr>
          <w:rFonts w:ascii="Times New Roman" w:hAnsi="Times New Roman"/>
          <w:sz w:val="24"/>
          <w:shd w:fill="F4F4F4" w:val="clear"/>
        </w:rPr>
      </w:pPr>
      <w:r>
        <w:rPr>
          <w:rFonts w:ascii="Times New Roman" w:hAnsi="Times New Roman"/>
          <w:sz w:val="24"/>
          <w:shd w:fill="F4F4F4" w:val="clear"/>
        </w:rPr>
        <w:t>Только выше, выше скачет.</w:t>
      </w:r>
      <w:r>
        <w:rPr>
          <w:rFonts w:ascii="Times New Roman" w:hAnsi="Times New Roman"/>
          <w:sz w:val="24"/>
          <w:shd w:fill="F4F4F4" w:val="clear"/>
        </w:rPr>
        <w:t> </w:t>
      </w:r>
      <w:r>
        <w:rPr>
          <w:rFonts w:ascii="Times New Roman" w:hAnsi="Times New Roman"/>
          <w:i w:val="1"/>
          <w:sz w:val="24"/>
          <w:shd w:fill="F4F4F4" w:val="clear"/>
        </w:rPr>
        <w:t>(Мяч.)</w:t>
      </w:r>
    </w:p>
    <w:p w14:paraId="40000000">
      <w:pPr>
        <w:numPr>
          <w:ilvl w:val="0"/>
          <w:numId w:val="2"/>
        </w:numPr>
        <w:spacing w:after="30" w:before="30"/>
        <w:ind w:firstLine="0" w:left="300" w:right="0"/>
        <w:jc w:val="left"/>
        <w:rPr>
          <w:rFonts w:ascii="Times New Roman" w:hAnsi="Times New Roman"/>
          <w:sz w:val="24"/>
          <w:shd w:fill="F4F4F4" w:val="clear"/>
        </w:rPr>
      </w:pPr>
      <w:r>
        <w:rPr>
          <w:rFonts w:ascii="Times New Roman" w:hAnsi="Times New Roman"/>
          <w:sz w:val="24"/>
          <w:shd w:fill="F4F4F4" w:val="clear"/>
        </w:rPr>
        <w:t>Ростом разные подружки и похожи друг на дружку, Все они</w:t>
      </w:r>
    </w:p>
    <w:p w14:paraId="41000000">
      <w:pPr>
        <w:spacing w:after="90" w:before="90"/>
        <w:ind w:firstLine="0" w:left="284" w:right="0"/>
        <w:jc w:val="left"/>
        <w:rPr>
          <w:rFonts w:ascii="Times New Roman" w:hAnsi="Times New Roman"/>
          <w:sz w:val="24"/>
          <w:shd w:fill="F4F4F4" w:val="clear"/>
        </w:rPr>
      </w:pPr>
      <w:r>
        <w:rPr>
          <w:rFonts w:ascii="Times New Roman" w:hAnsi="Times New Roman"/>
          <w:sz w:val="24"/>
          <w:shd w:fill="F4F4F4" w:val="clear"/>
        </w:rPr>
        <w:t>сидят друг в дружке, а всего одна игрушка.</w:t>
      </w:r>
      <w:r>
        <w:rPr>
          <w:rFonts w:ascii="Times New Roman" w:hAnsi="Times New Roman"/>
          <w:sz w:val="24"/>
          <w:shd w:fill="F4F4F4" w:val="clear"/>
        </w:rPr>
        <w:t> </w:t>
      </w:r>
      <w:r>
        <w:rPr>
          <w:rFonts w:ascii="Times New Roman" w:hAnsi="Times New Roman"/>
          <w:i w:val="1"/>
          <w:sz w:val="24"/>
          <w:shd w:fill="F4F4F4" w:val="clear"/>
        </w:rPr>
        <w:t>(Матрешка.)</w:t>
      </w:r>
    </w:p>
    <w:p w14:paraId="42000000">
      <w:pPr>
        <w:numPr>
          <w:ilvl w:val="0"/>
          <w:numId w:val="3"/>
        </w:numPr>
        <w:spacing w:after="30" w:before="30"/>
        <w:ind w:firstLine="0" w:left="300" w:right="0"/>
        <w:jc w:val="left"/>
        <w:rPr>
          <w:rFonts w:ascii="Times New Roman" w:hAnsi="Times New Roman"/>
          <w:sz w:val="24"/>
          <w:shd w:fill="F4F4F4" w:val="clear"/>
        </w:rPr>
      </w:pPr>
      <w:r>
        <w:rPr>
          <w:rFonts w:ascii="Times New Roman" w:hAnsi="Times New Roman"/>
          <w:sz w:val="24"/>
          <w:shd w:fill="F4F4F4" w:val="clear"/>
        </w:rPr>
        <w:t>Вот иголки и булавки выползают из-под лавки, На меня они</w:t>
      </w:r>
    </w:p>
    <w:p w14:paraId="43000000">
      <w:pPr>
        <w:spacing w:after="90" w:before="90"/>
        <w:ind w:firstLine="0" w:left="284" w:right="0"/>
        <w:jc w:val="left"/>
        <w:rPr>
          <w:rFonts w:ascii="Times New Roman" w:hAnsi="Times New Roman"/>
          <w:sz w:val="24"/>
          <w:shd w:fill="F4F4F4" w:val="clear"/>
        </w:rPr>
      </w:pPr>
      <w:r>
        <w:rPr>
          <w:rFonts w:ascii="Times New Roman" w:hAnsi="Times New Roman"/>
          <w:sz w:val="24"/>
          <w:shd w:fill="F4F4F4" w:val="clear"/>
        </w:rPr>
        <w:t>глядят, молока они хотят.</w:t>
      </w:r>
      <w:r>
        <w:rPr>
          <w:rFonts w:ascii="Times New Roman" w:hAnsi="Times New Roman"/>
          <w:sz w:val="24"/>
          <w:shd w:fill="F4F4F4" w:val="clear"/>
        </w:rPr>
        <w:t> </w:t>
      </w:r>
      <w:r>
        <w:rPr>
          <w:rFonts w:ascii="Times New Roman" w:hAnsi="Times New Roman"/>
          <w:i w:val="1"/>
          <w:sz w:val="24"/>
          <w:shd w:fill="F4F4F4" w:val="clear"/>
        </w:rPr>
        <w:t>(Ежик.)</w:t>
      </w:r>
    </w:p>
    <w:p w14:paraId="44000000">
      <w:pPr>
        <w:numPr>
          <w:ilvl w:val="0"/>
          <w:numId w:val="4"/>
        </w:numPr>
        <w:spacing w:after="30" w:before="30"/>
        <w:ind w:firstLine="0" w:left="300" w:right="0"/>
        <w:jc w:val="left"/>
        <w:rPr>
          <w:rFonts w:ascii="Times New Roman" w:hAnsi="Times New Roman"/>
          <w:sz w:val="24"/>
          <w:shd w:fill="F4F4F4" w:val="clear"/>
        </w:rPr>
      </w:pPr>
      <w:r>
        <w:rPr>
          <w:rFonts w:ascii="Times New Roman" w:hAnsi="Times New Roman"/>
          <w:sz w:val="24"/>
          <w:shd w:fill="F4F4F4" w:val="clear"/>
        </w:rPr>
        <w:t>Растет она вниз головой, не летом растет, а зимой, А солнце ее</w:t>
      </w:r>
    </w:p>
    <w:p w14:paraId="45000000">
      <w:pPr>
        <w:spacing w:after="90" w:before="90"/>
        <w:ind w:firstLine="0" w:left="0" w:right="0"/>
        <w:jc w:val="left"/>
        <w:rPr>
          <w:rFonts w:ascii="Times New Roman" w:hAnsi="Times New Roman"/>
          <w:sz w:val="24"/>
          <w:shd w:fill="F4F4F4" w:val="clear"/>
        </w:rPr>
      </w:pPr>
      <w:r>
        <w:rPr>
          <w:rFonts w:ascii="Times New Roman" w:hAnsi="Times New Roman"/>
          <w:sz w:val="24"/>
          <w:shd w:fill="F4F4F4" w:val="clear"/>
        </w:rPr>
        <w:t>припечет, заплачет она и умрет.</w:t>
      </w:r>
      <w:r>
        <w:rPr>
          <w:rFonts w:ascii="Times New Roman" w:hAnsi="Times New Roman"/>
          <w:sz w:val="24"/>
          <w:shd w:fill="F4F4F4" w:val="clear"/>
        </w:rPr>
        <w:t> </w:t>
      </w:r>
      <w:r>
        <w:rPr>
          <w:rFonts w:ascii="Times New Roman" w:hAnsi="Times New Roman"/>
          <w:i w:val="1"/>
          <w:sz w:val="24"/>
          <w:shd w:fill="F4F4F4" w:val="clear"/>
        </w:rPr>
        <w:t>(Сосулька.)</w:t>
      </w:r>
    </w:p>
    <w:p w14:paraId="46000000">
      <w:pPr>
        <w:spacing w:after="90" w:before="90"/>
        <w:ind w:firstLine="0" w:left="0" w:right="0"/>
        <w:jc w:val="left"/>
        <w:rPr>
          <w:rFonts w:ascii="Times New Roman" w:hAnsi="Times New Roman"/>
          <w:sz w:val="24"/>
          <w:shd w:fill="F4F4F4" w:val="clear"/>
        </w:rPr>
      </w:pPr>
    </w:p>
    <w:p w14:paraId="47000000">
      <w:pPr>
        <w:spacing w:after="90" w:before="90"/>
        <w:ind w:firstLine="0" w:left="0" w:right="0"/>
        <w:jc w:val="left"/>
        <w:rPr>
          <w:rFonts w:ascii="Times New Roman" w:hAnsi="Times New Roman"/>
          <w:sz w:val="24"/>
          <w:shd w:fill="F4F4F4" w:val="clear"/>
        </w:rPr>
      </w:pPr>
      <w:r>
        <w:rPr>
          <w:rFonts w:ascii="Times New Roman" w:hAnsi="Times New Roman"/>
          <w:b w:val="0"/>
          <w:sz w:val="24"/>
          <w:shd w:fill="F4F4F4" w:val="clear"/>
        </w:rPr>
        <w:t>6.Задание «Незаконченные фигуры».</w:t>
      </w:r>
    </w:p>
    <w:p w14:paraId="48000000">
      <w:r>
        <w:rPr>
          <w:rFonts w:ascii="Times New Roman" w:hAnsi="Times New Roman"/>
          <w:sz w:val="24"/>
          <w:shd w:fill="F4F4F4" w:val="clear"/>
        </w:rPr>
        <w:t>Ребята перед вами лист бумаги, где изображены различные фигуры круг, квадрат, треугольник, разные ломаные линии. Вы должны за 5 – 7 минут пририсовать к фигуркам всё, что угодно так, чтобы получились предметные изображения.</w:t>
      </w:r>
    </w:p>
    <w:sectPr>
      <w:pgSz w:h="16838" w:orient="portrait" w:w="11906"/>
      <w:pgMar w:bottom="1134" w:footer="708" w:gutter="0" w:header="708"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2">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3">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heading 3"/>
    <w:next w:val="Style_1"/>
    <w:link w:val="Style_6_ch"/>
    <w:uiPriority w:val="9"/>
    <w:qFormat/>
    <w:pPr>
      <w:spacing w:after="120" w:before="120"/>
      <w:ind/>
      <w:jc w:val="both"/>
      <w:outlineLvl w:val="2"/>
    </w:pPr>
    <w:rPr>
      <w:rFonts w:ascii="XO Thames" w:hAnsi="XO Thames"/>
      <w:b w:val="1"/>
      <w:sz w:val="26"/>
    </w:rPr>
  </w:style>
  <w:style w:styleId="Style_6_ch" w:type="character">
    <w:name w:val="heading 3"/>
    <w:link w:val="Style_6"/>
    <w:rPr>
      <w:rFonts w:ascii="XO Thames" w:hAnsi="XO Thames"/>
      <w:b w:val="1"/>
      <w:sz w:val="26"/>
    </w:rPr>
  </w:style>
  <w:style w:styleId="Style_7" w:type="paragraph">
    <w:name w:val="Default Paragraph Font"/>
    <w:link w:val="Style_7_ch"/>
  </w:style>
  <w:style w:styleId="Style_7_ch" w:type="character">
    <w:name w:val="Default Paragraph Font"/>
    <w:link w:val="Style_7"/>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basedOn w:val="Style_7"/>
    <w:link w:val="Style_11_ch"/>
    <w:rPr>
      <w:color w:themeColor="hyperlink" w:val="0563C1"/>
      <w:u w:val="single"/>
    </w:rPr>
  </w:style>
  <w:style w:styleId="Style_11_ch" w:type="character">
    <w:name w:val="Hyperlink"/>
    <w:basedOn w:val="Style_7_ch"/>
    <w:link w:val="Style_11"/>
    <w:rPr>
      <w:color w:themeColor="hyperlink" w:val="0563C1"/>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1"/>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0"/>
    </w:rPr>
  </w:style>
  <w:style w:styleId="Style_14_ch" w:type="character">
    <w:name w:val="Header and Footer"/>
    <w:link w:val="Style_14"/>
    <w:rPr>
      <w:rFonts w:ascii="XO Thames" w:hAnsi="XO Thames"/>
      <w:sz w:val="20"/>
    </w:rPr>
  </w:style>
  <w:style w:styleId="Style_15" w:type="paragraph">
    <w:name w:val="toc 9"/>
    <w:next w:val="Style_1"/>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1"/>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1"/>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 w:default="1" w:styleId="Style_2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8" Target="numbering.xml" Type="http://schemas.openxmlformats.org/officeDocument/2006/relationships/numbering"/>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jpe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MyOffice-CoreFramework-macOS/29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2023-03-30T15:30:31Z</dcterms:modified>
</cp:coreProperties>
</file>