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0EC3" w14:textId="77777777" w:rsidR="009C381A" w:rsidRPr="009C381A" w:rsidRDefault="009C381A" w:rsidP="009C381A">
      <w:pPr>
        <w:pStyle w:val="a4"/>
        <w:jc w:val="both"/>
        <w:rPr>
          <w:color w:val="000000"/>
        </w:rPr>
      </w:pPr>
      <w:r w:rsidRPr="009C381A">
        <w:rPr>
          <w:color w:val="000000"/>
        </w:rPr>
        <w:t>Издательство «Русское слово» </w:t>
      </w:r>
      <w:r w:rsidRPr="009C381A">
        <w:rPr>
          <w:rStyle w:val="a5"/>
          <w:color w:val="3C4876"/>
        </w:rPr>
        <w:t>с 13 по 17 сентября</w:t>
      </w:r>
      <w:r w:rsidRPr="009C381A">
        <w:rPr>
          <w:rStyle w:val="a5"/>
          <w:color w:val="000000"/>
        </w:rPr>
        <w:t> </w:t>
      </w:r>
      <w:r w:rsidRPr="009C381A">
        <w:rPr>
          <w:color w:val="000000"/>
        </w:rPr>
        <w:t>приглашает педагогов </w:t>
      </w:r>
      <w:hyperlink r:id="rId4" w:tgtFrame="_blank" w:history="1">
        <w:r w:rsidRPr="009C381A">
          <w:rPr>
            <w:rStyle w:val="a3"/>
            <w:b/>
            <w:bCs/>
            <w:color w:val="3C4876"/>
          </w:rPr>
          <w:t>на вебинары</w:t>
        </w:r>
      </w:hyperlink>
      <w:r w:rsidRPr="009C381A">
        <w:rPr>
          <w:color w:val="000000"/>
        </w:rPr>
        <w:t>. Главные темы недели – реализация программы воспитания в школе и современные воспитательные практики, преподавание иностранных языков, математики и других предметов, а также дошкольное образование.</w:t>
      </w:r>
    </w:p>
    <w:p w14:paraId="6188405B" w14:textId="0B2F9233" w:rsidR="009C381A" w:rsidRDefault="009C381A" w:rsidP="009C381A">
      <w:pPr>
        <w:pStyle w:val="a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A1B5E9A" wp14:editId="58C7FC86">
            <wp:extent cx="5940425" cy="1188085"/>
            <wp:effectExtent l="0" t="0" r="3175" b="0"/>
            <wp:docPr id="1" name="Рисунок 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4AAFB" w14:textId="77777777" w:rsidR="009C381A" w:rsidRPr="009C381A" w:rsidRDefault="009C381A" w:rsidP="009C381A">
      <w:pPr>
        <w:pStyle w:val="a4"/>
        <w:jc w:val="both"/>
        <w:rPr>
          <w:color w:val="000000"/>
        </w:rPr>
      </w:pPr>
      <w:r w:rsidRPr="009C381A">
        <w:rPr>
          <w:color w:val="000000"/>
        </w:rPr>
        <w:t>Обратите внимание на посвящённый начальной школе</w:t>
      </w:r>
      <w:r w:rsidRPr="009C381A">
        <w:rPr>
          <w:rStyle w:val="a5"/>
          <w:color w:val="000000"/>
        </w:rPr>
        <w:t> </w:t>
      </w:r>
      <w:r w:rsidRPr="009C381A">
        <w:rPr>
          <w:rStyle w:val="a5"/>
          <w:color w:val="3C4876"/>
        </w:rPr>
        <w:t>вебинар Ольги Мостовой</w:t>
      </w:r>
      <w:r w:rsidRPr="009C381A">
        <w:rPr>
          <w:rStyle w:val="a5"/>
          <w:color w:val="000000"/>
        </w:rPr>
        <w:t> </w:t>
      </w:r>
      <w:r w:rsidRPr="009C381A">
        <w:rPr>
          <w:color w:val="000000"/>
        </w:rPr>
        <w:t>– кандидата педагогических наук, доцента, заведующего кафедрой начального общего образования ГАОУ ДПО «Ленинградский областной институт развития образования».</w:t>
      </w:r>
      <w:r w:rsidRPr="009C381A">
        <w:rPr>
          <w:color w:val="000000"/>
        </w:rPr>
        <w:t xml:space="preserve"> </w:t>
      </w:r>
    </w:p>
    <w:p w14:paraId="0E673E4A" w14:textId="596E47C8" w:rsidR="009C381A" w:rsidRPr="009C381A" w:rsidRDefault="009C381A" w:rsidP="009C381A">
      <w:pPr>
        <w:pStyle w:val="a4"/>
        <w:jc w:val="both"/>
        <w:rPr>
          <w:color w:val="000000"/>
        </w:rPr>
      </w:pPr>
      <w:r w:rsidRPr="009C381A">
        <w:rPr>
          <w:color w:val="000000"/>
        </w:rPr>
        <w:t>Напоминаем, что </w:t>
      </w:r>
      <w:hyperlink r:id="rId8" w:tgtFrame="_blank" w:history="1">
        <w:r w:rsidRPr="009C381A">
          <w:rPr>
            <w:rStyle w:val="a3"/>
            <w:b/>
            <w:bCs/>
            <w:color w:val="3C4876"/>
          </w:rPr>
          <w:t>участие в вебинара</w:t>
        </w:r>
        <w:r w:rsidRPr="009C381A">
          <w:rPr>
            <w:rStyle w:val="a3"/>
            <w:b/>
            <w:bCs/>
            <w:color w:val="3C4876"/>
          </w:rPr>
          <w:t>х</w:t>
        </w:r>
        <w:r w:rsidRPr="009C381A">
          <w:rPr>
            <w:rStyle w:val="a3"/>
            <w:b/>
            <w:bCs/>
            <w:color w:val="3C4876"/>
          </w:rPr>
          <w:t xml:space="preserve"> бесплатное</w:t>
        </w:r>
      </w:hyperlink>
      <w:r w:rsidRPr="009C381A">
        <w:rPr>
          <w:color w:val="000000"/>
        </w:rPr>
        <w:t>. Требуется только регистрация на сайте издательства «Русское слово». По итогам каждого вебинара участники получают </w:t>
      </w:r>
      <w:hyperlink r:id="rId9" w:tgtFrame="_blank" w:history="1">
        <w:r w:rsidRPr="009C381A">
          <w:rPr>
            <w:rStyle w:val="a3"/>
            <w:b/>
            <w:bCs/>
            <w:color w:val="3C4876"/>
          </w:rPr>
          <w:t>специальные сертификаты</w:t>
        </w:r>
      </w:hyperlink>
      <w:r w:rsidRPr="009C381A">
        <w:rPr>
          <w:color w:val="000000"/>
        </w:rPr>
        <w:t>. Сертификаты оформляются автоматически: их можно скачать в личном кабинете на сайте издательства «Русское слово» после эфира вебинара.</w:t>
      </w:r>
    </w:p>
    <w:p w14:paraId="03C91376" w14:textId="29CD5561" w:rsidR="00AD4541" w:rsidRDefault="00AD4541" w:rsidP="009C381A"/>
    <w:sectPr w:rsidR="00AD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1A"/>
    <w:rsid w:val="009C381A"/>
    <w:rsid w:val="00A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7609"/>
  <w15:chartTrackingRefBased/>
  <w15:docId w15:val="{66C52167-14B0-4BB2-8039-CEE2BFE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1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8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381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9C381A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C3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dtbhthpdbkkaet.xn--p1ai/methodics/webinars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OSeJjttnjOy51a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&#1088;&#1091;&#1089;&#1089;&#1082;&#1086;&#1077;-&#1089;&#1083;&#1086;&#1074;&#1086;.&#1088;&#1092;/methodics/webinar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xn----dtbhthpdbkkaet.xn--p1ai/methodics/webinars/" TargetMode="External"/><Relationship Id="rId9" Type="http://schemas.openxmlformats.org/officeDocument/2006/relationships/hyperlink" Target="https://xn----dtbhthpdbkkaet.xn--p1ai/upload/medialibrary/469/web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Афанасьевна Зайцева</dc:creator>
  <cp:keywords/>
  <dc:description/>
  <cp:lastModifiedBy>Светлана Афанасьевна Зайцева</cp:lastModifiedBy>
  <cp:revision>1</cp:revision>
  <dcterms:created xsi:type="dcterms:W3CDTF">2021-09-13T05:03:00Z</dcterms:created>
  <dcterms:modified xsi:type="dcterms:W3CDTF">2021-09-13T05:07:00Z</dcterms:modified>
</cp:coreProperties>
</file>